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1" w:rsidRPr="00F15895" w:rsidRDefault="00574A01" w:rsidP="002E3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  <w:lang w:val="uk-UA"/>
        </w:rPr>
      </w:pPr>
      <w:bookmarkStart w:id="0" w:name="_GoBack"/>
      <w:bookmarkEnd w:id="0"/>
      <w:r w:rsidRPr="00F15895">
        <w:rPr>
          <w:rFonts w:ascii="Times New Roman" w:hAnsi="Times New Roman"/>
          <w:b/>
          <w:bCs/>
          <w:color w:val="333333"/>
          <w:sz w:val="26"/>
          <w:szCs w:val="26"/>
          <w:lang w:val="uk-UA"/>
        </w:rPr>
        <w:t>ДОДАТОК ДО РІЧНОГО ПЛАНУ ЗАКУПІВЕЛЬ</w:t>
      </w:r>
    </w:p>
    <w:p w:rsidR="002E359E" w:rsidRPr="00C43D7D" w:rsidRDefault="00574A01" w:rsidP="00C43D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  <w:lang w:val="uk-UA"/>
        </w:rPr>
      </w:pPr>
      <w:r w:rsidRPr="00F15895">
        <w:rPr>
          <w:rFonts w:ascii="Times New Roman" w:hAnsi="Times New Roman"/>
          <w:b/>
          <w:color w:val="333333"/>
          <w:sz w:val="26"/>
          <w:szCs w:val="26"/>
          <w:lang w:val="uk-UA"/>
        </w:rPr>
        <w:t>на 2016 рік</w:t>
      </w:r>
    </w:p>
    <w:p w:rsidR="00574A01" w:rsidRPr="0041182E" w:rsidRDefault="00574A01" w:rsidP="00B63F48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15895">
        <w:rPr>
          <w:rFonts w:ascii="Times New Roman" w:hAnsi="Times New Roman"/>
          <w:b/>
          <w:bCs/>
          <w:color w:val="333333"/>
          <w:sz w:val="26"/>
          <w:szCs w:val="26"/>
          <w:lang w:val="uk-UA"/>
        </w:rPr>
        <w:t>Кременчуцька районна рада, ЄДР</w:t>
      </w:r>
      <w:r w:rsidR="002E359E" w:rsidRPr="00F15895">
        <w:rPr>
          <w:rFonts w:ascii="Times New Roman" w:hAnsi="Times New Roman"/>
          <w:b/>
          <w:bCs/>
          <w:color w:val="333333"/>
          <w:sz w:val="26"/>
          <w:szCs w:val="26"/>
          <w:lang w:val="uk-UA"/>
        </w:rPr>
        <w:t>П</w:t>
      </w:r>
      <w:r w:rsidRPr="00F15895">
        <w:rPr>
          <w:rFonts w:ascii="Times New Roman" w:hAnsi="Times New Roman"/>
          <w:b/>
          <w:bCs/>
          <w:color w:val="333333"/>
          <w:sz w:val="26"/>
          <w:szCs w:val="26"/>
          <w:lang w:val="uk-UA"/>
        </w:rPr>
        <w:t xml:space="preserve">ОУ </w:t>
      </w:r>
      <w:r w:rsidRPr="00F15895">
        <w:rPr>
          <w:rFonts w:ascii="Times New Roman" w:hAnsi="Times New Roman"/>
          <w:b/>
          <w:color w:val="000000"/>
          <w:sz w:val="26"/>
          <w:szCs w:val="26"/>
          <w:lang w:val="uk-UA"/>
        </w:rPr>
        <w:t>22543942</w:t>
      </w:r>
    </w:p>
    <w:p w:rsidR="00574A01" w:rsidRPr="0041182E" w:rsidRDefault="00574A01" w:rsidP="002E3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val="uk-UA"/>
        </w:rPr>
      </w:pPr>
      <w:r w:rsidRPr="0041182E">
        <w:rPr>
          <w:rFonts w:ascii="Times New Roman" w:hAnsi="Times New Roman"/>
          <w:color w:val="333333"/>
          <w:sz w:val="26"/>
          <w:szCs w:val="26"/>
          <w:lang w:val="uk-UA"/>
        </w:rPr>
        <w:t>(найменування замовника, ідентифікаційний код за ЄДРПОУ)</w:t>
      </w:r>
    </w:p>
    <w:p w:rsidR="0041182E" w:rsidRPr="0041182E" w:rsidRDefault="0041182E" w:rsidP="00C43D7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6"/>
          <w:szCs w:val="26"/>
          <w:lang w:val="uk-UA"/>
        </w:rPr>
      </w:pPr>
    </w:p>
    <w:tbl>
      <w:tblPr>
        <w:tblW w:w="15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69"/>
        <w:gridCol w:w="1845"/>
        <w:gridCol w:w="1569"/>
        <w:gridCol w:w="1432"/>
        <w:gridCol w:w="1695"/>
        <w:gridCol w:w="2814"/>
      </w:tblGrid>
      <w:tr w:rsidR="00574A01" w:rsidRPr="0041182E" w:rsidTr="00C43D7D">
        <w:tc>
          <w:tcPr>
            <w:tcW w:w="5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135" w:line="27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Предмет закупівлі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Код</w:t>
            </w:r>
          </w:p>
          <w:p w:rsidR="00574A01" w:rsidRPr="00C43D7D" w:rsidRDefault="00574A01" w:rsidP="00B63F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КЕКВ</w:t>
            </w:r>
          </w:p>
          <w:p w:rsidR="00574A01" w:rsidRPr="00C43D7D" w:rsidRDefault="00574A01" w:rsidP="00B63F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(для бюджетних коштів)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Очікувана вартість предмета закупівлі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Процедура закупівлі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Орієнтований початок  проведення процедури закупівлі</w:t>
            </w:r>
          </w:p>
          <w:p w:rsidR="00574A01" w:rsidRPr="00C43D7D" w:rsidRDefault="00574A01" w:rsidP="00B63F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Примітки</w:t>
            </w:r>
          </w:p>
        </w:tc>
      </w:tr>
      <w:tr w:rsidR="00574A01" w:rsidRPr="0041182E" w:rsidTr="00C43D7D">
        <w:tc>
          <w:tcPr>
            <w:tcW w:w="5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135" w:line="27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135" w:line="27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135" w:line="27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135" w:line="27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135" w:line="27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4A01" w:rsidRPr="00C43D7D" w:rsidRDefault="00574A01" w:rsidP="00B63F48">
            <w:pPr>
              <w:spacing w:after="135" w:line="27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6</w:t>
            </w:r>
          </w:p>
        </w:tc>
      </w:tr>
      <w:tr w:rsidR="00574A01" w:rsidRPr="0041182E" w:rsidTr="00C43D7D">
        <w:tc>
          <w:tcPr>
            <w:tcW w:w="15324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74A01" w:rsidRPr="00C43D7D" w:rsidRDefault="00574A01" w:rsidP="009C1D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uk-UA"/>
              </w:rPr>
              <w:t>010116 «Органи місцевого самоврядування»</w:t>
            </w:r>
          </w:p>
        </w:tc>
      </w:tr>
      <w:tr w:rsidR="00574A01" w:rsidRPr="0041182E" w:rsidTr="00C43D7D">
        <w:trPr>
          <w:trHeight w:val="1125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2439" w:rsidRPr="00C43D7D" w:rsidRDefault="001E2439" w:rsidP="00B63F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</w:p>
          <w:p w:rsidR="00574A01" w:rsidRPr="00C43D7D" w:rsidRDefault="00574A01" w:rsidP="00B63F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Страхування службових автомобілів</w:t>
            </w:r>
          </w:p>
          <w:p w:rsidR="00574A01" w:rsidRPr="00C43D7D" w:rsidRDefault="00574A01" w:rsidP="00CC04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ДК 016:2010 –</w:t>
            </w:r>
            <w:r w:rsidRPr="00C43D7D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uk-UA"/>
              </w:rPr>
              <w:t>65.12.2</w:t>
            </w:r>
            <w:r w:rsidR="00AC54ED" w:rsidRPr="00C43D7D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uk-UA"/>
              </w:rPr>
              <w:t xml:space="preserve"> – послуги щодо страхування автотранспорту</w:t>
            </w:r>
          </w:p>
          <w:p w:rsidR="001E2439" w:rsidRPr="00C43D7D" w:rsidRDefault="00C47FCE" w:rsidP="00CC04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ДК 021:2015-</w:t>
            </w:r>
            <w:r w:rsidR="008C5A56"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 xml:space="preserve"> </w:t>
            </w:r>
            <w:r w:rsidR="001E2439" w:rsidRPr="00C43D7D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uk-UA"/>
              </w:rPr>
              <w:t>66514100-7 – транспортне страхування</w:t>
            </w:r>
          </w:p>
          <w:p w:rsidR="001E2439" w:rsidRPr="00C43D7D" w:rsidRDefault="001E2439" w:rsidP="00CC04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</w:p>
          <w:p w:rsidR="00574A01" w:rsidRPr="00C43D7D" w:rsidRDefault="00574A01" w:rsidP="00CC04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5F7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2240</w:t>
            </w: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A01" w:rsidRPr="00C43D7D" w:rsidRDefault="00765A12" w:rsidP="004C72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494,21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A01" w:rsidRPr="00C43D7D" w:rsidRDefault="00757E23" w:rsidP="00F158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4A01" w:rsidRPr="00C43D7D" w:rsidRDefault="00C47FCE" w:rsidP="00F15895">
            <w:pPr>
              <w:spacing w:after="135" w:line="27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Жовтень</w:t>
            </w:r>
          </w:p>
        </w:tc>
        <w:tc>
          <w:tcPr>
            <w:tcW w:w="28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574A01" w:rsidRPr="00C43D7D" w:rsidRDefault="0041182E" w:rsidP="00F15895">
            <w:pPr>
              <w:spacing w:after="135" w:line="270" w:lineRule="atLeast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Згідно ст. 2</w:t>
            </w:r>
            <w:r w:rsidR="00574A01"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 xml:space="preserve"> Закону У</w:t>
            </w: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країни «Про публічні закупівлі</w:t>
            </w:r>
            <w:r w:rsidR="00574A01"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» сума не потребує застосування процедури закупівлі</w:t>
            </w:r>
          </w:p>
        </w:tc>
      </w:tr>
      <w:tr w:rsidR="00574A01" w:rsidRPr="0041182E" w:rsidTr="00C43D7D">
        <w:tc>
          <w:tcPr>
            <w:tcW w:w="5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41182E" w:rsidP="00B63F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 xml:space="preserve"> О</w:t>
            </w:r>
            <w:r w:rsidR="00574A01"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 xml:space="preserve">бслуговування </w:t>
            </w: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 xml:space="preserve">вузла </w:t>
            </w:r>
            <w:r w:rsidR="00574A01"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 xml:space="preserve"> обліку </w:t>
            </w: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 xml:space="preserve"> природного газу</w:t>
            </w:r>
          </w:p>
          <w:p w:rsidR="00F15895" w:rsidRPr="00C43D7D" w:rsidRDefault="00D43144" w:rsidP="00C43D7D">
            <w:pPr>
              <w:spacing w:after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ДК 016</w:t>
            </w:r>
            <w:r w:rsidR="00C47FCE">
              <w:rPr>
                <w:rFonts w:ascii="Times New Roman" w:hAnsi="Times New Roman"/>
                <w:sz w:val="25"/>
                <w:szCs w:val="25"/>
                <w:lang w:val="uk-UA"/>
              </w:rPr>
              <w:t>:2010</w:t>
            </w: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>-71.20.1</w:t>
            </w:r>
            <w:r w:rsidR="00F15895" w:rsidRPr="00C43D7D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– послуги </w:t>
            </w:r>
            <w:r w:rsidR="00C47FCE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технічного випробування й </w:t>
            </w: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аналізування</w:t>
            </w:r>
            <w:r w:rsidR="00F15895" w:rsidRPr="00C43D7D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</w:p>
          <w:p w:rsidR="0041182E" w:rsidRPr="00C43D7D" w:rsidRDefault="00C43D7D" w:rsidP="00C43D7D">
            <w:pPr>
              <w:spacing w:after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>ДК 021:2015</w:t>
            </w:r>
            <w:r w:rsidR="00C47FCE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- </w:t>
            </w: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>50411200-1</w:t>
            </w:r>
            <w:r w:rsidR="00F15895" w:rsidRPr="00C43D7D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- послуги з ремонту і техні</w:t>
            </w: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>чного обслуговування лічильників газу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5F7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22</w:t>
            </w: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4</w:t>
            </w: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A456E2" w:rsidP="004C72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206,03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75609A" w:rsidP="00F158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C47FCE" w:rsidP="00F15895">
            <w:pPr>
              <w:spacing w:after="135" w:line="27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Жовтень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4A01" w:rsidRPr="00C43D7D" w:rsidRDefault="0041182E" w:rsidP="00F15895">
            <w:pPr>
              <w:spacing w:after="135" w:line="270" w:lineRule="atLeas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Згідно ст. 2 Закону України «Про публічні закупівлі» сума не потребує застосування процедури закупівлі</w:t>
            </w:r>
          </w:p>
        </w:tc>
      </w:tr>
      <w:tr w:rsidR="00574A01" w:rsidRPr="0041182E" w:rsidTr="00C43D7D">
        <w:tc>
          <w:tcPr>
            <w:tcW w:w="5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6DA" w:rsidRDefault="0041182E" w:rsidP="00796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 xml:space="preserve">Пломбування приладів обліку теплової енергії </w:t>
            </w:r>
          </w:p>
          <w:p w:rsidR="00F15895" w:rsidRPr="007966DA" w:rsidRDefault="00C43D7D" w:rsidP="00796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ДК 016</w:t>
            </w:r>
            <w:r w:rsidR="00C47FCE">
              <w:rPr>
                <w:rFonts w:ascii="Times New Roman" w:hAnsi="Times New Roman"/>
                <w:sz w:val="25"/>
                <w:szCs w:val="25"/>
                <w:lang w:val="uk-UA"/>
              </w:rPr>
              <w:t>:2010</w:t>
            </w: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-71.20.1 – послуги </w:t>
            </w:r>
            <w:r w:rsidR="00C47FCE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технічного випробування й </w:t>
            </w: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аналізування</w:t>
            </w:r>
          </w:p>
          <w:p w:rsidR="00EC6A2B" w:rsidRPr="00C43D7D" w:rsidRDefault="00F15895" w:rsidP="00C43D7D">
            <w:pPr>
              <w:spacing w:after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>ДК 021:2015</w:t>
            </w:r>
            <w:r w:rsidR="00C47FCE">
              <w:rPr>
                <w:rFonts w:ascii="Times New Roman" w:hAnsi="Times New Roman"/>
                <w:sz w:val="25"/>
                <w:szCs w:val="25"/>
                <w:lang w:val="uk-UA"/>
              </w:rPr>
              <w:t>-</w:t>
            </w:r>
            <w:r w:rsidRPr="00C43D7D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50411000-9  - послуги з ремонту і технічного обслуговування вимірювальних приладів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574A01" w:rsidP="005F7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2240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A456E2" w:rsidP="004C72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253,22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75609A" w:rsidP="00F158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A01" w:rsidRPr="00C43D7D" w:rsidRDefault="00C47FCE" w:rsidP="00F15895">
            <w:pPr>
              <w:spacing w:after="135" w:line="27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Жовтень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4A01" w:rsidRPr="00C43D7D" w:rsidRDefault="0041182E" w:rsidP="00F158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</w:pPr>
            <w:r w:rsidRPr="00C43D7D">
              <w:rPr>
                <w:rFonts w:ascii="Times New Roman" w:hAnsi="Times New Roman"/>
                <w:color w:val="000000" w:themeColor="text1"/>
                <w:sz w:val="25"/>
                <w:szCs w:val="25"/>
                <w:lang w:val="uk-UA"/>
              </w:rPr>
              <w:t>Згідно ст. 2 Закону України «Про публічні закупівлі» сума не потребує застосування процедури закупівлі</w:t>
            </w:r>
          </w:p>
        </w:tc>
      </w:tr>
    </w:tbl>
    <w:p w:rsidR="00574A01" w:rsidRPr="007966DA" w:rsidRDefault="00574A01" w:rsidP="00B63F4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Затверджений протоколом </w:t>
      </w:r>
      <w:r w:rsidR="00765A12"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тендерного комітету </w:t>
      </w:r>
      <w:r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7966DA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7966DA" w:rsidRPr="007966DA">
        <w:rPr>
          <w:rFonts w:ascii="Times New Roman" w:hAnsi="Times New Roman"/>
          <w:sz w:val="26"/>
          <w:szCs w:val="26"/>
          <w:lang w:val="uk-UA"/>
        </w:rPr>
        <w:t xml:space="preserve">22 вересня </w:t>
      </w:r>
      <w:r w:rsidRPr="007966DA">
        <w:rPr>
          <w:rFonts w:ascii="Times New Roman" w:hAnsi="Times New Roman"/>
          <w:sz w:val="26"/>
          <w:szCs w:val="26"/>
          <w:lang w:val="uk-UA"/>
        </w:rPr>
        <w:t>2016</w:t>
      </w:r>
      <w:r w:rsidR="007966DA">
        <w:rPr>
          <w:rFonts w:ascii="Times New Roman" w:hAnsi="Times New Roman"/>
          <w:sz w:val="26"/>
          <w:szCs w:val="26"/>
          <w:lang w:val="uk-UA"/>
        </w:rPr>
        <w:t>р.</w:t>
      </w:r>
      <w:r w:rsidRPr="007966DA">
        <w:rPr>
          <w:rFonts w:ascii="Times New Roman" w:hAnsi="Times New Roman"/>
          <w:sz w:val="26"/>
          <w:szCs w:val="26"/>
          <w:lang w:val="uk-UA"/>
        </w:rPr>
        <w:t xml:space="preserve"> №</w:t>
      </w:r>
      <w:r w:rsidR="00765A12" w:rsidRPr="007966DA">
        <w:rPr>
          <w:rFonts w:ascii="Times New Roman" w:hAnsi="Times New Roman"/>
          <w:sz w:val="26"/>
          <w:szCs w:val="26"/>
          <w:lang w:val="uk-UA"/>
        </w:rPr>
        <w:t>1</w:t>
      </w:r>
    </w:p>
    <w:p w:rsidR="00765A12" w:rsidRPr="0041182E" w:rsidRDefault="00574A01" w:rsidP="00B63F4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> </w:t>
      </w:r>
    </w:p>
    <w:p w:rsidR="004A4D1F" w:rsidRPr="0041182E" w:rsidRDefault="00765A12" w:rsidP="00F1589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>Г</w:t>
      </w:r>
      <w:r w:rsidR="00574A01"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>олов</w:t>
      </w:r>
      <w:r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>а тендерного</w:t>
      </w:r>
      <w:r w:rsidR="00574A01"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комітету</w:t>
      </w:r>
      <w:r w:rsidR="007966D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                  </w:t>
      </w:r>
      <w:r w:rsidR="005B677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______________       </w:t>
      </w:r>
      <w:r w:rsidR="007966D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>В.О.Носуль</w:t>
      </w:r>
    </w:p>
    <w:p w:rsidR="007966DA" w:rsidRDefault="007966DA" w:rsidP="00765A1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4A4D1F" w:rsidRDefault="006F0EA5" w:rsidP="00765A1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>Секрет</w:t>
      </w:r>
      <w:r w:rsidR="00A33E2F"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>а</w:t>
      </w:r>
      <w:r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>р</w:t>
      </w:r>
      <w:r w:rsidR="00A33E2F"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765A12"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тендерного </w:t>
      </w:r>
      <w:r w:rsidR="00A33E2F"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>комітету</w:t>
      </w:r>
      <w:r w:rsidR="00765A12"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               </w:t>
      </w:r>
      <w:r w:rsidR="005B677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_____________         </w:t>
      </w:r>
      <w:r w:rsidR="00765A12" w:rsidRPr="0041182E">
        <w:rPr>
          <w:rFonts w:ascii="Times New Roman" w:hAnsi="Times New Roman"/>
          <w:color w:val="000000" w:themeColor="text1"/>
          <w:sz w:val="26"/>
          <w:szCs w:val="26"/>
          <w:lang w:val="uk-UA"/>
        </w:rPr>
        <w:t>Л.В.Фоміна</w:t>
      </w:r>
    </w:p>
    <w:p w:rsidR="004A4D1F" w:rsidRPr="004A4D1F" w:rsidRDefault="004A4D1F" w:rsidP="004A4D1F">
      <w:pPr>
        <w:rPr>
          <w:rFonts w:ascii="Times New Roman" w:hAnsi="Times New Roman"/>
          <w:sz w:val="26"/>
          <w:szCs w:val="26"/>
        </w:rPr>
      </w:pPr>
    </w:p>
    <w:p w:rsidR="004A4D1F" w:rsidRDefault="004A4D1F" w:rsidP="004A4D1F">
      <w:pPr>
        <w:rPr>
          <w:rFonts w:ascii="Times New Roman" w:hAnsi="Times New Roman"/>
          <w:sz w:val="26"/>
          <w:szCs w:val="26"/>
        </w:rPr>
      </w:pPr>
    </w:p>
    <w:sectPr w:rsidR="004A4D1F" w:rsidSect="008770B5">
      <w:pgSz w:w="16838" w:h="11906" w:orient="landscape"/>
      <w:pgMar w:top="454" w:right="395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F48"/>
    <w:rsid w:val="00030D0A"/>
    <w:rsid w:val="00084112"/>
    <w:rsid w:val="000862DA"/>
    <w:rsid w:val="000A1A6B"/>
    <w:rsid w:val="000A4B9B"/>
    <w:rsid w:val="000D2AFE"/>
    <w:rsid w:val="000F3FCC"/>
    <w:rsid w:val="000F544E"/>
    <w:rsid w:val="001068B7"/>
    <w:rsid w:val="001130B3"/>
    <w:rsid w:val="001161FE"/>
    <w:rsid w:val="001205BC"/>
    <w:rsid w:val="001259E1"/>
    <w:rsid w:val="001264BB"/>
    <w:rsid w:val="00135FE4"/>
    <w:rsid w:val="00147664"/>
    <w:rsid w:val="001B1FAC"/>
    <w:rsid w:val="001C3326"/>
    <w:rsid w:val="001E01A9"/>
    <w:rsid w:val="001E0FF8"/>
    <w:rsid w:val="001E2439"/>
    <w:rsid w:val="001F5FFA"/>
    <w:rsid w:val="002265C7"/>
    <w:rsid w:val="00237403"/>
    <w:rsid w:val="002948C4"/>
    <w:rsid w:val="002A04D8"/>
    <w:rsid w:val="002B29B9"/>
    <w:rsid w:val="002C1E9A"/>
    <w:rsid w:val="002E359E"/>
    <w:rsid w:val="002F33F5"/>
    <w:rsid w:val="00301E93"/>
    <w:rsid w:val="00303F19"/>
    <w:rsid w:val="0033729B"/>
    <w:rsid w:val="003661B2"/>
    <w:rsid w:val="00397F2B"/>
    <w:rsid w:val="003A201F"/>
    <w:rsid w:val="003A73B3"/>
    <w:rsid w:val="003D4488"/>
    <w:rsid w:val="003F59FE"/>
    <w:rsid w:val="0041182E"/>
    <w:rsid w:val="00413EA5"/>
    <w:rsid w:val="004259D9"/>
    <w:rsid w:val="004713CD"/>
    <w:rsid w:val="004823C8"/>
    <w:rsid w:val="00484E85"/>
    <w:rsid w:val="004A0741"/>
    <w:rsid w:val="004A0E41"/>
    <w:rsid w:val="004A4D1F"/>
    <w:rsid w:val="004A554C"/>
    <w:rsid w:val="004B072C"/>
    <w:rsid w:val="004B0876"/>
    <w:rsid w:val="004C7230"/>
    <w:rsid w:val="004D4F3D"/>
    <w:rsid w:val="00543951"/>
    <w:rsid w:val="00555A22"/>
    <w:rsid w:val="005648B2"/>
    <w:rsid w:val="00570BDC"/>
    <w:rsid w:val="00574A01"/>
    <w:rsid w:val="00587DA3"/>
    <w:rsid w:val="005902BA"/>
    <w:rsid w:val="00595D10"/>
    <w:rsid w:val="005B5D73"/>
    <w:rsid w:val="005B6775"/>
    <w:rsid w:val="005F71DB"/>
    <w:rsid w:val="006028ED"/>
    <w:rsid w:val="00643E0C"/>
    <w:rsid w:val="00644AC5"/>
    <w:rsid w:val="00671994"/>
    <w:rsid w:val="006816CD"/>
    <w:rsid w:val="00682E8F"/>
    <w:rsid w:val="006A26D5"/>
    <w:rsid w:val="006D0B1B"/>
    <w:rsid w:val="006F0EA5"/>
    <w:rsid w:val="00701672"/>
    <w:rsid w:val="007223E8"/>
    <w:rsid w:val="0072448B"/>
    <w:rsid w:val="007251C9"/>
    <w:rsid w:val="00732095"/>
    <w:rsid w:val="00741E63"/>
    <w:rsid w:val="0074411A"/>
    <w:rsid w:val="0075609A"/>
    <w:rsid w:val="00757E23"/>
    <w:rsid w:val="00765A12"/>
    <w:rsid w:val="00780726"/>
    <w:rsid w:val="00791E86"/>
    <w:rsid w:val="007966DA"/>
    <w:rsid w:val="007B471D"/>
    <w:rsid w:val="007D313F"/>
    <w:rsid w:val="00804DE2"/>
    <w:rsid w:val="0082233A"/>
    <w:rsid w:val="008244E6"/>
    <w:rsid w:val="008371A3"/>
    <w:rsid w:val="00872743"/>
    <w:rsid w:val="008770B5"/>
    <w:rsid w:val="008A7623"/>
    <w:rsid w:val="008B29B8"/>
    <w:rsid w:val="008B71C6"/>
    <w:rsid w:val="008C1334"/>
    <w:rsid w:val="008C5A56"/>
    <w:rsid w:val="008D3788"/>
    <w:rsid w:val="008F12E7"/>
    <w:rsid w:val="008F1BBC"/>
    <w:rsid w:val="008F1F36"/>
    <w:rsid w:val="008F469D"/>
    <w:rsid w:val="008F50B0"/>
    <w:rsid w:val="00940073"/>
    <w:rsid w:val="00943D80"/>
    <w:rsid w:val="0095656F"/>
    <w:rsid w:val="00963FC1"/>
    <w:rsid w:val="00980324"/>
    <w:rsid w:val="00990AB8"/>
    <w:rsid w:val="009A3414"/>
    <w:rsid w:val="009B35BC"/>
    <w:rsid w:val="009C1D22"/>
    <w:rsid w:val="00A066B0"/>
    <w:rsid w:val="00A33E2F"/>
    <w:rsid w:val="00A423B6"/>
    <w:rsid w:val="00A456E2"/>
    <w:rsid w:val="00AA0AE5"/>
    <w:rsid w:val="00AA3E00"/>
    <w:rsid w:val="00AA6C28"/>
    <w:rsid w:val="00AC0AE5"/>
    <w:rsid w:val="00AC54ED"/>
    <w:rsid w:val="00AD06C8"/>
    <w:rsid w:val="00AD5CA4"/>
    <w:rsid w:val="00AE372D"/>
    <w:rsid w:val="00AE56EA"/>
    <w:rsid w:val="00AF7704"/>
    <w:rsid w:val="00B2463A"/>
    <w:rsid w:val="00B44DC7"/>
    <w:rsid w:val="00B63F48"/>
    <w:rsid w:val="00B700A9"/>
    <w:rsid w:val="00B77AFB"/>
    <w:rsid w:val="00BA00BB"/>
    <w:rsid w:val="00BE6FD3"/>
    <w:rsid w:val="00BF5F80"/>
    <w:rsid w:val="00C0262A"/>
    <w:rsid w:val="00C37E89"/>
    <w:rsid w:val="00C41830"/>
    <w:rsid w:val="00C43D7D"/>
    <w:rsid w:val="00C47FCE"/>
    <w:rsid w:val="00C5199D"/>
    <w:rsid w:val="00C567AF"/>
    <w:rsid w:val="00C6400B"/>
    <w:rsid w:val="00C730AF"/>
    <w:rsid w:val="00C90CEA"/>
    <w:rsid w:val="00CB44E7"/>
    <w:rsid w:val="00CC0416"/>
    <w:rsid w:val="00D15B1D"/>
    <w:rsid w:val="00D343CA"/>
    <w:rsid w:val="00D43144"/>
    <w:rsid w:val="00D842CF"/>
    <w:rsid w:val="00D97B18"/>
    <w:rsid w:val="00DA138E"/>
    <w:rsid w:val="00DA174C"/>
    <w:rsid w:val="00DC25FE"/>
    <w:rsid w:val="00DD75A0"/>
    <w:rsid w:val="00DF3DAB"/>
    <w:rsid w:val="00DF5539"/>
    <w:rsid w:val="00E435C3"/>
    <w:rsid w:val="00E87776"/>
    <w:rsid w:val="00E96575"/>
    <w:rsid w:val="00EC6A2B"/>
    <w:rsid w:val="00ED5856"/>
    <w:rsid w:val="00EE2A6A"/>
    <w:rsid w:val="00F15895"/>
    <w:rsid w:val="00F250E4"/>
    <w:rsid w:val="00F305B0"/>
    <w:rsid w:val="00F526B0"/>
    <w:rsid w:val="00F7629C"/>
    <w:rsid w:val="00F803A3"/>
    <w:rsid w:val="00F833E5"/>
    <w:rsid w:val="00FB29CF"/>
    <w:rsid w:val="00FB5B49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7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4A4D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63F48"/>
    <w:rPr>
      <w:rFonts w:cs="Times New Roman"/>
      <w:color w:val="235294"/>
      <w:u w:val="none"/>
      <w:effect w:val="none"/>
    </w:rPr>
  </w:style>
  <w:style w:type="character" w:styleId="a4">
    <w:name w:val="Strong"/>
    <w:basedOn w:val="a0"/>
    <w:uiPriority w:val="22"/>
    <w:qFormat/>
    <w:rsid w:val="00B63F48"/>
    <w:rPr>
      <w:rFonts w:cs="Times New Roman"/>
      <w:b/>
      <w:bCs/>
    </w:rPr>
  </w:style>
  <w:style w:type="paragraph" w:styleId="a5">
    <w:name w:val="Normal (Web)"/>
    <w:basedOn w:val="a"/>
    <w:rsid w:val="00B63F48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tbl-cod">
    <w:name w:val="tbl-cod"/>
    <w:basedOn w:val="a"/>
    <w:rsid w:val="00AF7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rsid w:val="00AF7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6">
    <w:name w:val="Table Grid"/>
    <w:basedOn w:val="a1"/>
    <w:uiPriority w:val="99"/>
    <w:locked/>
    <w:rsid w:val="00DF55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vertical-middle1">
    <w:name w:val="h-vertical-middle1"/>
    <w:basedOn w:val="a0"/>
    <w:rsid w:val="004B072C"/>
  </w:style>
  <w:style w:type="character" w:customStyle="1" w:styleId="20">
    <w:name w:val="Заголовок 2 Знак"/>
    <w:basedOn w:val="a0"/>
    <w:link w:val="2"/>
    <w:uiPriority w:val="9"/>
    <w:rsid w:val="004A4D1F"/>
    <w:rPr>
      <w:rFonts w:ascii="Times New Roman" w:hAnsi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622">
      <w:marLeft w:val="0"/>
      <w:marRight w:val="0"/>
      <w:marTop w:val="0"/>
      <w:marBottom w:val="0"/>
      <w:divBdr>
        <w:top w:val="single" w:sz="18" w:space="15" w:color="235294"/>
        <w:left w:val="none" w:sz="0" w:space="0" w:color="auto"/>
        <w:bottom w:val="none" w:sz="0" w:space="0" w:color="auto"/>
        <w:right w:val="none" w:sz="0" w:space="0" w:color="auto"/>
      </w:divBdr>
      <w:divsChild>
        <w:div w:id="1329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074D-FA80-4F3A-B93B-CDA5237F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2016-09-23T05:47:00Z</cp:lastPrinted>
  <dcterms:created xsi:type="dcterms:W3CDTF">2017-10-09T13:31:00Z</dcterms:created>
  <dcterms:modified xsi:type="dcterms:W3CDTF">2017-10-09T13:31:00Z</dcterms:modified>
</cp:coreProperties>
</file>