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6" w:rsidRPr="00D3427C" w:rsidRDefault="00B83496" w:rsidP="00940B7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3427C">
        <w:rPr>
          <w:sz w:val="28"/>
          <w:szCs w:val="28"/>
        </w:rPr>
        <w:t xml:space="preserve">ПРОТОКОЛ </w:t>
      </w:r>
      <w:bookmarkStart w:id="0" w:name="_GoBack"/>
      <w:r w:rsidRPr="00D3427C">
        <w:rPr>
          <w:sz w:val="28"/>
          <w:szCs w:val="28"/>
        </w:rPr>
        <w:t xml:space="preserve">№ </w:t>
      </w:r>
      <w:r w:rsidR="00E005BF" w:rsidRPr="00D3427C">
        <w:rPr>
          <w:sz w:val="28"/>
          <w:szCs w:val="28"/>
        </w:rPr>
        <w:t>33</w:t>
      </w:r>
    </w:p>
    <w:p w:rsidR="00630464" w:rsidRPr="00D3427C" w:rsidRDefault="00B83496" w:rsidP="00B8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7C">
        <w:rPr>
          <w:rFonts w:ascii="Times New Roman" w:hAnsi="Times New Roman" w:cs="Times New Roman"/>
          <w:b/>
          <w:sz w:val="28"/>
          <w:szCs w:val="28"/>
        </w:rPr>
        <w:t xml:space="preserve">засідання тендерного комітету Кременчуцької районної ради Полтавської області </w:t>
      </w:r>
      <w:bookmarkEnd w:id="0"/>
    </w:p>
    <w:p w:rsidR="00F05D15" w:rsidRPr="00D3427C" w:rsidRDefault="00F05D15" w:rsidP="00F05D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29C3" w:rsidRPr="00D3427C" w:rsidRDefault="00940B77" w:rsidP="006329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від   21</w:t>
      </w:r>
      <w:r w:rsidR="00145708" w:rsidRPr="00D3427C">
        <w:rPr>
          <w:rFonts w:ascii="Times New Roman" w:hAnsi="Times New Roman" w:cs="Times New Roman"/>
          <w:sz w:val="27"/>
          <w:szCs w:val="27"/>
        </w:rPr>
        <w:t>.12.2017</w:t>
      </w:r>
      <w:r w:rsidR="00F05D15" w:rsidRPr="00D3427C">
        <w:rPr>
          <w:rFonts w:ascii="Times New Roman" w:hAnsi="Times New Roman" w:cs="Times New Roman"/>
          <w:sz w:val="27"/>
          <w:szCs w:val="27"/>
        </w:rPr>
        <w:t xml:space="preserve">р.                                                  </w:t>
      </w:r>
      <w:r w:rsidR="003E7152" w:rsidRPr="00D3427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329C3" w:rsidRPr="00D3427C">
        <w:rPr>
          <w:rFonts w:ascii="Times New Roman" w:hAnsi="Times New Roman" w:cs="Times New Roman"/>
          <w:sz w:val="27"/>
          <w:szCs w:val="27"/>
        </w:rPr>
        <w:t xml:space="preserve">        </w:t>
      </w:r>
      <w:r w:rsidR="00840BB3" w:rsidRPr="00D3427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E7152" w:rsidRPr="00D3427C">
        <w:rPr>
          <w:rFonts w:ascii="Times New Roman" w:hAnsi="Times New Roman" w:cs="Times New Roman"/>
          <w:sz w:val="27"/>
          <w:szCs w:val="27"/>
        </w:rPr>
        <w:t xml:space="preserve">  </w:t>
      </w:r>
      <w:r w:rsidR="006329C3" w:rsidRPr="00D3427C">
        <w:rPr>
          <w:rFonts w:ascii="Times New Roman" w:hAnsi="Times New Roman" w:cs="Times New Roman"/>
          <w:sz w:val="27"/>
          <w:szCs w:val="27"/>
        </w:rPr>
        <w:t xml:space="preserve">м. Кременчук </w:t>
      </w:r>
    </w:p>
    <w:p w:rsidR="00840BB3" w:rsidRPr="00D3427C" w:rsidRDefault="00840BB3" w:rsidP="00840B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6A29" w:rsidRPr="00D3427C" w:rsidRDefault="00BE4FAA" w:rsidP="00840B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7"/>
          <w:szCs w:val="27"/>
          <w:lang w:val="uk-UA"/>
        </w:rPr>
      </w:pPr>
      <w:r w:rsidRPr="00D3427C">
        <w:rPr>
          <w:color w:val="000000" w:themeColor="text1"/>
          <w:sz w:val="27"/>
          <w:szCs w:val="27"/>
          <w:lang w:val="uk-UA"/>
        </w:rPr>
        <w:t>Початок о 14</w:t>
      </w:r>
      <w:r w:rsidR="001A4B9A" w:rsidRPr="00D3427C">
        <w:rPr>
          <w:color w:val="000000" w:themeColor="text1"/>
          <w:sz w:val="27"/>
          <w:szCs w:val="27"/>
          <w:lang w:val="uk-UA"/>
        </w:rPr>
        <w:t>:00 год.</w:t>
      </w:r>
    </w:p>
    <w:p w:rsidR="0015475C" w:rsidRPr="00D3427C" w:rsidRDefault="00840BB3" w:rsidP="00260B1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7"/>
          <w:szCs w:val="27"/>
          <w:lang w:val="uk-UA"/>
        </w:rPr>
      </w:pPr>
      <w:r w:rsidRPr="00D3427C">
        <w:rPr>
          <w:b/>
          <w:color w:val="000000" w:themeColor="text1"/>
          <w:sz w:val="27"/>
          <w:szCs w:val="27"/>
          <w:lang w:val="uk-UA"/>
        </w:rPr>
        <w:t xml:space="preserve">Місце </w:t>
      </w:r>
      <w:r w:rsidR="00776A29" w:rsidRPr="00D3427C">
        <w:rPr>
          <w:b/>
          <w:color w:val="000000" w:themeColor="text1"/>
          <w:sz w:val="27"/>
          <w:szCs w:val="27"/>
          <w:lang w:val="uk-UA"/>
        </w:rPr>
        <w:t>проведення:</w:t>
      </w:r>
      <w:r w:rsidRPr="00D3427C">
        <w:rPr>
          <w:color w:val="2A2A29"/>
          <w:sz w:val="27"/>
          <w:szCs w:val="27"/>
          <w:lang w:val="uk-UA"/>
        </w:rPr>
        <w:t xml:space="preserve"> – </w:t>
      </w:r>
      <w:r w:rsidRPr="00D3427C">
        <w:rPr>
          <w:color w:val="000000" w:themeColor="text1"/>
          <w:sz w:val="27"/>
          <w:szCs w:val="27"/>
          <w:lang w:val="uk-UA"/>
        </w:rPr>
        <w:t>39600, Полтавська область, м. Кременчук, вул. Соборна,буд.14/23</w:t>
      </w:r>
      <w:r w:rsidR="000958D4" w:rsidRPr="00D3427C">
        <w:rPr>
          <w:color w:val="000000" w:themeColor="text1"/>
          <w:sz w:val="27"/>
          <w:szCs w:val="27"/>
          <w:lang w:val="uk-UA"/>
        </w:rPr>
        <w:t>,</w:t>
      </w:r>
      <w:r w:rsidRPr="00D3427C">
        <w:rPr>
          <w:color w:val="000000" w:themeColor="text1"/>
          <w:sz w:val="27"/>
          <w:szCs w:val="27"/>
          <w:lang w:val="uk-UA"/>
        </w:rPr>
        <w:t xml:space="preserve"> кім №</w:t>
      </w:r>
      <w:r w:rsidR="00681A12" w:rsidRPr="00D3427C">
        <w:rPr>
          <w:color w:val="000000" w:themeColor="text1"/>
          <w:sz w:val="27"/>
          <w:szCs w:val="27"/>
          <w:lang w:val="uk-UA"/>
        </w:rPr>
        <w:t xml:space="preserve"> </w:t>
      </w:r>
      <w:r w:rsidRPr="00D3427C">
        <w:rPr>
          <w:color w:val="000000" w:themeColor="text1"/>
          <w:sz w:val="27"/>
          <w:szCs w:val="27"/>
          <w:lang w:val="uk-UA"/>
        </w:rPr>
        <w:t>223.</w:t>
      </w:r>
    </w:p>
    <w:p w:rsidR="00F05D15" w:rsidRPr="00D3427C" w:rsidRDefault="00F05D15" w:rsidP="00F05D1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3427C">
        <w:rPr>
          <w:rFonts w:ascii="Times New Roman" w:hAnsi="Times New Roman" w:cs="Times New Roman"/>
          <w:b/>
          <w:sz w:val="27"/>
          <w:szCs w:val="27"/>
        </w:rPr>
        <w:t>ПРИСУТНІ:</w:t>
      </w:r>
    </w:p>
    <w:p w:rsidR="00F05D15" w:rsidRPr="00D3427C" w:rsidRDefault="00F05D15" w:rsidP="00F05D15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Голова тендерного комітету</w:t>
      </w:r>
      <w:r w:rsidRPr="00D3427C">
        <w:rPr>
          <w:rFonts w:ascii="Times New Roman" w:hAnsi="Times New Roman" w:cs="Times New Roman"/>
          <w:i/>
          <w:sz w:val="27"/>
          <w:szCs w:val="27"/>
        </w:rPr>
        <w:t>:</w:t>
      </w:r>
    </w:p>
    <w:p w:rsidR="00F05D15" w:rsidRPr="00D3427C" w:rsidRDefault="00F05D15" w:rsidP="00F05D1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- начальник відділу майна районної ради -  Носуль В.О.</w:t>
      </w:r>
    </w:p>
    <w:p w:rsidR="00711041" w:rsidRPr="00D3427C" w:rsidRDefault="00711041" w:rsidP="00F05D1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Заступник голови тендерного комітету</w:t>
      </w:r>
      <w:r w:rsidRPr="00D3427C">
        <w:rPr>
          <w:rFonts w:ascii="Times New Roman" w:hAnsi="Times New Roman" w:cs="Times New Roman"/>
          <w:sz w:val="27"/>
          <w:szCs w:val="27"/>
        </w:rPr>
        <w:t>:</w:t>
      </w:r>
    </w:p>
    <w:p w:rsidR="00711041" w:rsidRPr="00D3427C" w:rsidRDefault="00711041" w:rsidP="00F05D1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начальник юр</w:t>
      </w:r>
      <w:r w:rsidR="00456C1A" w:rsidRPr="00D3427C">
        <w:rPr>
          <w:rFonts w:ascii="Times New Roman" w:hAnsi="Times New Roman" w:cs="Times New Roman"/>
          <w:sz w:val="27"/>
          <w:szCs w:val="27"/>
        </w:rPr>
        <w:t>идичного відділу районної ради -</w:t>
      </w:r>
      <w:r w:rsidRPr="00D3427C">
        <w:rPr>
          <w:rFonts w:ascii="Times New Roman" w:hAnsi="Times New Roman" w:cs="Times New Roman"/>
          <w:sz w:val="27"/>
          <w:szCs w:val="27"/>
        </w:rPr>
        <w:t xml:space="preserve"> Цюпа Н.В.</w:t>
      </w:r>
    </w:p>
    <w:p w:rsidR="00F05D15" w:rsidRPr="00D3427C" w:rsidRDefault="00711041" w:rsidP="00F05D15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Член</w:t>
      </w:r>
      <w:r w:rsidR="00F05D15" w:rsidRPr="00D3427C">
        <w:rPr>
          <w:rFonts w:ascii="Times New Roman" w:hAnsi="Times New Roman" w:cs="Times New Roman"/>
          <w:b/>
          <w:i/>
          <w:sz w:val="27"/>
          <w:szCs w:val="27"/>
        </w:rPr>
        <w:t xml:space="preserve"> тендерного комітету:</w:t>
      </w:r>
    </w:p>
    <w:p w:rsidR="00F05D15" w:rsidRPr="00D3427C" w:rsidRDefault="00F05D15" w:rsidP="00F05D1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- начальник організ</w:t>
      </w:r>
      <w:r w:rsidR="00456C1A" w:rsidRPr="00D3427C">
        <w:rPr>
          <w:rFonts w:ascii="Times New Roman" w:hAnsi="Times New Roman" w:cs="Times New Roman"/>
          <w:sz w:val="27"/>
          <w:szCs w:val="27"/>
        </w:rPr>
        <w:t>аційного відділу районної ради -</w:t>
      </w:r>
      <w:r w:rsidRPr="00D3427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3427C">
        <w:rPr>
          <w:rFonts w:ascii="Times New Roman" w:hAnsi="Times New Roman" w:cs="Times New Roman"/>
          <w:sz w:val="27"/>
          <w:szCs w:val="27"/>
        </w:rPr>
        <w:t>Миколаєнко</w:t>
      </w:r>
      <w:proofErr w:type="spellEnd"/>
      <w:r w:rsidRPr="00D3427C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214097" w:rsidRPr="00D3427C" w:rsidRDefault="00214097" w:rsidP="00F05D1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- начальник фінансового відділу районної ради</w:t>
      </w:r>
      <w:r w:rsidR="00456C1A" w:rsidRPr="00D3427C">
        <w:rPr>
          <w:rFonts w:ascii="Times New Roman" w:hAnsi="Times New Roman" w:cs="Times New Roman"/>
          <w:sz w:val="27"/>
          <w:szCs w:val="27"/>
        </w:rPr>
        <w:t xml:space="preserve"> -</w:t>
      </w:r>
      <w:r w:rsidRPr="00D3427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3427C">
        <w:rPr>
          <w:rFonts w:ascii="Times New Roman" w:hAnsi="Times New Roman" w:cs="Times New Roman"/>
          <w:sz w:val="27"/>
          <w:szCs w:val="27"/>
        </w:rPr>
        <w:t>Штанько</w:t>
      </w:r>
      <w:proofErr w:type="spellEnd"/>
      <w:r w:rsidRPr="00D3427C"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F05D15" w:rsidRPr="00D3427C" w:rsidRDefault="00214097" w:rsidP="00F05D15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05D15" w:rsidRPr="00D3427C">
        <w:rPr>
          <w:rFonts w:ascii="Times New Roman" w:hAnsi="Times New Roman" w:cs="Times New Roman"/>
          <w:b/>
          <w:i/>
          <w:sz w:val="27"/>
          <w:szCs w:val="27"/>
        </w:rPr>
        <w:t xml:space="preserve">Секретар тендерного комітету:  </w:t>
      </w:r>
    </w:p>
    <w:p w:rsidR="00776A29" w:rsidRPr="00D3427C" w:rsidRDefault="00F05D15" w:rsidP="005301C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>- </w:t>
      </w:r>
      <w:r w:rsidR="00DC67B5" w:rsidRPr="00D3427C">
        <w:rPr>
          <w:rFonts w:ascii="Times New Roman" w:hAnsi="Times New Roman" w:cs="Times New Roman"/>
          <w:sz w:val="27"/>
          <w:szCs w:val="27"/>
        </w:rPr>
        <w:t xml:space="preserve">провідний </w:t>
      </w:r>
      <w:r w:rsidRPr="00D3427C">
        <w:rPr>
          <w:rFonts w:ascii="Times New Roman" w:hAnsi="Times New Roman" w:cs="Times New Roman"/>
          <w:sz w:val="27"/>
          <w:szCs w:val="27"/>
        </w:rPr>
        <w:t xml:space="preserve">спеціаліст загального відділу районної ради  </w:t>
      </w:r>
      <w:r w:rsidR="00DC67B5" w:rsidRPr="00D3427C">
        <w:rPr>
          <w:rFonts w:ascii="Times New Roman" w:hAnsi="Times New Roman" w:cs="Times New Roman"/>
          <w:sz w:val="27"/>
          <w:szCs w:val="27"/>
        </w:rPr>
        <w:t xml:space="preserve">- </w:t>
      </w:r>
      <w:r w:rsidRPr="00D3427C">
        <w:rPr>
          <w:rFonts w:ascii="Times New Roman" w:hAnsi="Times New Roman" w:cs="Times New Roman"/>
          <w:sz w:val="27"/>
          <w:szCs w:val="27"/>
        </w:rPr>
        <w:t>Фоміна Л.В.</w:t>
      </w:r>
    </w:p>
    <w:p w:rsidR="00F05D15" w:rsidRPr="00D3427C" w:rsidRDefault="00F05D15" w:rsidP="00F05D1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427C">
        <w:rPr>
          <w:rFonts w:ascii="Times New Roman" w:hAnsi="Times New Roman" w:cs="Times New Roman"/>
          <w:b/>
          <w:sz w:val="27"/>
          <w:szCs w:val="27"/>
        </w:rPr>
        <w:t>ПОРЯДОК ДЕННИЙ</w:t>
      </w:r>
    </w:p>
    <w:p w:rsidR="00014256" w:rsidRPr="00D3427C" w:rsidRDefault="00096D33" w:rsidP="005301C5">
      <w:pPr>
        <w:spacing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D3427C">
        <w:rPr>
          <w:rFonts w:ascii="Times New Roman" w:hAnsi="Times New Roman" w:cs="Times New Roman"/>
          <w:sz w:val="27"/>
          <w:szCs w:val="27"/>
        </w:rPr>
        <w:t xml:space="preserve">1. </w:t>
      </w:r>
      <w:r w:rsidR="00E005BF" w:rsidRPr="00D3427C">
        <w:rPr>
          <w:rFonts w:ascii="Times New Roman" w:hAnsi="Times New Roman" w:cs="Times New Roman"/>
          <w:sz w:val="27"/>
          <w:szCs w:val="27"/>
        </w:rPr>
        <w:t>Про визначення переможця по</w:t>
      </w:r>
      <w:r w:rsidR="00724DF3" w:rsidRPr="00D3427C">
        <w:rPr>
          <w:rFonts w:ascii="Times New Roman" w:hAnsi="Times New Roman" w:cs="Times New Roman"/>
          <w:sz w:val="27"/>
          <w:szCs w:val="27"/>
        </w:rPr>
        <w:t xml:space="preserve"> пер</w:t>
      </w:r>
      <w:r w:rsidR="00E005BF" w:rsidRPr="00D3427C">
        <w:rPr>
          <w:rFonts w:ascii="Times New Roman" w:hAnsi="Times New Roman" w:cs="Times New Roman"/>
          <w:sz w:val="27"/>
          <w:szCs w:val="27"/>
        </w:rPr>
        <w:t>еговорній</w:t>
      </w:r>
      <w:r w:rsidR="00D3427C" w:rsidRPr="00D3427C">
        <w:rPr>
          <w:rFonts w:ascii="Times New Roman" w:hAnsi="Times New Roman" w:cs="Times New Roman"/>
          <w:sz w:val="27"/>
          <w:szCs w:val="27"/>
        </w:rPr>
        <w:t xml:space="preserve"> процедурі</w:t>
      </w:r>
      <w:r w:rsidR="00217D0E" w:rsidRPr="00D3427C">
        <w:rPr>
          <w:rFonts w:ascii="Times New Roman" w:hAnsi="Times New Roman" w:cs="Times New Roman"/>
          <w:sz w:val="27"/>
          <w:szCs w:val="27"/>
        </w:rPr>
        <w:t xml:space="preserve"> закупівель </w:t>
      </w:r>
      <w:r w:rsidR="00724DF3" w:rsidRPr="00D3427C">
        <w:rPr>
          <w:rFonts w:ascii="Times New Roman" w:hAnsi="Times New Roman" w:cs="Times New Roman"/>
          <w:sz w:val="27"/>
          <w:szCs w:val="27"/>
        </w:rPr>
        <w:t xml:space="preserve">  предмету </w:t>
      </w:r>
      <w:r w:rsidR="004675FD">
        <w:rPr>
          <w:rFonts w:ascii="Times New Roman" w:hAnsi="Times New Roman" w:cs="Times New Roman"/>
          <w:sz w:val="27"/>
          <w:szCs w:val="27"/>
        </w:rPr>
        <w:t xml:space="preserve"> </w:t>
      </w:r>
      <w:r w:rsidR="004675FD">
        <w:rPr>
          <w:rFonts w:ascii="Times New Roman" w:hAnsi="Times New Roman" w:cs="Times New Roman"/>
          <w:color w:val="000000" w:themeColor="text1"/>
          <w:sz w:val="27"/>
          <w:szCs w:val="27"/>
        </w:rPr>
        <w:t>ДК 021:2015:</w:t>
      </w:r>
      <w:r w:rsidR="00145708"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>09310000-5 електрична енергія (постачання електричної енергії)</w:t>
      </w:r>
      <w:r w:rsidR="00E005BF"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прийняття рішення про намір укласти  договір </w:t>
      </w:r>
      <w:r w:rsidR="00B04E69" w:rsidRPr="00D3427C">
        <w:rPr>
          <w:rFonts w:ascii="Times New Roman" w:hAnsi="Times New Roman" w:cs="Times New Roman"/>
          <w:sz w:val="27"/>
          <w:szCs w:val="27"/>
        </w:rPr>
        <w:t xml:space="preserve"> </w:t>
      </w:r>
      <w:r w:rsidR="00E005BF" w:rsidRPr="00D3427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з </w:t>
      </w:r>
      <w:r w:rsidRPr="00D3427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учасником</w:t>
      </w:r>
      <w:r w:rsidR="00E005BF" w:rsidRPr="00D3427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переговорів</w:t>
      </w:r>
      <w:r w:rsidRPr="00D3427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0A7982" w:rsidRPr="00D3427C" w:rsidRDefault="000958D4" w:rsidP="005301C5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3427C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/>
        </w:rPr>
        <w:t>СЛУХАЛИ 1.</w:t>
      </w:r>
      <w:r w:rsidRPr="00D3427C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Голова тендерного комітету Носуль В.О.</w:t>
      </w:r>
      <w:r w:rsidR="00704475" w:rsidRPr="00D3427C">
        <w:rPr>
          <w:rFonts w:ascii="Times New Roman" w:hAnsi="Times New Roman" w:cs="Times New Roman"/>
          <w:sz w:val="27"/>
          <w:szCs w:val="27"/>
        </w:rPr>
        <w:t xml:space="preserve"> 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повідомила</w:t>
      </w:r>
      <w:r w:rsidR="00940B7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    20</w:t>
      </w:r>
      <w:r w:rsidR="00D3427C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.12.2017 р. були проведен</w:t>
      </w:r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 переговори  по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511F9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закупівлі</w:t>
      </w:r>
      <w:r w:rsidR="004675FD">
        <w:rPr>
          <w:rFonts w:ascii="Times New Roman" w:hAnsi="Times New Roman" w:cs="Times New Roman"/>
          <w:sz w:val="27"/>
          <w:szCs w:val="27"/>
        </w:rPr>
        <w:t xml:space="preserve"> </w:t>
      </w:r>
      <w:r w:rsidR="008511F9" w:rsidRPr="00D3427C">
        <w:rPr>
          <w:rFonts w:ascii="Times New Roman" w:hAnsi="Times New Roman" w:cs="Times New Roman"/>
          <w:sz w:val="27"/>
          <w:szCs w:val="27"/>
        </w:rPr>
        <w:t xml:space="preserve">предмету </w:t>
      </w:r>
      <w:r w:rsidR="008511F9"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ДК 021:2015: 09310000-5 електрична енергія (постачання електричної енергії) </w:t>
      </w:r>
      <w:r w:rsidR="008511F9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об’єкти Кременчуцької ра</w:t>
      </w:r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йонної ради з одним учасником–</w:t>
      </w:r>
      <w:r w:rsidR="008511F9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ПАТ «ПОЛТАВАОБЛЕНЕРГО» Кременчуцька філія. Носуль В.О. також зазначила, що представник учасника  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ПАТ «ПОЛТАВАОБЛЕНЕРГО» Кременчуцька філія </w:t>
      </w:r>
      <w:r w:rsidR="008511F9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під час 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переговорів </w:t>
      </w:r>
      <w:r w:rsidR="00940B7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дав 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згоду  подати 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електричну енергію 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об’єкти Кременчуц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ької </w:t>
      </w:r>
      <w:r w:rsidR="00940B7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районної 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ради, визначені в договорі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постачання електричної енергії від 28.12.2007 р. №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3027, в об’ємі – </w:t>
      </w:r>
      <w:r w:rsidR="00FC33DB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86400</w:t>
      </w:r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кВт.год</w:t>
      </w:r>
      <w:proofErr w:type="spellEnd"/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загаль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ну суму 221010,00</w:t>
      </w:r>
      <w:r w:rsidR="004675F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 з ПДВ,</w:t>
      </w:r>
      <w:r w:rsidR="00FC33DB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940B7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01.</w:t>
      </w:r>
      <w:r w:rsidR="00FA7B0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01.2018р. по 31.12.2018р.</w:t>
      </w:r>
    </w:p>
    <w:p w:rsidR="000A7982" w:rsidRPr="00D3427C" w:rsidRDefault="00FA7B07" w:rsidP="00456C1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Заступник тендерного </w:t>
      </w:r>
      <w:r w:rsidR="005301C5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комітету Цюпа Н.В. доповіла, що 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ПАТ «ПОЛТАВАОБЛЕНЕРГО</w:t>
      </w:r>
      <w:r w:rsidR="0071104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має л</w:t>
      </w:r>
      <w:r w:rsidR="000A1390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іцензію </w:t>
      </w:r>
      <w:r w:rsidR="00B76D24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постачання  електричної енергії за регульованим тарифом АГ № 578519 від 27.10.2011р. та на передачу електричної енергії місцевими (локальними) електричними мережами АГ № 578518 від 27.10.2011р. </w:t>
      </w:r>
    </w:p>
    <w:p w:rsidR="000A7982" w:rsidRPr="00D3427C" w:rsidRDefault="000A7982" w:rsidP="009702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Зведеному переліку суб’єктів пр</w:t>
      </w:r>
      <w:r w:rsidR="000A1390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иродних монополій станом на 30.11.2017р.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який оприлюднений на офіційному веб-сайті Антимонопольного комітету 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України, в позиції № 119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D3427C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>та в  реєстрі</w:t>
      </w:r>
      <w:r w:rsidR="00651E6A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4675F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651E6A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>суб’єктів природних монополій, які проводять господарську діяльність у сфері енергетики, оприлюдненого на офіційному веб-сайті НК</w:t>
      </w:r>
      <w:r w:rsidR="005301C5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>РЕКП станом на 30.11.2017 р.</w:t>
      </w:r>
      <w:r w:rsidR="009702FE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, в позиції </w:t>
      </w:r>
      <w:r w:rsidR="005301C5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>№ 82</w:t>
      </w:r>
      <w:r w:rsidR="00651E6A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розміщено  ПАТ «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ПОЛТАВАОБЛЕНЕРГО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  <w:r w:rsidR="00651E6A" w:rsidRPr="00D3427C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="00651E6A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суб’єкт, що займає монопольне становище в Полтавській  області </w:t>
      </w:r>
      <w:r w:rsidR="000A1390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A1390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передачі електричної енергії  місцевими (локальними) електричними мережами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0A7982" w:rsidRPr="00D3427C" w:rsidRDefault="005301C5" w:rsidP="000A7982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Цюпа Н.В. також зазначила, що в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ідповідно до пункту 2 частини 2 статті 35 Закону України «Про публічні закупівлі»</w:t>
      </w:r>
      <w:r w:rsidR="000E354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A7982" w:rsidRPr="00D3427C">
        <w:rPr>
          <w:rFonts w:ascii="Calibri" w:eastAsia="Calibri" w:hAnsi="Calibri" w:cs="Times New Roman"/>
          <w:sz w:val="27"/>
          <w:szCs w:val="27"/>
        </w:rPr>
        <w:t xml:space="preserve"> </w:t>
      </w:r>
      <w:r w:rsidR="000A7982" w:rsidRPr="00D3427C">
        <w:rPr>
          <w:rFonts w:ascii="Times New Roman" w:eastAsia="Calibri" w:hAnsi="Times New Roman" w:cs="Times New Roman"/>
          <w:sz w:val="27"/>
          <w:szCs w:val="27"/>
        </w:rPr>
        <w:t>від 25.12.2015</w:t>
      </w:r>
      <w:r w:rsidR="00711041" w:rsidRPr="00D3427C">
        <w:rPr>
          <w:rFonts w:ascii="Times New Roman" w:eastAsia="Calibri" w:hAnsi="Times New Roman" w:cs="Times New Roman"/>
          <w:sz w:val="27"/>
          <w:szCs w:val="27"/>
        </w:rPr>
        <w:t>р.</w:t>
      </w:r>
      <w:r w:rsidR="000A7982" w:rsidRPr="00D3427C">
        <w:rPr>
          <w:rFonts w:ascii="Times New Roman" w:eastAsia="Calibri" w:hAnsi="Times New Roman" w:cs="Times New Roman"/>
          <w:sz w:val="27"/>
          <w:szCs w:val="27"/>
        </w:rPr>
        <w:t xml:space="preserve"> № 922-VIII</w:t>
      </w:r>
      <w:r w:rsidR="0071104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в разі відсутності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конкуренції (у тому числі з технічних причин) на ві</w:t>
      </w:r>
      <w:r w:rsidR="0071104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дповідному ринку,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договір про закупівлю може бути укладено лише з одним постачальником, за від</w:t>
      </w:r>
      <w:r w:rsidR="0071104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сутності при цьому альтернативи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замовником </w:t>
      </w:r>
      <w:r w:rsidR="0071104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такому разі</w:t>
      </w:r>
      <w:r w:rsidR="00260B16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A7982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застосовується переговорна процедура закупівлі.</w:t>
      </w:r>
    </w:p>
    <w:p w:rsidR="000A7982" w:rsidRPr="00D3427C" w:rsidRDefault="000A7982" w:rsidP="0071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Тому, керуючись  пунктом 2 частини 2 статті 35 Закону України «Про публічні закупівлі» від </w:t>
      </w:r>
      <w:r w:rsidRPr="00D3427C">
        <w:rPr>
          <w:rFonts w:ascii="Times New Roman" w:eastAsia="Calibri" w:hAnsi="Times New Roman" w:cs="Times New Roman"/>
          <w:sz w:val="27"/>
          <w:szCs w:val="27"/>
        </w:rPr>
        <w:t>25.12.2015</w:t>
      </w:r>
      <w:r w:rsidR="00711041" w:rsidRPr="00D3427C">
        <w:rPr>
          <w:rFonts w:ascii="Times New Roman" w:eastAsia="Calibri" w:hAnsi="Times New Roman" w:cs="Times New Roman"/>
          <w:sz w:val="27"/>
          <w:szCs w:val="27"/>
        </w:rPr>
        <w:t>р.</w:t>
      </w:r>
      <w:r w:rsidRPr="00D3427C">
        <w:rPr>
          <w:rFonts w:ascii="Times New Roman" w:eastAsia="Calibri" w:hAnsi="Times New Roman" w:cs="Times New Roman"/>
          <w:sz w:val="27"/>
          <w:szCs w:val="27"/>
        </w:rPr>
        <w:t xml:space="preserve"> № 922-VIII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r w:rsidR="009702FE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представників </w:t>
      </w:r>
      <w:r w:rsidR="00145708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ПАТ «ПОЛТАВАОБЛЕНЕРГО</w:t>
      </w:r>
      <w:r w:rsidR="000B1801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  <w:r w:rsidR="00853FDF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Кременчуцької</w:t>
      </w:r>
      <w:r w:rsidR="009702FE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53FDF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філії</w:t>
      </w:r>
      <w:r w:rsidR="00940B77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діють за довіреністю було запрошено прийняти</w:t>
      </w:r>
      <w:r w:rsidR="009702FE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участь </w:t>
      </w:r>
      <w:r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переговорах для подальшого укладен</w:t>
      </w:r>
      <w:r w:rsidR="000A1390" w:rsidRPr="00D342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ня договору про закупівлю електричної енергії.</w:t>
      </w:r>
    </w:p>
    <w:p w:rsidR="005301C5" w:rsidRPr="00D3427C" w:rsidRDefault="005301C5" w:rsidP="005301C5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>Секретар тендерного комітету Фоміна Л.В. запропонувала за результатами проведених переговорів визначити переможцем процедури закупівель - ПАТ     «ПОЛТАВАОБЛЕНЕРГО» Кременчуцька філія та укласти договір  про закупівлю електричної енергії по предмету ДК 021:2015: 09310000-5 електрична енергія (постачання електричної енергії).</w:t>
      </w:r>
    </w:p>
    <w:p w:rsidR="000A7982" w:rsidRPr="00D3427C" w:rsidRDefault="000A7982" w:rsidP="00260B16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  <w:r w:rsidRPr="00D3427C">
        <w:rPr>
          <w:rFonts w:ascii="Times New Roman" w:hAnsi="Times New Roman" w:cs="Times New Roman"/>
          <w:b/>
          <w:sz w:val="27"/>
          <w:szCs w:val="27"/>
        </w:rPr>
        <w:t>ВИРІШИЛИ</w:t>
      </w:r>
      <w:r w:rsidRPr="00D3427C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7A44AD" w:rsidRPr="00D3427C" w:rsidRDefault="007A44AD" w:rsidP="007A44AD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3427C">
        <w:rPr>
          <w:rFonts w:ascii="Times New Roman" w:eastAsia="Calibri" w:hAnsi="Times New Roman" w:cs="Times New Roman"/>
          <w:sz w:val="27"/>
          <w:szCs w:val="27"/>
        </w:rPr>
        <w:t>1. </w:t>
      </w:r>
      <w:r w:rsidR="00E005BF" w:rsidRPr="00D3427C">
        <w:rPr>
          <w:rFonts w:ascii="Times New Roman" w:eastAsia="Calibri" w:hAnsi="Times New Roman" w:cs="Times New Roman"/>
          <w:sz w:val="27"/>
          <w:szCs w:val="27"/>
        </w:rPr>
        <w:t>Визначити переможцем переговорної процед</w:t>
      </w:r>
      <w:r w:rsidR="005301C5" w:rsidRPr="00D3427C">
        <w:rPr>
          <w:rFonts w:ascii="Times New Roman" w:eastAsia="Calibri" w:hAnsi="Times New Roman" w:cs="Times New Roman"/>
          <w:sz w:val="27"/>
          <w:szCs w:val="27"/>
        </w:rPr>
        <w:t>ури закупівлі по п</w:t>
      </w:r>
      <w:r w:rsidR="00E005BF" w:rsidRPr="00D3427C">
        <w:rPr>
          <w:rFonts w:ascii="Times New Roman" w:eastAsia="Calibri" w:hAnsi="Times New Roman" w:cs="Times New Roman"/>
          <w:sz w:val="27"/>
          <w:szCs w:val="27"/>
        </w:rPr>
        <w:t>редмету</w:t>
      </w:r>
      <w:r w:rsidR="00E005BF" w:rsidRPr="00D3427C">
        <w:rPr>
          <w:rFonts w:ascii="Times New Roman" w:hAnsi="Times New Roman" w:cs="Times New Roman"/>
          <w:sz w:val="27"/>
          <w:szCs w:val="27"/>
        </w:rPr>
        <w:t xml:space="preserve">  </w:t>
      </w:r>
      <w:r w:rsidR="005301C5" w:rsidRPr="00D3427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675FD">
        <w:rPr>
          <w:rFonts w:ascii="Times New Roman" w:hAnsi="Times New Roman" w:cs="Times New Roman"/>
          <w:color w:val="000000" w:themeColor="text1"/>
          <w:sz w:val="27"/>
          <w:szCs w:val="27"/>
        </w:rPr>
        <w:t>ДК 021:2015:</w:t>
      </w:r>
      <w:r w:rsidR="00E005BF"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09310000-5 електрична енергія (постачання електричної енергії) </w:t>
      </w:r>
      <w:r w:rsidR="00E005BF" w:rsidRPr="00D3427C">
        <w:rPr>
          <w:rFonts w:ascii="Times New Roman" w:eastAsia="Calibri" w:hAnsi="Times New Roman" w:cs="Times New Roman"/>
          <w:sz w:val="27"/>
          <w:szCs w:val="27"/>
        </w:rPr>
        <w:t>ПАТ «ПОЛТ</w:t>
      </w:r>
      <w:r w:rsidRPr="00D3427C">
        <w:rPr>
          <w:rFonts w:ascii="Times New Roman" w:eastAsia="Calibri" w:hAnsi="Times New Roman" w:cs="Times New Roman"/>
          <w:sz w:val="27"/>
          <w:szCs w:val="27"/>
        </w:rPr>
        <w:t>АВАОБЛЕНЕРГО» Кременчуцька філія</w:t>
      </w:r>
      <w:r w:rsidR="005301C5" w:rsidRPr="00D3427C">
        <w:rPr>
          <w:rFonts w:ascii="Times New Roman" w:eastAsia="Calibri" w:hAnsi="Times New Roman" w:cs="Times New Roman"/>
          <w:sz w:val="27"/>
          <w:szCs w:val="27"/>
        </w:rPr>
        <w:t xml:space="preserve"> та</w:t>
      </w:r>
      <w:r w:rsidR="005301C5" w:rsidRPr="00D342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укласти договір  про закупівлю електричної енергії по предмету ДК 021:2015: 09310000-5 електрична енергія (постачання електричної енергії).</w:t>
      </w:r>
    </w:p>
    <w:p w:rsidR="00456C1A" w:rsidRPr="00D3427C" w:rsidRDefault="007A44AD" w:rsidP="005301C5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427C">
        <w:rPr>
          <w:rFonts w:ascii="Times New Roman" w:eastAsia="Calibri" w:hAnsi="Times New Roman" w:cs="Times New Roman"/>
          <w:sz w:val="27"/>
          <w:szCs w:val="27"/>
        </w:rPr>
        <w:t>2. Секретарю тендерного комітету Фоміні</w:t>
      </w:r>
      <w:r w:rsidR="000E3547" w:rsidRPr="00D3427C">
        <w:rPr>
          <w:rFonts w:ascii="Times New Roman" w:eastAsia="Calibri" w:hAnsi="Times New Roman" w:cs="Times New Roman"/>
          <w:sz w:val="27"/>
          <w:szCs w:val="27"/>
        </w:rPr>
        <w:t>й</w:t>
      </w:r>
      <w:r w:rsidRPr="00D3427C">
        <w:rPr>
          <w:rFonts w:ascii="Times New Roman" w:eastAsia="Calibri" w:hAnsi="Times New Roman" w:cs="Times New Roman"/>
          <w:sz w:val="27"/>
          <w:szCs w:val="27"/>
        </w:rPr>
        <w:t xml:space="preserve"> Л.В. оприлюднити повідомлення про намір укласти договір з ПАТ  «ПОЛТАВАОБЛЕНЕРГО»</w:t>
      </w:r>
      <w:r w:rsidR="005301C5" w:rsidRPr="00D3427C">
        <w:rPr>
          <w:rFonts w:ascii="Times New Roman" w:eastAsia="Calibri" w:hAnsi="Times New Roman" w:cs="Times New Roman"/>
          <w:sz w:val="27"/>
          <w:szCs w:val="27"/>
        </w:rPr>
        <w:t xml:space="preserve"> Кременчуцька філія </w:t>
      </w:r>
      <w:r w:rsidRPr="00D3427C">
        <w:rPr>
          <w:rFonts w:ascii="Times New Roman" w:eastAsia="Calibri" w:hAnsi="Times New Roman" w:cs="Times New Roman"/>
          <w:sz w:val="27"/>
          <w:szCs w:val="27"/>
        </w:rPr>
        <w:t xml:space="preserve">  на </w:t>
      </w:r>
      <w:proofErr w:type="spellStart"/>
      <w:r w:rsidRPr="00D3427C">
        <w:rPr>
          <w:rFonts w:ascii="Times New Roman" w:eastAsia="Calibri" w:hAnsi="Times New Roman" w:cs="Times New Roman"/>
          <w:sz w:val="27"/>
          <w:szCs w:val="27"/>
        </w:rPr>
        <w:t>веб</w:t>
      </w:r>
      <w:proofErr w:type="spellEnd"/>
      <w:r w:rsidRPr="00D3427C">
        <w:rPr>
          <w:rFonts w:ascii="Times New Roman" w:eastAsia="Calibri" w:hAnsi="Times New Roman" w:cs="Times New Roman"/>
          <w:sz w:val="27"/>
          <w:szCs w:val="27"/>
        </w:rPr>
        <w:t xml:space="preserve"> - порталі Уповноваженого органу  протягом </w:t>
      </w:r>
      <w:r w:rsidR="000E3547" w:rsidRPr="00D3427C">
        <w:rPr>
          <w:rFonts w:ascii="Times New Roman" w:eastAsia="Calibri" w:hAnsi="Times New Roman" w:cs="Times New Roman"/>
          <w:sz w:val="27"/>
          <w:szCs w:val="27"/>
        </w:rPr>
        <w:t>одного дня з прийняття рішення т</w:t>
      </w:r>
      <w:r w:rsidRPr="00D3427C">
        <w:rPr>
          <w:rFonts w:ascii="Times New Roman" w:eastAsia="Calibri" w:hAnsi="Times New Roman" w:cs="Times New Roman"/>
          <w:sz w:val="27"/>
          <w:szCs w:val="27"/>
        </w:rPr>
        <w:t xml:space="preserve">а направити повідомлення ПАТ «ПОЛТАВАОБЛЕНЕРГО» Кременчуцька філія. </w:t>
      </w:r>
    </w:p>
    <w:p w:rsidR="00940B77" w:rsidRPr="00D3427C" w:rsidRDefault="008730AA" w:rsidP="00940B7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3427C">
        <w:rPr>
          <w:rFonts w:ascii="Times New Roman" w:hAnsi="Times New Roman"/>
          <w:b/>
          <w:sz w:val="27"/>
          <w:szCs w:val="27"/>
        </w:rPr>
        <w:t xml:space="preserve">ГОЛОСУВАЛИ: </w:t>
      </w:r>
    </w:p>
    <w:p w:rsidR="008730AA" w:rsidRPr="00D3427C" w:rsidRDefault="008730AA" w:rsidP="00940B7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3427C">
        <w:rPr>
          <w:rFonts w:ascii="Times New Roman" w:hAnsi="Times New Roman"/>
          <w:b/>
          <w:i/>
          <w:sz w:val="27"/>
          <w:szCs w:val="27"/>
        </w:rPr>
        <w:t xml:space="preserve">Голова тендерного комітету: </w:t>
      </w:r>
      <w:r w:rsidRPr="00D3427C">
        <w:rPr>
          <w:rFonts w:ascii="Times New Roman" w:hAnsi="Times New Roman"/>
          <w:sz w:val="27"/>
          <w:szCs w:val="27"/>
        </w:rPr>
        <w:t>_____ЗА_____ Носуль В.О.</w:t>
      </w:r>
    </w:p>
    <w:p w:rsidR="008730AA" w:rsidRPr="00D3427C" w:rsidRDefault="008730AA" w:rsidP="00940B7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Заступник голови тендерного комітету:</w:t>
      </w:r>
      <w:r w:rsidR="00940B77" w:rsidRPr="00D3427C">
        <w:rPr>
          <w:rFonts w:ascii="Times New Roman" w:hAnsi="Times New Roman" w:cs="Times New Roman"/>
          <w:sz w:val="27"/>
          <w:szCs w:val="27"/>
        </w:rPr>
        <w:t>_____ЗА__</w:t>
      </w:r>
      <w:r w:rsidRPr="00D3427C">
        <w:rPr>
          <w:rFonts w:ascii="Times New Roman" w:hAnsi="Times New Roman" w:cs="Times New Roman"/>
          <w:sz w:val="27"/>
          <w:szCs w:val="27"/>
        </w:rPr>
        <w:t xml:space="preserve"> Цюпа Н.В.</w:t>
      </w:r>
    </w:p>
    <w:p w:rsidR="00456C1A" w:rsidRPr="00D3427C" w:rsidRDefault="008730AA" w:rsidP="00940B77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 xml:space="preserve">Член тендерного комітету: </w:t>
      </w:r>
      <w:r w:rsidRPr="00D3427C">
        <w:rPr>
          <w:rFonts w:ascii="Times New Roman" w:hAnsi="Times New Roman" w:cs="Times New Roman"/>
          <w:sz w:val="27"/>
          <w:szCs w:val="27"/>
        </w:rPr>
        <w:t xml:space="preserve">____ЗА_______ </w:t>
      </w:r>
      <w:proofErr w:type="spellStart"/>
      <w:r w:rsidRPr="00D3427C">
        <w:rPr>
          <w:rFonts w:ascii="Times New Roman" w:hAnsi="Times New Roman" w:cs="Times New Roman"/>
          <w:sz w:val="27"/>
          <w:szCs w:val="27"/>
        </w:rPr>
        <w:t>Миколаєнко</w:t>
      </w:r>
      <w:proofErr w:type="spellEnd"/>
      <w:r w:rsidRPr="00D3427C">
        <w:rPr>
          <w:rFonts w:ascii="Times New Roman" w:hAnsi="Times New Roman" w:cs="Times New Roman"/>
          <w:sz w:val="27"/>
          <w:szCs w:val="27"/>
        </w:rPr>
        <w:t xml:space="preserve"> Н.В.</w:t>
      </w:r>
      <w:r w:rsidR="00214097" w:rsidRPr="00D342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456C1A" w:rsidRPr="00D3427C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214097" w:rsidRPr="00D3427C" w:rsidRDefault="00456C1A" w:rsidP="00940B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342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214097" w:rsidRPr="00D3427C">
        <w:rPr>
          <w:rFonts w:ascii="Times New Roman" w:hAnsi="Times New Roman" w:cs="Times New Roman"/>
          <w:sz w:val="27"/>
          <w:szCs w:val="27"/>
        </w:rPr>
        <w:t>__ЗА_____</w:t>
      </w:r>
      <w:r w:rsidRPr="00D3427C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214097" w:rsidRPr="00D3427C">
        <w:rPr>
          <w:rFonts w:ascii="Times New Roman" w:hAnsi="Times New Roman" w:cs="Times New Roman"/>
          <w:sz w:val="27"/>
          <w:szCs w:val="27"/>
        </w:rPr>
        <w:t>___Штань</w:t>
      </w:r>
      <w:proofErr w:type="spellEnd"/>
      <w:r w:rsidR="00214097" w:rsidRPr="00D3427C">
        <w:rPr>
          <w:rFonts w:ascii="Times New Roman" w:hAnsi="Times New Roman" w:cs="Times New Roman"/>
          <w:sz w:val="27"/>
          <w:szCs w:val="27"/>
        </w:rPr>
        <w:t>ко Л.В.</w:t>
      </w:r>
    </w:p>
    <w:p w:rsidR="008730AA" w:rsidRPr="00D3427C" w:rsidRDefault="008730AA" w:rsidP="00940B77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Секретар тендерного комітету:</w:t>
      </w:r>
      <w:r w:rsidRPr="00D3427C">
        <w:rPr>
          <w:rFonts w:ascii="Times New Roman" w:hAnsi="Times New Roman" w:cs="Times New Roman"/>
          <w:sz w:val="27"/>
          <w:szCs w:val="27"/>
        </w:rPr>
        <w:t>____ЗА______ Фоміна Л.В.</w:t>
      </w:r>
    </w:p>
    <w:p w:rsidR="008730AA" w:rsidRPr="00D3427C" w:rsidRDefault="008730AA" w:rsidP="00940B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30AA" w:rsidRPr="00D3427C" w:rsidRDefault="00214097" w:rsidP="00940B7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427C">
        <w:rPr>
          <w:rFonts w:ascii="Times New Roman" w:hAnsi="Times New Roman"/>
          <w:b/>
          <w:sz w:val="24"/>
          <w:szCs w:val="24"/>
        </w:rPr>
        <w:t>____п'я</w:t>
      </w:r>
      <w:proofErr w:type="spellEnd"/>
      <w:r w:rsidRPr="00D3427C">
        <w:rPr>
          <w:rFonts w:ascii="Times New Roman" w:hAnsi="Times New Roman"/>
          <w:b/>
          <w:sz w:val="24"/>
          <w:szCs w:val="24"/>
        </w:rPr>
        <w:t xml:space="preserve">ть </w:t>
      </w:r>
      <w:r w:rsidR="008730AA" w:rsidRPr="00D3427C">
        <w:rPr>
          <w:rFonts w:ascii="Times New Roman" w:hAnsi="Times New Roman"/>
          <w:b/>
          <w:sz w:val="24"/>
          <w:szCs w:val="24"/>
        </w:rPr>
        <w:t>___З</w:t>
      </w:r>
      <w:r w:rsidRPr="00D3427C">
        <w:rPr>
          <w:rFonts w:ascii="Times New Roman" w:hAnsi="Times New Roman"/>
          <w:b/>
          <w:sz w:val="24"/>
          <w:szCs w:val="24"/>
        </w:rPr>
        <w:t xml:space="preserve">А,__жодного_ПРОТИ, </w:t>
      </w:r>
      <w:proofErr w:type="spellStart"/>
      <w:r w:rsidRPr="00D3427C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D3427C">
        <w:rPr>
          <w:rFonts w:ascii="Times New Roman" w:hAnsi="Times New Roman"/>
          <w:b/>
          <w:sz w:val="24"/>
          <w:szCs w:val="24"/>
        </w:rPr>
        <w:t>СЬ</w:t>
      </w:r>
    </w:p>
    <w:p w:rsidR="00711041" w:rsidRPr="00D3427C" w:rsidRDefault="008730AA" w:rsidP="00940B77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427C">
        <w:rPr>
          <w:rFonts w:ascii="Times New Roman" w:hAnsi="Times New Roman" w:cs="Times New Roman"/>
          <w:b/>
          <w:sz w:val="27"/>
          <w:szCs w:val="27"/>
        </w:rPr>
        <w:t>Рішення прийнято одноголосно.</w:t>
      </w:r>
    </w:p>
    <w:p w:rsidR="005301C5" w:rsidRPr="00D3427C" w:rsidRDefault="00BE4FAA" w:rsidP="005301C5">
      <w:pPr>
        <w:jc w:val="both"/>
        <w:rPr>
          <w:rFonts w:ascii="Times New Roman" w:hAnsi="Times New Roman"/>
          <w:b/>
          <w:i/>
          <w:sz w:val="27"/>
          <w:szCs w:val="27"/>
        </w:rPr>
      </w:pPr>
      <w:r w:rsidRPr="00D3427C">
        <w:rPr>
          <w:rFonts w:ascii="Times New Roman" w:hAnsi="Times New Roman"/>
          <w:sz w:val="27"/>
          <w:szCs w:val="27"/>
        </w:rPr>
        <w:t>Об 14 год. 3</w:t>
      </w:r>
      <w:r w:rsidR="00940B77" w:rsidRPr="00D3427C">
        <w:rPr>
          <w:rFonts w:ascii="Times New Roman" w:hAnsi="Times New Roman"/>
          <w:sz w:val="27"/>
          <w:szCs w:val="27"/>
        </w:rPr>
        <w:t>0</w:t>
      </w:r>
      <w:r w:rsidR="001A4B9A" w:rsidRPr="00D3427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4B9A" w:rsidRPr="00D3427C">
        <w:rPr>
          <w:rFonts w:ascii="Times New Roman" w:hAnsi="Times New Roman"/>
          <w:sz w:val="27"/>
          <w:szCs w:val="27"/>
        </w:rPr>
        <w:t>хвл</w:t>
      </w:r>
      <w:proofErr w:type="spellEnd"/>
      <w:r w:rsidR="001A4B9A" w:rsidRPr="00D3427C">
        <w:rPr>
          <w:rFonts w:ascii="Times New Roman" w:hAnsi="Times New Roman"/>
          <w:sz w:val="27"/>
          <w:szCs w:val="27"/>
        </w:rPr>
        <w:t>. засідання тендерного комітету було завершено</w:t>
      </w:r>
      <w:r w:rsidR="00214097" w:rsidRPr="00D3427C">
        <w:rPr>
          <w:rFonts w:ascii="Times New Roman" w:hAnsi="Times New Roman"/>
          <w:sz w:val="27"/>
          <w:szCs w:val="27"/>
        </w:rPr>
        <w:t>.</w:t>
      </w:r>
    </w:p>
    <w:p w:rsidR="00940B77" w:rsidRPr="00D3427C" w:rsidRDefault="00F07DE4" w:rsidP="00940B7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D3427C">
        <w:rPr>
          <w:rFonts w:ascii="Times New Roman" w:hAnsi="Times New Roman"/>
          <w:b/>
          <w:i/>
          <w:sz w:val="27"/>
          <w:szCs w:val="27"/>
        </w:rPr>
        <w:t>Голова тендерного комітету</w:t>
      </w:r>
      <w:r w:rsidR="00711041" w:rsidRPr="00D3427C">
        <w:rPr>
          <w:rFonts w:ascii="Times New Roman" w:hAnsi="Times New Roman"/>
          <w:b/>
          <w:i/>
          <w:sz w:val="27"/>
          <w:szCs w:val="27"/>
        </w:rPr>
        <w:t>:</w:t>
      </w:r>
      <w:r w:rsidRPr="00D3427C">
        <w:rPr>
          <w:rFonts w:ascii="Times New Roman" w:hAnsi="Times New Roman"/>
          <w:b/>
          <w:i/>
          <w:sz w:val="27"/>
          <w:szCs w:val="27"/>
        </w:rPr>
        <w:t xml:space="preserve">      _________________</w:t>
      </w:r>
      <w:r w:rsidR="00322F89" w:rsidRPr="00D3427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427C">
        <w:rPr>
          <w:rFonts w:ascii="Times New Roman" w:hAnsi="Times New Roman"/>
          <w:sz w:val="27"/>
          <w:szCs w:val="27"/>
        </w:rPr>
        <w:t>Носуль В.О.</w:t>
      </w:r>
    </w:p>
    <w:p w:rsidR="00711041" w:rsidRPr="00D3427C" w:rsidRDefault="00711041" w:rsidP="00940B7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D3427C">
        <w:rPr>
          <w:rFonts w:ascii="Times New Roman" w:hAnsi="Times New Roman" w:cs="Times New Roman"/>
          <w:b/>
          <w:i/>
          <w:sz w:val="27"/>
          <w:szCs w:val="27"/>
        </w:rPr>
        <w:t>Заступник голови тендерного комітету</w:t>
      </w:r>
      <w:r w:rsidRPr="00D3427C">
        <w:rPr>
          <w:rFonts w:ascii="Times New Roman" w:hAnsi="Times New Roman" w:cs="Times New Roman"/>
          <w:sz w:val="27"/>
          <w:szCs w:val="27"/>
        </w:rPr>
        <w:t>:____________  Цюпа Н.В.</w:t>
      </w:r>
    </w:p>
    <w:p w:rsidR="00214097" w:rsidRPr="005301C5" w:rsidRDefault="00711041" w:rsidP="00940B77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5301C5">
        <w:rPr>
          <w:rFonts w:ascii="Times New Roman" w:hAnsi="Times New Roman" w:cs="Times New Roman"/>
          <w:b/>
          <w:i/>
          <w:sz w:val="27"/>
          <w:szCs w:val="27"/>
        </w:rPr>
        <w:t>Член</w:t>
      </w:r>
      <w:r w:rsidR="00F07DE4" w:rsidRPr="005301C5">
        <w:rPr>
          <w:rFonts w:ascii="Times New Roman" w:hAnsi="Times New Roman" w:cs="Times New Roman"/>
          <w:b/>
          <w:i/>
          <w:sz w:val="27"/>
          <w:szCs w:val="27"/>
        </w:rPr>
        <w:t xml:space="preserve"> тендерного комітету:       </w:t>
      </w:r>
      <w:r w:rsidR="00F07DE4" w:rsidRPr="005301C5">
        <w:rPr>
          <w:rFonts w:ascii="Times New Roman" w:hAnsi="Times New Roman" w:cs="Times New Roman"/>
          <w:sz w:val="27"/>
          <w:szCs w:val="27"/>
        </w:rPr>
        <w:t>___________</w:t>
      </w:r>
      <w:r w:rsidR="007F495C" w:rsidRPr="005301C5">
        <w:rPr>
          <w:rFonts w:ascii="Times New Roman" w:hAnsi="Times New Roman" w:cs="Times New Roman"/>
          <w:sz w:val="27"/>
          <w:szCs w:val="27"/>
        </w:rPr>
        <w:t>___</w:t>
      </w:r>
      <w:r w:rsidR="00F07DE4" w:rsidRPr="005301C5">
        <w:rPr>
          <w:rFonts w:ascii="Times New Roman" w:hAnsi="Times New Roman" w:cs="Times New Roman"/>
          <w:sz w:val="27"/>
          <w:szCs w:val="27"/>
        </w:rPr>
        <w:t xml:space="preserve">__ </w:t>
      </w:r>
      <w:r w:rsidR="00322F89" w:rsidRPr="005301C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7DE4" w:rsidRPr="005301C5">
        <w:rPr>
          <w:rFonts w:ascii="Times New Roman" w:hAnsi="Times New Roman" w:cs="Times New Roman"/>
          <w:sz w:val="27"/>
          <w:szCs w:val="27"/>
        </w:rPr>
        <w:t>Миколаєнко</w:t>
      </w:r>
      <w:proofErr w:type="spellEnd"/>
      <w:r w:rsidR="00F07DE4" w:rsidRPr="005301C5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214097" w:rsidRPr="005301C5" w:rsidRDefault="00214097" w:rsidP="00940B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01C5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                                                         </w:t>
      </w:r>
      <w:r w:rsidRPr="005301C5">
        <w:rPr>
          <w:rFonts w:ascii="Times New Roman" w:hAnsi="Times New Roman" w:cs="Times New Roman"/>
          <w:sz w:val="27"/>
          <w:szCs w:val="27"/>
          <w:lang w:val="en-US"/>
        </w:rPr>
        <w:t>________________</w:t>
      </w:r>
      <w:proofErr w:type="gramStart"/>
      <w:r w:rsidRPr="005301C5">
        <w:rPr>
          <w:rFonts w:ascii="Times New Roman" w:hAnsi="Times New Roman" w:cs="Times New Roman"/>
          <w:sz w:val="27"/>
          <w:szCs w:val="27"/>
          <w:lang w:val="en-US"/>
        </w:rPr>
        <w:t xml:space="preserve">_ </w:t>
      </w:r>
      <w:r w:rsidRPr="005301C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01C5">
        <w:rPr>
          <w:rFonts w:ascii="Times New Roman" w:hAnsi="Times New Roman" w:cs="Times New Roman"/>
          <w:sz w:val="27"/>
          <w:szCs w:val="27"/>
          <w:lang w:val="en-US"/>
        </w:rPr>
        <w:t>Штанько</w:t>
      </w:r>
      <w:proofErr w:type="spellEnd"/>
      <w:proofErr w:type="gramEnd"/>
      <w:r w:rsidRPr="005301C5">
        <w:rPr>
          <w:rFonts w:ascii="Times New Roman" w:hAnsi="Times New Roman" w:cs="Times New Roman"/>
          <w:sz w:val="27"/>
          <w:szCs w:val="27"/>
          <w:lang w:val="en-US"/>
        </w:rPr>
        <w:t xml:space="preserve"> Л.В.</w:t>
      </w:r>
    </w:p>
    <w:p w:rsidR="00E6621D" w:rsidRPr="000E3547" w:rsidRDefault="00F07DE4" w:rsidP="00940B77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5301C5">
        <w:rPr>
          <w:rFonts w:ascii="Times New Roman" w:hAnsi="Times New Roman" w:cs="Times New Roman"/>
          <w:b/>
          <w:i/>
          <w:sz w:val="27"/>
          <w:szCs w:val="27"/>
        </w:rPr>
        <w:t>Секретар тендерного комітету</w:t>
      </w:r>
      <w:r w:rsidR="00322F89" w:rsidRPr="005301C5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5301C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5301C5">
        <w:rPr>
          <w:rFonts w:ascii="Times New Roman" w:hAnsi="Times New Roman" w:cs="Times New Roman"/>
          <w:sz w:val="27"/>
          <w:szCs w:val="27"/>
        </w:rPr>
        <w:t>___________________ Фоміна Л.В</w:t>
      </w:r>
      <w:r w:rsidR="000E3547">
        <w:rPr>
          <w:rFonts w:ascii="Times New Roman" w:hAnsi="Times New Roman" w:cs="Times New Roman"/>
          <w:sz w:val="27"/>
          <w:szCs w:val="27"/>
        </w:rPr>
        <w:t>.</w:t>
      </w:r>
    </w:p>
    <w:sectPr w:rsidR="00E6621D" w:rsidRPr="000E3547" w:rsidSect="00940B7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E"/>
    <w:multiLevelType w:val="hybridMultilevel"/>
    <w:tmpl w:val="F3E8BE92"/>
    <w:lvl w:ilvl="0" w:tplc="6F76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9A4"/>
    <w:multiLevelType w:val="hybridMultilevel"/>
    <w:tmpl w:val="A2460936"/>
    <w:lvl w:ilvl="0" w:tplc="5C12B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B7B"/>
    <w:multiLevelType w:val="hybridMultilevel"/>
    <w:tmpl w:val="C812FEB0"/>
    <w:lvl w:ilvl="0" w:tplc="4FC83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8D2"/>
    <w:multiLevelType w:val="hybridMultilevel"/>
    <w:tmpl w:val="6F5815BE"/>
    <w:lvl w:ilvl="0" w:tplc="95A2F01E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A421CA"/>
    <w:multiLevelType w:val="hybridMultilevel"/>
    <w:tmpl w:val="0C0C6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948"/>
    <w:multiLevelType w:val="hybridMultilevel"/>
    <w:tmpl w:val="C1766E3C"/>
    <w:lvl w:ilvl="0" w:tplc="C5F49B0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0D7F"/>
    <w:multiLevelType w:val="hybridMultilevel"/>
    <w:tmpl w:val="F8567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E06F0"/>
    <w:multiLevelType w:val="hybridMultilevel"/>
    <w:tmpl w:val="4EAA48AE"/>
    <w:lvl w:ilvl="0" w:tplc="C2F0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67CA"/>
    <w:multiLevelType w:val="hybridMultilevel"/>
    <w:tmpl w:val="7B283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4494A"/>
    <w:multiLevelType w:val="hybridMultilevel"/>
    <w:tmpl w:val="A13CE87C"/>
    <w:lvl w:ilvl="0" w:tplc="56C42F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33BB9"/>
    <w:multiLevelType w:val="hybridMultilevel"/>
    <w:tmpl w:val="16E844C2"/>
    <w:lvl w:ilvl="0" w:tplc="89920D4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15"/>
    <w:rsid w:val="00002A68"/>
    <w:rsid w:val="00004ECF"/>
    <w:rsid w:val="00014256"/>
    <w:rsid w:val="0002485D"/>
    <w:rsid w:val="000310DB"/>
    <w:rsid w:val="0005206B"/>
    <w:rsid w:val="00093BFD"/>
    <w:rsid w:val="000958D4"/>
    <w:rsid w:val="00096D33"/>
    <w:rsid w:val="000A1390"/>
    <w:rsid w:val="000A203B"/>
    <w:rsid w:val="000A7982"/>
    <w:rsid w:val="000B1801"/>
    <w:rsid w:val="000C0D8F"/>
    <w:rsid w:val="000E3547"/>
    <w:rsid w:val="00102D16"/>
    <w:rsid w:val="0012537F"/>
    <w:rsid w:val="00145708"/>
    <w:rsid w:val="0015475C"/>
    <w:rsid w:val="0016538F"/>
    <w:rsid w:val="00185632"/>
    <w:rsid w:val="001A4B9A"/>
    <w:rsid w:val="001B002B"/>
    <w:rsid w:val="001C344C"/>
    <w:rsid w:val="001E40A6"/>
    <w:rsid w:val="00214097"/>
    <w:rsid w:val="00217D0E"/>
    <w:rsid w:val="00256178"/>
    <w:rsid w:val="00260B16"/>
    <w:rsid w:val="00275AF8"/>
    <w:rsid w:val="002B3DF4"/>
    <w:rsid w:val="00302340"/>
    <w:rsid w:val="0031681A"/>
    <w:rsid w:val="00322F89"/>
    <w:rsid w:val="003504C4"/>
    <w:rsid w:val="00363CAA"/>
    <w:rsid w:val="00371389"/>
    <w:rsid w:val="00395E63"/>
    <w:rsid w:val="003A1402"/>
    <w:rsid w:val="003D2ACF"/>
    <w:rsid w:val="003E266C"/>
    <w:rsid w:val="003E7152"/>
    <w:rsid w:val="00406FF9"/>
    <w:rsid w:val="00407729"/>
    <w:rsid w:val="004119C4"/>
    <w:rsid w:val="0041386C"/>
    <w:rsid w:val="00423733"/>
    <w:rsid w:val="00434805"/>
    <w:rsid w:val="00441800"/>
    <w:rsid w:val="004506D3"/>
    <w:rsid w:val="00456C1A"/>
    <w:rsid w:val="004675FD"/>
    <w:rsid w:val="0047777A"/>
    <w:rsid w:val="004A5BEF"/>
    <w:rsid w:val="00504894"/>
    <w:rsid w:val="005301C5"/>
    <w:rsid w:val="00535A79"/>
    <w:rsid w:val="00553E2C"/>
    <w:rsid w:val="0057162D"/>
    <w:rsid w:val="005E59D0"/>
    <w:rsid w:val="00605F41"/>
    <w:rsid w:val="00616C4B"/>
    <w:rsid w:val="00630464"/>
    <w:rsid w:val="006329C3"/>
    <w:rsid w:val="00651E6A"/>
    <w:rsid w:val="00680E1B"/>
    <w:rsid w:val="00681A12"/>
    <w:rsid w:val="0068640D"/>
    <w:rsid w:val="0069522A"/>
    <w:rsid w:val="006E3718"/>
    <w:rsid w:val="00704475"/>
    <w:rsid w:val="00711041"/>
    <w:rsid w:val="00724DF3"/>
    <w:rsid w:val="00730294"/>
    <w:rsid w:val="007414E0"/>
    <w:rsid w:val="0074584C"/>
    <w:rsid w:val="007707B2"/>
    <w:rsid w:val="00774CD4"/>
    <w:rsid w:val="00776A29"/>
    <w:rsid w:val="00791A38"/>
    <w:rsid w:val="00792A08"/>
    <w:rsid w:val="007A44AD"/>
    <w:rsid w:val="007D4683"/>
    <w:rsid w:val="007F495C"/>
    <w:rsid w:val="00811588"/>
    <w:rsid w:val="0083022A"/>
    <w:rsid w:val="008338EF"/>
    <w:rsid w:val="00840BB3"/>
    <w:rsid w:val="008511F9"/>
    <w:rsid w:val="00853FDF"/>
    <w:rsid w:val="008730AA"/>
    <w:rsid w:val="00876327"/>
    <w:rsid w:val="008860E5"/>
    <w:rsid w:val="00895289"/>
    <w:rsid w:val="008A155A"/>
    <w:rsid w:val="008A2A4B"/>
    <w:rsid w:val="008C4D98"/>
    <w:rsid w:val="008F7DE7"/>
    <w:rsid w:val="00920FFB"/>
    <w:rsid w:val="009216A0"/>
    <w:rsid w:val="00940B77"/>
    <w:rsid w:val="00950EE4"/>
    <w:rsid w:val="009702FE"/>
    <w:rsid w:val="00997768"/>
    <w:rsid w:val="009A448D"/>
    <w:rsid w:val="009C4494"/>
    <w:rsid w:val="00A07878"/>
    <w:rsid w:val="00A470BB"/>
    <w:rsid w:val="00A6582F"/>
    <w:rsid w:val="00A91E6F"/>
    <w:rsid w:val="00B04E69"/>
    <w:rsid w:val="00B05231"/>
    <w:rsid w:val="00B20635"/>
    <w:rsid w:val="00B26981"/>
    <w:rsid w:val="00B309BA"/>
    <w:rsid w:val="00B76D24"/>
    <w:rsid w:val="00B83496"/>
    <w:rsid w:val="00B849A0"/>
    <w:rsid w:val="00B96354"/>
    <w:rsid w:val="00BE4617"/>
    <w:rsid w:val="00BE4FAA"/>
    <w:rsid w:val="00C231DA"/>
    <w:rsid w:val="00C31659"/>
    <w:rsid w:val="00C52F9B"/>
    <w:rsid w:val="00C572F4"/>
    <w:rsid w:val="00C959DD"/>
    <w:rsid w:val="00CA7EFD"/>
    <w:rsid w:val="00CB2091"/>
    <w:rsid w:val="00CB20D1"/>
    <w:rsid w:val="00CC6CCC"/>
    <w:rsid w:val="00D10DAC"/>
    <w:rsid w:val="00D11EF6"/>
    <w:rsid w:val="00D3427C"/>
    <w:rsid w:val="00D84D69"/>
    <w:rsid w:val="00DC67B5"/>
    <w:rsid w:val="00DD724D"/>
    <w:rsid w:val="00DE3323"/>
    <w:rsid w:val="00DE79F6"/>
    <w:rsid w:val="00E005BF"/>
    <w:rsid w:val="00E00E62"/>
    <w:rsid w:val="00E56FB7"/>
    <w:rsid w:val="00E6621D"/>
    <w:rsid w:val="00E90F08"/>
    <w:rsid w:val="00ED42A1"/>
    <w:rsid w:val="00EF3C0F"/>
    <w:rsid w:val="00F05D15"/>
    <w:rsid w:val="00F074FE"/>
    <w:rsid w:val="00F07DE4"/>
    <w:rsid w:val="00F2115B"/>
    <w:rsid w:val="00F22994"/>
    <w:rsid w:val="00F27BFF"/>
    <w:rsid w:val="00F50358"/>
    <w:rsid w:val="00FA07E6"/>
    <w:rsid w:val="00FA787B"/>
    <w:rsid w:val="00FA7B07"/>
    <w:rsid w:val="00FB7202"/>
    <w:rsid w:val="00FC33DB"/>
    <w:rsid w:val="00FD3CA1"/>
    <w:rsid w:val="00FD496F"/>
    <w:rsid w:val="00FD717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64"/>
  </w:style>
  <w:style w:type="paragraph" w:styleId="2">
    <w:name w:val="heading 2"/>
    <w:basedOn w:val="a"/>
    <w:link w:val="20"/>
    <w:uiPriority w:val="9"/>
    <w:qFormat/>
    <w:rsid w:val="00A9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15"/>
    <w:pPr>
      <w:ind w:left="720"/>
      <w:contextualSpacing/>
    </w:pPr>
  </w:style>
  <w:style w:type="table" w:styleId="a4">
    <w:name w:val="Table Grid"/>
    <w:basedOn w:val="a1"/>
    <w:uiPriority w:val="59"/>
    <w:rsid w:val="00F0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4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0">
    <w:name w:val="rvts0"/>
    <w:basedOn w:val="a0"/>
    <w:rsid w:val="0089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2017-12-20T07:46:00Z</cp:lastPrinted>
  <dcterms:created xsi:type="dcterms:W3CDTF">2018-01-22T13:26:00Z</dcterms:created>
  <dcterms:modified xsi:type="dcterms:W3CDTF">2018-01-22T13:26:00Z</dcterms:modified>
</cp:coreProperties>
</file>