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9" w:rsidRPr="00C22CD4" w:rsidRDefault="00FB7C09" w:rsidP="00B0102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C22CD4">
        <w:rPr>
          <w:sz w:val="28"/>
          <w:szCs w:val="28"/>
        </w:rPr>
        <w:t xml:space="preserve">ПРОТОКОЛ № </w:t>
      </w:r>
      <w:r w:rsidR="006F04CD" w:rsidRPr="00C22CD4">
        <w:rPr>
          <w:sz w:val="28"/>
          <w:szCs w:val="28"/>
        </w:rPr>
        <w:t>29</w:t>
      </w:r>
    </w:p>
    <w:p w:rsidR="00FB7C09" w:rsidRPr="004A6E36" w:rsidRDefault="00FB7C09" w:rsidP="0078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E36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FB7C09" w:rsidRDefault="00FB7C09" w:rsidP="0078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E36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7C09" w:rsidRDefault="00FB7C09" w:rsidP="0078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09" w:rsidRDefault="006F04CD" w:rsidP="007836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16</w:t>
      </w:r>
      <w:r w:rsidR="003C13E4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EA3B22" w:rsidRDefault="00EA3B22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09" w:rsidRDefault="006B1377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   10:0</w:t>
      </w:r>
      <w:r w:rsidR="00DC03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7C0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FB7C09" w:rsidRDefault="00FB7C09" w:rsidP="00FB7C0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0475">
        <w:rPr>
          <w:rFonts w:ascii="Times New Roman" w:hAnsi="Times New Roman" w:cs="Times New Roman"/>
          <w:sz w:val="28"/>
          <w:szCs w:val="28"/>
          <w:lang w:val="uk-UA"/>
        </w:rPr>
        <w:t>відділу майна районної</w:t>
      </w:r>
      <w:r>
        <w:rPr>
          <w:rFonts w:ascii="Times New Roman" w:hAnsi="Times New Roman" w:cs="Times New Roman"/>
          <w:sz w:val="28"/>
          <w:szCs w:val="28"/>
        </w:rPr>
        <w:t xml:space="preserve"> ради  - 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голови тендерного комітету: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начальник юридичного відділу районної ради - Цюпа Н.В.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7C09" w:rsidRDefault="00FB7C09" w:rsidP="00783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CD4" w:rsidRDefault="00FB7C09" w:rsidP="00B0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0102E" w:rsidRPr="00C22CD4" w:rsidRDefault="00B0102E" w:rsidP="00B0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CD4" w:rsidRPr="00C22CD4" w:rsidRDefault="00C22CD4" w:rsidP="00C22C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 </w:t>
      </w:r>
      <w:proofErr w:type="spellStart"/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gramStart"/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ічного плану закупівель на 2017 р.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Start"/>
      <w:r w:rsidR="006F04CD" w:rsidRPr="00C22CD4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04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="006F04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4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6F04CD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.2017 р</w:t>
      </w:r>
      <w:r w:rsidR="006F04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6F04CD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04CD" w:rsidRDefault="006F04CD" w:rsidP="00C22C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CD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22CD4" w:rsidRPr="00E9771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функціональних обов’язків </w:t>
      </w:r>
      <w:r w:rsidR="00C22CD4">
        <w:rPr>
          <w:rFonts w:ascii="Times New Roman" w:hAnsi="Times New Roman" w:cs="Times New Roman"/>
          <w:sz w:val="28"/>
          <w:szCs w:val="28"/>
          <w:lang w:val="uk-UA"/>
        </w:rPr>
        <w:t xml:space="preserve">  між членами  тендерного комітету, затвердженого протоколом тендерного комітету № 1 від         22.09.2016 року.</w:t>
      </w:r>
    </w:p>
    <w:p w:rsidR="00C22CD4" w:rsidRPr="00C22CD4" w:rsidRDefault="00C22CD4" w:rsidP="00C22C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04CD" w:rsidRPr="00562B33" w:rsidRDefault="006F04CD" w:rsidP="006F04CD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оінформувала, що від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фін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ансового відділу  районної ради надійшов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мування коштів  по КПКВК 0110170 КЕКВ 2210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</w:t>
      </w:r>
      <w:r w:rsidR="00C97A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установи  на наступні  напрямки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6F04CD" w:rsidRPr="0041182E" w:rsidTr="00505E14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04CD" w:rsidRPr="00562B33" w:rsidRDefault="006F04CD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04CD" w:rsidRPr="0041182E" w:rsidRDefault="006F04CD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04CD" w:rsidRPr="00B101D7" w:rsidRDefault="006F04CD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6F04CD" w:rsidRPr="0041182E" w:rsidTr="00505E14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4CD" w:rsidRPr="006F04CD" w:rsidRDefault="006F04CD" w:rsidP="00505E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Освіжувач повітря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Glade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Autom</w:t>
            </w:r>
            <w:proofErr w:type="spellEnd"/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4CD" w:rsidRPr="009C6E8E" w:rsidRDefault="006F04CD" w:rsidP="00505E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4CD" w:rsidRPr="002747EA" w:rsidRDefault="006F04CD" w:rsidP="006F04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164,00</w:t>
            </w:r>
          </w:p>
        </w:tc>
      </w:tr>
    </w:tbl>
    <w:p w:rsidR="006F04CD" w:rsidRDefault="006F04CD" w:rsidP="00C22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сума не потребує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22CD4" w:rsidRPr="00C22CD4" w:rsidRDefault="006F04CD" w:rsidP="006F0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листопад 2017 року</w:t>
      </w:r>
      <w:r w:rsidR="00C22C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F04CD" w:rsidRDefault="006F04CD" w:rsidP="006F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6F04CD" w:rsidRPr="00D56865" w:rsidRDefault="006F04CD" w:rsidP="006F04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16.11.2017р.(додаю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04CD" w:rsidRPr="00D56865" w:rsidRDefault="006F04CD" w:rsidP="006F04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6F04CD" w:rsidRPr="00D56865" w:rsidRDefault="006F04CD" w:rsidP="006F04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>
        <w:rPr>
          <w:rFonts w:ascii="Times New Roman" w:hAnsi="Times New Roman"/>
          <w:sz w:val="28"/>
          <w:szCs w:val="28"/>
          <w:lang w:val="uk-UA"/>
        </w:rPr>
        <w:t> р.  зміни від 16.11.2017</w:t>
      </w:r>
      <w:r w:rsidR="00C22C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6F04CD" w:rsidRDefault="006F04CD" w:rsidP="006F04CD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29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16.11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6F04CD" w:rsidRPr="00D56865" w:rsidRDefault="006F04CD" w:rsidP="006F04CD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6F04CD" w:rsidRPr="00B101D7" w:rsidRDefault="006F04CD" w:rsidP="006F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F04CD" w:rsidRDefault="006F04CD" w:rsidP="006F0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4CD" w:rsidRPr="00762B75" w:rsidRDefault="006F04CD" w:rsidP="006F04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6F04CD" w:rsidRPr="00762B75" w:rsidRDefault="006F04CD" w:rsidP="006F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C22CD4" w:rsidRPr="00762B75" w:rsidRDefault="00C22CD4" w:rsidP="00C2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6F04CD" w:rsidRPr="00762B75" w:rsidRDefault="006F04CD" w:rsidP="006F0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6F04CD" w:rsidRPr="00762B75" w:rsidRDefault="006F04CD" w:rsidP="006F04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F04CD" w:rsidRPr="00762B75" w:rsidRDefault="006F04CD" w:rsidP="006F04C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04CD" w:rsidRPr="00E23A29" w:rsidRDefault="006F04CD" w:rsidP="006F04C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6F04CD" w:rsidRDefault="006F04CD" w:rsidP="006F04C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4CD" w:rsidRPr="00E23A29" w:rsidRDefault="006F04CD" w:rsidP="006F04C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F04CD" w:rsidRDefault="006F04CD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0102E" w:rsidRDefault="00C22CD4" w:rsidP="00B010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2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тендерного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запропонувала внести зміни в </w:t>
      </w:r>
      <w:r w:rsidR="00B0102E">
        <w:rPr>
          <w:rFonts w:ascii="Times New Roman" w:hAnsi="Times New Roman" w:cs="Times New Roman"/>
          <w:sz w:val="28"/>
          <w:szCs w:val="28"/>
          <w:lang w:val="uk-UA"/>
        </w:rPr>
        <w:t>її обов’язки  виключивши</w:t>
      </w:r>
      <w:r w:rsidR="001F2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02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вивчає ринок  товарів (робіт, послуг)»</w:t>
      </w:r>
      <w:r w:rsidR="00B010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CD4" w:rsidRPr="00B0102E" w:rsidRDefault="00C22CD4" w:rsidP="00B010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9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945">
        <w:rPr>
          <w:rFonts w:ascii="Times New Roman" w:hAnsi="Times New Roman"/>
          <w:sz w:val="28"/>
          <w:szCs w:val="28"/>
          <w:lang w:val="uk-UA"/>
        </w:rPr>
        <w:t>В обговоренні питання взяли участь:</w:t>
      </w:r>
      <w:r w:rsidRPr="001F2945">
        <w:rPr>
          <w:rFonts w:ascii="Times New Roman" w:hAnsi="Times New Roman" w:cs="Times New Roman"/>
          <w:sz w:val="28"/>
          <w:szCs w:val="28"/>
          <w:lang w:val="uk-UA"/>
        </w:rPr>
        <w:t xml:space="preserve"> Носуль В.О.</w:t>
      </w:r>
      <w:r w:rsidR="001F2945" w:rsidRPr="001F29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2945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  <w:r w:rsidR="001F2945" w:rsidRPr="001F29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2945">
        <w:rPr>
          <w:rFonts w:ascii="Times New Roman" w:hAnsi="Times New Roman" w:cs="Times New Roman"/>
          <w:sz w:val="28"/>
          <w:szCs w:val="28"/>
          <w:lang w:val="uk-UA"/>
        </w:rPr>
        <w:t xml:space="preserve"> Фоміна Л.В.</w:t>
      </w:r>
      <w:r w:rsidR="001F2945" w:rsidRPr="001F29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29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F294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1F294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1F2945" w:rsidRPr="001F29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2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94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1F294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22CD4" w:rsidRDefault="00C22CD4" w:rsidP="00C22C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C22CD4" w:rsidRPr="00E97719" w:rsidRDefault="00C22CD4" w:rsidP="00C22C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CD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771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запропоновані зміни в обов’язках члена тендерного комітету </w:t>
      </w:r>
      <w:proofErr w:type="spellStart"/>
      <w:r w:rsidRPr="00E9771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E9771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22CD4" w:rsidRPr="00C22CD4" w:rsidRDefault="00C22CD4" w:rsidP="00C22C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C22CD4" w:rsidRPr="00762B75" w:rsidRDefault="00C22CD4" w:rsidP="00C22C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C22CD4" w:rsidRPr="00762B75" w:rsidRDefault="00C22CD4" w:rsidP="00C22C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C22CD4" w:rsidRPr="00762B75" w:rsidRDefault="00C22CD4" w:rsidP="00C2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C22CD4" w:rsidRPr="00762B75" w:rsidRDefault="00C22CD4" w:rsidP="00C22C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2CD4" w:rsidRPr="00762B75" w:rsidRDefault="00C22CD4" w:rsidP="00C22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C22CD4" w:rsidRPr="00762B75" w:rsidRDefault="00C22CD4" w:rsidP="00C22C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22CD4" w:rsidRPr="00C22CD4" w:rsidRDefault="00C22CD4" w:rsidP="00C22CD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го__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B75">
        <w:rPr>
          <w:rFonts w:ascii="Times New Roman" w:hAnsi="Times New Roman"/>
          <w:b/>
          <w:sz w:val="24"/>
          <w:szCs w:val="24"/>
        </w:rPr>
        <w:t>УТРИМАЛИСЬ</w:t>
      </w:r>
    </w:p>
    <w:p w:rsidR="00C22CD4" w:rsidRDefault="00C22CD4" w:rsidP="00C22CD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4CD" w:rsidRPr="00C22CD4" w:rsidRDefault="00C22CD4" w:rsidP="00C22CD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C22CD4" w:rsidRDefault="00C22CD4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7C09" w:rsidRPr="00783620" w:rsidRDefault="009206B0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 год. 00</w:t>
      </w:r>
      <w:r w:rsidR="00FB7C09">
        <w:rPr>
          <w:rFonts w:ascii="Times New Roman" w:hAnsi="Times New Roman"/>
          <w:sz w:val="28"/>
          <w:szCs w:val="28"/>
          <w:lang w:val="uk-UA"/>
        </w:rPr>
        <w:t xml:space="preserve">  хв. засідання тендерного комітету було завершено.</w:t>
      </w:r>
    </w:p>
    <w:p w:rsidR="00C22CD4" w:rsidRDefault="00C22CD4" w:rsidP="00FB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C09" w:rsidRDefault="00FB7C09" w:rsidP="00FB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FB7C09" w:rsidRDefault="00FB7C09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 Фоміна Л.В.</w:t>
      </w:r>
    </w:p>
    <w:p w:rsidR="00FB7C09" w:rsidRDefault="00FB7C09" w:rsidP="00FB7C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C1B2F" w:rsidRPr="00C22CD4" w:rsidRDefault="00FB7C09" w:rsidP="00C22C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="00C22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C1B2F" w:rsidRPr="00C22CD4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B66C6"/>
    <w:multiLevelType w:val="hybridMultilevel"/>
    <w:tmpl w:val="A7E0E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7784"/>
    <w:multiLevelType w:val="hybridMultilevel"/>
    <w:tmpl w:val="DC9623F4"/>
    <w:lvl w:ilvl="0" w:tplc="8078FC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5244D"/>
    <w:multiLevelType w:val="hybridMultilevel"/>
    <w:tmpl w:val="4F784430"/>
    <w:lvl w:ilvl="0" w:tplc="33827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C09"/>
    <w:rsid w:val="0001380D"/>
    <w:rsid w:val="00085DB4"/>
    <w:rsid w:val="000A65A9"/>
    <w:rsid w:val="000B403E"/>
    <w:rsid w:val="000E6FCE"/>
    <w:rsid w:val="001B48CB"/>
    <w:rsid w:val="001D6190"/>
    <w:rsid w:val="001F2945"/>
    <w:rsid w:val="002007CC"/>
    <w:rsid w:val="00236796"/>
    <w:rsid w:val="002373D4"/>
    <w:rsid w:val="00240A86"/>
    <w:rsid w:val="00241A13"/>
    <w:rsid w:val="002A1363"/>
    <w:rsid w:val="002C017E"/>
    <w:rsid w:val="002F00D1"/>
    <w:rsid w:val="00317BF2"/>
    <w:rsid w:val="00332A7F"/>
    <w:rsid w:val="00340475"/>
    <w:rsid w:val="00344644"/>
    <w:rsid w:val="00346A06"/>
    <w:rsid w:val="00356971"/>
    <w:rsid w:val="00367BB7"/>
    <w:rsid w:val="003C13E4"/>
    <w:rsid w:val="003D421B"/>
    <w:rsid w:val="003D71C2"/>
    <w:rsid w:val="003E2033"/>
    <w:rsid w:val="00404758"/>
    <w:rsid w:val="00426865"/>
    <w:rsid w:val="00494CEA"/>
    <w:rsid w:val="004A3813"/>
    <w:rsid w:val="004A6E36"/>
    <w:rsid w:val="00527A36"/>
    <w:rsid w:val="00542800"/>
    <w:rsid w:val="00582D70"/>
    <w:rsid w:val="00595082"/>
    <w:rsid w:val="005B5575"/>
    <w:rsid w:val="005E3AB5"/>
    <w:rsid w:val="00601708"/>
    <w:rsid w:val="00635FD9"/>
    <w:rsid w:val="00653349"/>
    <w:rsid w:val="00654869"/>
    <w:rsid w:val="00654F2A"/>
    <w:rsid w:val="006834AD"/>
    <w:rsid w:val="006B1377"/>
    <w:rsid w:val="006F04CD"/>
    <w:rsid w:val="006F270C"/>
    <w:rsid w:val="006F7981"/>
    <w:rsid w:val="00715A7E"/>
    <w:rsid w:val="00725D95"/>
    <w:rsid w:val="007338DB"/>
    <w:rsid w:val="00740E1A"/>
    <w:rsid w:val="007555C3"/>
    <w:rsid w:val="00783620"/>
    <w:rsid w:val="007A1E59"/>
    <w:rsid w:val="007B671A"/>
    <w:rsid w:val="007C1B2F"/>
    <w:rsid w:val="007C5386"/>
    <w:rsid w:val="008F6467"/>
    <w:rsid w:val="009061A0"/>
    <w:rsid w:val="009206B0"/>
    <w:rsid w:val="009363A3"/>
    <w:rsid w:val="009607FF"/>
    <w:rsid w:val="00980103"/>
    <w:rsid w:val="00A21381"/>
    <w:rsid w:val="00A33A30"/>
    <w:rsid w:val="00A56DFA"/>
    <w:rsid w:val="00A87932"/>
    <w:rsid w:val="00AD20DB"/>
    <w:rsid w:val="00AD602D"/>
    <w:rsid w:val="00AF683B"/>
    <w:rsid w:val="00B0102E"/>
    <w:rsid w:val="00B31231"/>
    <w:rsid w:val="00B421A1"/>
    <w:rsid w:val="00B63A8F"/>
    <w:rsid w:val="00BB285E"/>
    <w:rsid w:val="00BD5AC5"/>
    <w:rsid w:val="00BF5DE1"/>
    <w:rsid w:val="00C20CE8"/>
    <w:rsid w:val="00C22CD4"/>
    <w:rsid w:val="00C23940"/>
    <w:rsid w:val="00C76350"/>
    <w:rsid w:val="00C95882"/>
    <w:rsid w:val="00C97AE0"/>
    <w:rsid w:val="00CC0891"/>
    <w:rsid w:val="00CE6290"/>
    <w:rsid w:val="00D91494"/>
    <w:rsid w:val="00D91592"/>
    <w:rsid w:val="00DC03C7"/>
    <w:rsid w:val="00E10C6A"/>
    <w:rsid w:val="00E323BD"/>
    <w:rsid w:val="00E36256"/>
    <w:rsid w:val="00E57F3A"/>
    <w:rsid w:val="00E671BC"/>
    <w:rsid w:val="00E75508"/>
    <w:rsid w:val="00E901A6"/>
    <w:rsid w:val="00EA3B22"/>
    <w:rsid w:val="00EC2AD9"/>
    <w:rsid w:val="00F32CDE"/>
    <w:rsid w:val="00F34090"/>
    <w:rsid w:val="00F501CE"/>
    <w:rsid w:val="00F52201"/>
    <w:rsid w:val="00F63CE9"/>
    <w:rsid w:val="00F67D84"/>
    <w:rsid w:val="00F85239"/>
    <w:rsid w:val="00FA5450"/>
    <w:rsid w:val="00FB7C09"/>
    <w:rsid w:val="00FC2B2F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EC2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C2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C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F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09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E10C6A"/>
  </w:style>
  <w:style w:type="character" w:customStyle="1" w:styleId="green">
    <w:name w:val="green"/>
    <w:basedOn w:val="a0"/>
    <w:rsid w:val="00E10C6A"/>
  </w:style>
  <w:style w:type="character" w:customStyle="1" w:styleId="10">
    <w:name w:val="Заголовок 1 Знак"/>
    <w:basedOn w:val="a0"/>
    <w:link w:val="1"/>
    <w:uiPriority w:val="9"/>
    <w:rsid w:val="00EC2AD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C2AD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5">
    <w:name w:val="Hyperlink"/>
    <w:rsid w:val="000A65A9"/>
    <w:rPr>
      <w:color w:val="0000FF"/>
      <w:u w:val="single"/>
    </w:rPr>
  </w:style>
  <w:style w:type="paragraph" w:styleId="a6">
    <w:name w:val="No Spacing"/>
    <w:link w:val="a7"/>
    <w:uiPriority w:val="1"/>
    <w:qFormat/>
    <w:rsid w:val="000A65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0A65A9"/>
    <w:rPr>
      <w:rFonts w:ascii="Calibri" w:eastAsia="Calibri" w:hAnsi="Calibri" w:cs="Times New Roman"/>
      <w:lang w:eastAsia="ar-SA"/>
    </w:rPr>
  </w:style>
  <w:style w:type="character" w:customStyle="1" w:styleId="highlighted">
    <w:name w:val="highlighted"/>
    <w:basedOn w:val="a0"/>
    <w:rsid w:val="000A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2017-11-16T08:51:00Z</cp:lastPrinted>
  <dcterms:created xsi:type="dcterms:W3CDTF">2017-11-21T14:35:00Z</dcterms:created>
  <dcterms:modified xsi:type="dcterms:W3CDTF">2017-11-21T14:35:00Z</dcterms:modified>
</cp:coreProperties>
</file>