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0C" w:rsidRDefault="0046340C" w:rsidP="0046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46340C" w:rsidRDefault="0046340C" w:rsidP="0046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46340C" w:rsidRDefault="0046340C" w:rsidP="0046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46340C" w:rsidRDefault="0046340C" w:rsidP="0046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40C" w:rsidRDefault="000D0FEA" w:rsidP="00463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08</w:t>
      </w:r>
      <w:r w:rsidR="0046340C">
        <w:rPr>
          <w:rFonts w:ascii="Times New Roman" w:hAnsi="Times New Roman" w:cs="Times New Roman"/>
          <w:sz w:val="28"/>
          <w:szCs w:val="28"/>
          <w:lang w:val="uk-UA"/>
        </w:rPr>
        <w:t xml:space="preserve">.08.2017 р.                                                                                 м. Кременчук </w:t>
      </w:r>
    </w:p>
    <w:p w:rsidR="0046340C" w:rsidRDefault="0046340C" w:rsidP="00463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   10:30 год.</w:t>
      </w:r>
    </w:p>
    <w:p w:rsidR="0046340C" w:rsidRDefault="0046340C" w:rsidP="004634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46340C" w:rsidRDefault="0046340C" w:rsidP="0046340C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46340C" w:rsidRDefault="0046340C" w:rsidP="00463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46340C" w:rsidRDefault="0046340C" w:rsidP="00463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340C" w:rsidRDefault="0046340C" w:rsidP="00463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46340C" w:rsidRDefault="0046340C" w:rsidP="004634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46340C" w:rsidRDefault="0046340C" w:rsidP="00463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46340C" w:rsidRDefault="0046340C" w:rsidP="004634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46340C" w:rsidRDefault="0046340C" w:rsidP="00463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46340C" w:rsidRDefault="0046340C" w:rsidP="00463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40C" w:rsidRDefault="0046340C" w:rsidP="001344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441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 :</w:t>
      </w:r>
      <w:r w:rsidRPr="0013441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майна районної ради -  Носуль В.О.(голова тендерного комітету)</w:t>
      </w:r>
      <w:r w:rsidR="00134418">
        <w:rPr>
          <w:rFonts w:ascii="Times New Roman" w:hAnsi="Times New Roman" w:cs="Times New Roman"/>
          <w:sz w:val="28"/>
          <w:szCs w:val="28"/>
          <w:lang w:val="uk-UA"/>
        </w:rPr>
        <w:t xml:space="preserve"> – відпустка згідно розпорядження  голови районної ради №48</w:t>
      </w:r>
      <w:r w:rsidR="009B65B8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134418">
        <w:rPr>
          <w:rFonts w:ascii="Times New Roman" w:hAnsi="Times New Roman" w:cs="Times New Roman"/>
          <w:sz w:val="28"/>
          <w:szCs w:val="28"/>
          <w:lang w:val="uk-UA"/>
        </w:rPr>
        <w:t xml:space="preserve"> від 27.07.2017р.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441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організаційного відділу районної ради - </w:t>
      </w:r>
      <w:proofErr w:type="spellStart"/>
      <w:r w:rsidRPr="00134418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134418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/>
        </w:rPr>
        <w:t>(член тендерного комітету)</w:t>
      </w:r>
      <w:r w:rsidR="0013441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4418" w:rsidRPr="00134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418">
        <w:rPr>
          <w:rFonts w:ascii="Times New Roman" w:hAnsi="Times New Roman" w:cs="Times New Roman"/>
          <w:sz w:val="28"/>
          <w:szCs w:val="28"/>
          <w:lang w:val="uk-UA"/>
        </w:rPr>
        <w:t>відпустка згідно розпорядження  голови районної ради №</w:t>
      </w:r>
      <w:r w:rsidR="009B6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418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9B65B8">
        <w:rPr>
          <w:rFonts w:ascii="Times New Roman" w:hAnsi="Times New Roman" w:cs="Times New Roman"/>
          <w:sz w:val="28"/>
          <w:szCs w:val="28"/>
          <w:lang w:val="uk-UA"/>
        </w:rPr>
        <w:t xml:space="preserve">-к </w:t>
      </w:r>
      <w:r w:rsidR="00134418">
        <w:rPr>
          <w:rFonts w:ascii="Times New Roman" w:hAnsi="Times New Roman" w:cs="Times New Roman"/>
          <w:sz w:val="28"/>
          <w:szCs w:val="28"/>
          <w:lang w:val="uk-UA"/>
        </w:rPr>
        <w:t>від 26.06.2017р.</w:t>
      </w:r>
    </w:p>
    <w:p w:rsidR="0046340C" w:rsidRDefault="0046340C" w:rsidP="00463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519" w:rsidRPr="00832519" w:rsidRDefault="0046340C" w:rsidP="00134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1C144A" w:rsidRDefault="001C144A" w:rsidP="001C144A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44A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до предмету закупівлі в додатку до річного плану закупів</w:t>
      </w:r>
      <w:r w:rsidR="00520E1F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Pr="001C1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 рік, затвердженого протоколом  </w:t>
      </w:r>
      <w:r w:rsidR="000D0FEA">
        <w:rPr>
          <w:rFonts w:ascii="Times New Roman" w:hAnsi="Times New Roman" w:cs="Times New Roman"/>
          <w:color w:val="000000" w:themeColor="text1"/>
          <w:sz w:val="28"/>
          <w:szCs w:val="28"/>
        </w:rPr>
        <w:t>тендерного комітету  від 12.01.2017 року №1</w:t>
      </w:r>
      <w:r w:rsidRPr="001C14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0E1F" w:rsidRPr="001C144A" w:rsidRDefault="00520E1F" w:rsidP="001C144A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до предмету закупівлі  в додатку до річного плану закупівель на 2017рік, затвердженого  </w:t>
      </w:r>
      <w:r w:rsidRPr="001C1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протоколом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тендерного комітету  від 06.03.2017р. № 4.</w:t>
      </w:r>
    </w:p>
    <w:p w:rsidR="00832519" w:rsidRDefault="00832519" w:rsidP="00832519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 до  додатку до річного плану закупівель на 2017 р.  від 08.08.2017 р. </w:t>
      </w:r>
    </w:p>
    <w:p w:rsidR="001C144A" w:rsidRDefault="001C144A" w:rsidP="0046340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44A" w:rsidRPr="00C56246" w:rsidRDefault="001C144A" w:rsidP="001C14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83251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1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Штанько Л.В.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проінформувала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що  для безперебійної роботи установи необхідно зменшити призначення</w:t>
      </w:r>
      <w:r w:rsidR="009D0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 КПКВК0110170 КЕКВ 2272 «Оплата водопостачання і водовідведення» на суму 10108.00грн. (очікується </w:t>
      </w:r>
      <w:proofErr w:type="spellStart"/>
      <w:r w:rsidR="000D0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недовикористання</w:t>
      </w:r>
      <w:proofErr w:type="spellEnd"/>
      <w:r w:rsidR="000D0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планових призначень за рахунок відшкодованих сум орендарями згідно договорів відшкодування комунальних послуг</w:t>
      </w:r>
      <w:r w:rsidR="009D0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0D0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складе 12843.00 грн.</w:t>
      </w:r>
      <w:r w:rsidR="009D0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Отже,  необхідно</w:t>
      </w:r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внести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зміни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предмет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39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додатку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річн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плану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2017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рік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затвердженого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протоколом тендерного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D0FEA">
        <w:rPr>
          <w:rFonts w:ascii="Times New Roman" w:hAnsi="Times New Roman" w:cs="Times New Roman"/>
          <w:color w:val="000000" w:themeColor="text1"/>
          <w:sz w:val="28"/>
          <w:szCs w:val="28"/>
        </w:rPr>
        <w:t>12.01.2017 року №1</w:t>
      </w:r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змінивши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тість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r w:rsidR="00E460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E460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951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,00 грн.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E460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12843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,00</w:t>
      </w:r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грн.:</w:t>
      </w:r>
    </w:p>
    <w:p w:rsidR="001C144A" w:rsidRDefault="001C144A" w:rsidP="001C14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144A" w:rsidRPr="00E23A29" w:rsidRDefault="001C144A" w:rsidP="001C14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1C144A" w:rsidRPr="0048464E" w:rsidRDefault="001C144A" w:rsidP="001C14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предмету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річного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  тендерного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E46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603C">
        <w:rPr>
          <w:rFonts w:ascii="Times New Roman" w:hAnsi="Times New Roman" w:cs="Times New Roman"/>
          <w:color w:val="000000" w:themeColor="text1"/>
          <w:sz w:val="28"/>
          <w:szCs w:val="28"/>
        </w:rPr>
        <w:t>12.01.2017 року №1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саме: змінивши вартість предмета закупівлі з</w:t>
      </w:r>
      <w:r w:rsidR="00E46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60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22951</w:t>
      </w:r>
      <w:r w:rsidR="00E460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,00 грн. </w:t>
      </w:r>
      <w:r w:rsidR="00E460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E460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E460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12843,00</w:t>
      </w:r>
      <w:r w:rsidR="00E4603C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грн.</w:t>
      </w:r>
      <w:r w:rsidR="009C39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</w:t>
      </w:r>
      <w:r w:rsidR="00832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C144A" w:rsidRPr="00E4603C" w:rsidRDefault="001C144A" w:rsidP="001C14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lastRenderedPageBreak/>
        <w:t xml:space="preserve">2. Секретарю тендерного комітету Фоміній Л.В.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в предмет закупівлі </w:t>
      </w:r>
      <w:r w:rsidRPr="001C14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додатку до річного плану закупівлі на 2017 рік, затвердженого протоколом  тендерного комітету  від </w:t>
      </w:r>
      <w:r w:rsidR="00E4603C" w:rsidRPr="00E46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12.01.2017 року №1</w:t>
      </w:r>
      <w:r w:rsidR="00E46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Закону України «Про публічні закупівлі»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C144A" w:rsidRDefault="001C144A" w:rsidP="001C14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144A" w:rsidRPr="00B101D7" w:rsidRDefault="001C144A" w:rsidP="001C14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CE5EEB" w:rsidRDefault="00CE5EEB" w:rsidP="00CE5E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CE5EEB" w:rsidRDefault="00CE5EEB" w:rsidP="00CE5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__ЗА_____   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CE5EEB" w:rsidRPr="000D0FEA" w:rsidRDefault="00CE5EEB" w:rsidP="00CE5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CE5EEB" w:rsidRDefault="00CE5EEB" w:rsidP="00CE5EE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____три___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>
        <w:rPr>
          <w:rFonts w:ascii="Times New Roman" w:hAnsi="Times New Roman"/>
          <w:b/>
          <w:sz w:val="24"/>
          <w:szCs w:val="24"/>
        </w:rPr>
        <w:t>СЬ</w:t>
      </w:r>
    </w:p>
    <w:p w:rsidR="001C144A" w:rsidRDefault="001C144A" w:rsidP="001C144A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44A" w:rsidRPr="00E23A29" w:rsidRDefault="001C144A" w:rsidP="001C144A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520E1F" w:rsidRDefault="00520E1F" w:rsidP="00520E1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293" w:rsidRDefault="00520E1F" w:rsidP="00520E1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2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P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проінформувала,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 на березень місяць 2017 року планувалася закупівля  </w:t>
      </w:r>
      <w:r w:rsidR="006A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«послуга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</w:t>
      </w:r>
      <w:r w:rsidR="00296D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 обробку та видачу </w:t>
      </w:r>
      <w:proofErr w:type="spellStart"/>
      <w:r w:rsidR="00296D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електронно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цифрового підпису</w:t>
      </w:r>
      <w:r w:rsidR="006A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», але потреба в закупівлі даної послуги виникла </w:t>
      </w:r>
      <w:r w:rsidR="000A41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лише </w:t>
      </w:r>
      <w:r w:rsidR="006A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 серпні місяці. Тому  д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безперебійної роботи установи необхідно змінити орієнтований початок </w:t>
      </w:r>
      <w:r w:rsidR="006A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проведення процедури закупівлі.</w:t>
      </w:r>
    </w:p>
    <w:p w:rsidR="00520E1F" w:rsidRPr="00C56246" w:rsidRDefault="006A1293" w:rsidP="00520E1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r w:rsid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Отже,  необхідно</w:t>
      </w:r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внести </w:t>
      </w:r>
      <w:proofErr w:type="spellStart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зміни</w:t>
      </w:r>
      <w:proofErr w:type="spellEnd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предмет </w:t>
      </w:r>
      <w:proofErr w:type="spellStart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додатку</w:t>
      </w:r>
      <w:proofErr w:type="spellEnd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річн</w:t>
      </w:r>
      <w:r w:rsid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</w:t>
      </w:r>
      <w:proofErr w:type="spellEnd"/>
      <w:r w:rsid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плану </w:t>
      </w:r>
      <w:proofErr w:type="spellStart"/>
      <w:r w:rsid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2017 </w:t>
      </w:r>
      <w:proofErr w:type="spellStart"/>
      <w:r w:rsid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рік</w:t>
      </w:r>
      <w:proofErr w:type="spellEnd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затвердженого</w:t>
      </w:r>
      <w:proofErr w:type="spellEnd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протоколом тендерного </w:t>
      </w:r>
      <w:proofErr w:type="spellStart"/>
      <w:r w:rsid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520E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20E1F">
        <w:rPr>
          <w:rFonts w:ascii="Times New Roman" w:hAnsi="Times New Roman" w:cs="Times New Roman"/>
          <w:color w:val="000000" w:themeColor="text1"/>
          <w:sz w:val="28"/>
          <w:szCs w:val="28"/>
        </w:rPr>
        <w:t>.2017 року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змінивши</w:t>
      </w:r>
      <w:proofErr w:type="spellEnd"/>
      <w:r w:rsidR="00520E1F"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орієнтований початок проведення процедури закупівлі</w:t>
      </w:r>
      <w:r w:rsidR="00296D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«послуга на обробку та видачу </w:t>
      </w:r>
      <w:proofErr w:type="spellStart"/>
      <w:r w:rsidR="00296D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електронно</w:t>
      </w:r>
      <w:proofErr w:type="spellEnd"/>
      <w:r w:rsidR="00296D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цифрового підпису»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«березень 2017р.»  на  «серпень 2017р.».</w:t>
      </w:r>
    </w:p>
    <w:p w:rsidR="00520E1F" w:rsidRDefault="00520E1F" w:rsidP="00520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0E1F" w:rsidRDefault="00520E1F" w:rsidP="00520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520E1F" w:rsidRPr="00E23A29" w:rsidRDefault="00520E1F" w:rsidP="00520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0E1F" w:rsidRPr="0048464E" w:rsidRDefault="00520E1F" w:rsidP="00520E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предмету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річного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  тендерного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A12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06</w:t>
      </w:r>
      <w:r w:rsidR="006A129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A12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A1293">
        <w:rPr>
          <w:rFonts w:ascii="Times New Roman" w:hAnsi="Times New Roman" w:cs="Times New Roman"/>
          <w:color w:val="000000" w:themeColor="text1"/>
          <w:sz w:val="28"/>
          <w:szCs w:val="28"/>
        </w:rPr>
        <w:t>.2017 року №</w:t>
      </w:r>
      <w:r w:rsidR="006A12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саме: змінивши </w:t>
      </w:r>
      <w:r w:rsidR="006A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орієнтований початок проведення процедури закупівлі</w:t>
      </w:r>
      <w:r w:rsidR="00296D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«послуга на обробку та видачу </w:t>
      </w:r>
      <w:proofErr w:type="spellStart"/>
      <w:r w:rsidR="00296D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електронно</w:t>
      </w:r>
      <w:proofErr w:type="spellEnd"/>
      <w:r w:rsidR="00296D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цифрового підпису»</w:t>
      </w:r>
      <w:r w:rsidR="006A12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«березень 2017р.»  на  «серпень 2017р.».</w:t>
      </w:r>
      <w:r w:rsidR="006A12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(додаються).</w:t>
      </w:r>
    </w:p>
    <w:p w:rsidR="00520E1F" w:rsidRPr="00E4603C" w:rsidRDefault="00520E1F" w:rsidP="00520E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 xml:space="preserve">2. Секретарю тендерного комітету Фоміній Л.В.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в предмет закупівлі </w:t>
      </w:r>
      <w:r w:rsidRPr="001C14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додатку до річного плану закупівлі на 2017 рік, затвердженого протоколом  тендерного комітету  від </w:t>
      </w:r>
      <w:r w:rsidR="006A12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06.03.2017 року №4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Закону України «Про публічні закупівлі»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0E1F" w:rsidRDefault="00520E1F" w:rsidP="00520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0E1F" w:rsidRPr="00B101D7" w:rsidRDefault="00520E1F" w:rsidP="00520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520E1F" w:rsidRDefault="00520E1F" w:rsidP="00520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520E1F" w:rsidRDefault="00520E1F" w:rsidP="00520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__ЗА_____   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520E1F" w:rsidRPr="000D0FEA" w:rsidRDefault="00520E1F" w:rsidP="00520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520E1F" w:rsidRDefault="00520E1F" w:rsidP="00520E1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____три___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>
        <w:rPr>
          <w:rFonts w:ascii="Times New Roman" w:hAnsi="Times New Roman"/>
          <w:b/>
          <w:sz w:val="24"/>
          <w:szCs w:val="24"/>
        </w:rPr>
        <w:t>СЬ</w:t>
      </w:r>
    </w:p>
    <w:p w:rsidR="00520E1F" w:rsidRDefault="00520E1F" w:rsidP="00520E1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E1F" w:rsidRPr="00E23A29" w:rsidRDefault="00520E1F" w:rsidP="00520E1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C144A" w:rsidRDefault="001C144A" w:rsidP="001C14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2519" w:rsidRDefault="00520E1F" w:rsidP="008325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 3</w:t>
      </w:r>
      <w:r w:rsidR="008325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832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Заступник г</w:t>
      </w:r>
      <w:r w:rsidR="008325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олови тендерного комітету Цюпа Н.В. проінформувала, що від начальника фінансового відділу  районної ради     </w:t>
      </w:r>
      <w:proofErr w:type="spellStart"/>
      <w:r w:rsidR="008325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8325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надійшов лист  щодо необхідності  спрямування коштів  по КПКВК 0110170 </w:t>
      </w:r>
      <w:r w:rsidR="00CE5E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325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КЕКВ 2210, 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832519" w:rsidTr="00CB4367">
        <w:trPr>
          <w:trHeight w:val="469"/>
        </w:trPr>
        <w:tc>
          <w:tcPr>
            <w:tcW w:w="4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Default="00832519" w:rsidP="00CB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Default="00832519" w:rsidP="00CB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Default="00832519" w:rsidP="00CB4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Сума (грн.)</w:t>
            </w:r>
          </w:p>
        </w:tc>
      </w:tr>
      <w:tr w:rsidR="00832519" w:rsidTr="00CB4367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Волосінь для </w:t>
            </w:r>
            <w:proofErr w:type="spellStart"/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тріммера</w:t>
            </w:r>
            <w:proofErr w:type="spellEnd"/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3.0мм   зірка 15м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</w:tr>
      <w:tr w:rsidR="00832519" w:rsidTr="00CB4367">
        <w:trPr>
          <w:trHeight w:val="220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Драбина стрем’янка  </w:t>
            </w:r>
            <w:proofErr w:type="spellStart"/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</w:t>
            </w:r>
            <w:proofErr w:type="spellEnd"/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WERK 9 сх. роб. вис.4.11м.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740.00</w:t>
            </w:r>
          </w:p>
        </w:tc>
      </w:tr>
      <w:tr w:rsidR="00832519" w:rsidTr="00CB4367">
        <w:trPr>
          <w:trHeight w:val="310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8"/>
                <w:szCs w:val="28"/>
              </w:rPr>
              <w:t>Дриль</w:t>
            </w:r>
            <w:proofErr w:type="spellEnd"/>
            <w:r w:rsidRPr="000D0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електрична ударна СТАЛЬ УД 650 РР 650 Вт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675.00</w:t>
            </w:r>
          </w:p>
        </w:tc>
      </w:tr>
      <w:tr w:rsidR="00832519" w:rsidTr="00CB4367">
        <w:trPr>
          <w:trHeight w:val="374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ПФ жовта, зелена, червона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325.00</w:t>
            </w:r>
          </w:p>
        </w:tc>
      </w:tr>
      <w:tr w:rsidR="00832519" w:rsidTr="00CB4367">
        <w:trPr>
          <w:trHeight w:val="238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Замок  </w:t>
            </w:r>
            <w:proofErr w:type="spellStart"/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врізний</w:t>
            </w:r>
            <w:proofErr w:type="spellEnd"/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мини </w:t>
            </w:r>
            <w:proofErr w:type="spellStart"/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</w:t>
            </w:r>
            <w:proofErr w:type="spellEnd"/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145.00</w:t>
            </w:r>
          </w:p>
        </w:tc>
      </w:tr>
      <w:tr w:rsidR="00832519" w:rsidTr="00CB4367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lang w:val="uk-UA"/>
              </w:rPr>
            </w:pPr>
            <w:r w:rsidRPr="000D0FE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Засіб WD-40</w:t>
            </w:r>
            <w:r w:rsidRPr="000D0FEA">
              <w:rPr>
                <w:rFonts w:ascii="Times New Roman" w:hAnsi="Times New Roman" w:cs="Times New Roman"/>
                <w:b w:val="0"/>
                <w:lang w:val="uk-UA"/>
              </w:rPr>
              <w:t> </w:t>
            </w:r>
            <w:r w:rsidRPr="000D0FE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200 </w:t>
            </w:r>
            <w:proofErr w:type="spellStart"/>
            <w:r w:rsidRPr="000D0FE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мл</w:t>
            </w:r>
            <w:proofErr w:type="spellEnd"/>
            <w:r w:rsidRPr="000D0FE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.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95.00</w:t>
            </w:r>
          </w:p>
        </w:tc>
      </w:tr>
      <w:tr w:rsidR="00832519" w:rsidTr="00CB4367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Ізоляційна стрічка 19 ммх20м синя, чорна 50гр.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</w:tr>
      <w:tr w:rsidR="00832519" w:rsidTr="00CB4367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Клей </w:t>
            </w:r>
            <w:proofErr w:type="spellStart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Lacrysil</w:t>
            </w:r>
            <w:proofErr w:type="spellEnd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Сумаш</w:t>
            </w:r>
            <w:proofErr w:type="spellEnd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. Липучка 280 </w:t>
            </w:r>
            <w:proofErr w:type="spellStart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мл</w:t>
            </w:r>
            <w:proofErr w:type="spellEnd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46.00</w:t>
            </w:r>
          </w:p>
        </w:tc>
      </w:tr>
      <w:tr w:rsidR="00832519" w:rsidTr="00CB4367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Лампа LED  ELM 5</w:t>
            </w: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w</w:t>
            </w: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E</w:t>
            </w: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14 шар</w:t>
            </w:r>
          </w:p>
          <w:p w:rsidR="00832519" w:rsidRPr="000D0FEA" w:rsidRDefault="00832519" w:rsidP="00CB4367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  <w:tr w:rsidR="00832519" w:rsidTr="00CB4367">
        <w:trPr>
          <w:trHeight w:val="255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Лампа </w:t>
            </w:r>
            <w:proofErr w:type="spellStart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Pila</w:t>
            </w:r>
            <w:proofErr w:type="spellEnd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LF</w:t>
            </w: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18</w:t>
            </w: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W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340.00</w:t>
            </w:r>
          </w:p>
        </w:tc>
      </w:tr>
      <w:tr w:rsidR="00832519" w:rsidTr="00CB4367">
        <w:trPr>
          <w:trHeight w:val="450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Мітла синтетична </w:t>
            </w:r>
            <w:proofErr w:type="spellStart"/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Леміра</w:t>
            </w:r>
            <w:proofErr w:type="spellEnd"/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</w:tr>
      <w:tr w:rsidR="00832519" w:rsidTr="00CB4367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49.50</w:t>
            </w:r>
          </w:p>
        </w:tc>
      </w:tr>
      <w:tr w:rsidR="00832519" w:rsidTr="00CB4367">
        <w:trPr>
          <w:trHeight w:val="170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Пензель флейцовий  тип ЕВРО 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64.00</w:t>
            </w:r>
          </w:p>
        </w:tc>
      </w:tr>
      <w:tr w:rsidR="00832519" w:rsidTr="00CB4367">
        <w:trPr>
          <w:trHeight w:val="377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Подовжувач на кат. ПВС 2х1,5/20м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350.00</w:t>
            </w:r>
          </w:p>
        </w:tc>
      </w:tr>
      <w:tr w:rsidR="00832519" w:rsidTr="00CB4367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Розчинник </w:t>
            </w:r>
            <w:proofErr w:type="spellStart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Уайт</w:t>
            </w:r>
            <w:proofErr w:type="spellEnd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спіріт</w:t>
            </w:r>
            <w:proofErr w:type="spellEnd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1л УХС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52.00</w:t>
            </w:r>
          </w:p>
        </w:tc>
      </w:tr>
      <w:tr w:rsidR="00832519" w:rsidTr="00CB4367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519" w:rsidRPr="000D0FEA" w:rsidRDefault="00832519" w:rsidP="00CB4367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Рукавички гумові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46.00</w:t>
            </w:r>
          </w:p>
        </w:tc>
      </w:tr>
      <w:tr w:rsidR="00832519" w:rsidTr="00CB4367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519" w:rsidRPr="000D0FEA" w:rsidRDefault="00832519" w:rsidP="00CB4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Стартер </w:t>
            </w:r>
            <w:proofErr w:type="spellStart"/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Philips</w:t>
            </w:r>
            <w:proofErr w:type="spellEnd"/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S2 4W-22W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</w:tc>
      </w:tr>
      <w:tr w:rsidR="00832519" w:rsidTr="00CB4367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519" w:rsidRPr="000D0FEA" w:rsidRDefault="00832519" w:rsidP="00CB4367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Фарба емаль – експрес гладка темно – коричнева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</w:tr>
      <w:tr w:rsidR="00832519" w:rsidTr="00CB4367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519" w:rsidRPr="000D0FEA" w:rsidRDefault="00832519" w:rsidP="00CB4367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Хомут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46.50</w:t>
            </w:r>
          </w:p>
        </w:tc>
      </w:tr>
      <w:tr w:rsidR="00832519" w:rsidTr="00CB4367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519" w:rsidRPr="000D0FEA" w:rsidRDefault="00832519" w:rsidP="00CB4367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Хомут для електрики 5.0х300 мм</w:t>
            </w: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100 шт. </w:t>
            </w:r>
            <w:proofErr w:type="spellStart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АсКо</w:t>
            </w:r>
            <w:proofErr w:type="spellEnd"/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75.00</w:t>
            </w:r>
          </w:p>
        </w:tc>
      </w:tr>
      <w:tr w:rsidR="00832519" w:rsidTr="00CB4367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519" w:rsidRPr="000D0FEA" w:rsidRDefault="00832519" w:rsidP="00CB4367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Шліфмашина</w:t>
            </w:r>
            <w:proofErr w:type="spellEnd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ел</w:t>
            </w:r>
            <w:proofErr w:type="spellEnd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 Сталь 7-125 700 Вт 12000 об/</w:t>
            </w:r>
            <w:proofErr w:type="spellStart"/>
            <w:r w:rsidRPr="000D0FE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519" w:rsidRPr="000D0FEA" w:rsidRDefault="00832519" w:rsidP="00CB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</w:tbl>
    <w:p w:rsidR="00832519" w:rsidRDefault="00832519" w:rsidP="00832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Секретар тендерного комітету Фоміна Л.В. запропонувала розробити та затвердити  зміни до додатку  до річного плану закупівель на 2017 рік.</w:t>
      </w:r>
    </w:p>
    <w:p w:rsidR="00832519" w:rsidRDefault="00832519" w:rsidP="00832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Члени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Єдиного закупівельного словника ДК 021:2015. Встановили, що відповідно  до ст.2 Закону України «Про публічні закупівлі» суми не потребують  застосування допорогової та інших  процедур закупівлі. </w:t>
      </w:r>
    </w:p>
    <w:p w:rsidR="00832519" w:rsidRDefault="00832519" w:rsidP="008325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згодили  орієнтовний початок проведення процедури  закупівлі –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proofErr w:type="spellStart"/>
      <w:r w:rsidRPr="00586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ерпень</w:t>
      </w:r>
      <w:proofErr w:type="spellEnd"/>
      <w:r w:rsidRPr="00586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2017 року. </w:t>
      </w:r>
    </w:p>
    <w:p w:rsidR="00832519" w:rsidRDefault="00832519" w:rsidP="00832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32519" w:rsidRDefault="00832519" w:rsidP="00832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</w:p>
    <w:p w:rsidR="00832519" w:rsidRDefault="00832519" w:rsidP="00832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2519" w:rsidRDefault="00832519" w:rsidP="0083251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Затвердити  зміни  до додатку до річного плану  закупівель на 2017р. від 08.08.2017р.(додаються).</w:t>
      </w:r>
    </w:p>
    <w:p w:rsidR="00832519" w:rsidRDefault="00832519" w:rsidP="0083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 Секретарю тендерного комітету Фоміній Л.В. забезпечити оприлюднення:</w:t>
      </w:r>
    </w:p>
    <w:p w:rsidR="00832519" w:rsidRDefault="00832519" w:rsidP="0083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додатку до річного плану закупівель на 2017 р. зміни від 08.08.2017р. на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порталі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832519" w:rsidRDefault="00832519" w:rsidP="00832519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 протоколу тендерного комітету № 13 від 08.08.2017 р. на  офіційному сайті  Кременчуцької районної ради</w:t>
      </w:r>
      <w:r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CE5EEB" w:rsidRDefault="00CE5EEB" w:rsidP="00832519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832519" w:rsidRDefault="00832519" w:rsidP="00832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832519" w:rsidRDefault="00832519" w:rsidP="00832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832519" w:rsidRDefault="00832519" w:rsidP="00832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__ЗА_____   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832519" w:rsidRPr="000D0FEA" w:rsidRDefault="00832519" w:rsidP="00832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832519" w:rsidRDefault="00832519" w:rsidP="0083251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____три___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>
        <w:rPr>
          <w:rFonts w:ascii="Times New Roman" w:hAnsi="Times New Roman"/>
          <w:b/>
          <w:sz w:val="24"/>
          <w:szCs w:val="24"/>
        </w:rPr>
        <w:t>СЬ</w:t>
      </w:r>
    </w:p>
    <w:p w:rsidR="00832519" w:rsidRDefault="00832519" w:rsidP="0083251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32519" w:rsidRDefault="00832519" w:rsidP="0083251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C144A" w:rsidRDefault="001C144A" w:rsidP="0046340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40C" w:rsidRDefault="000A4133" w:rsidP="004634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11 год. 15</w:t>
      </w:r>
      <w:r w:rsidR="0046340C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46340C" w:rsidRDefault="0046340C" w:rsidP="004634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340C" w:rsidRDefault="0046340C" w:rsidP="004634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 Цюпа Н.В.</w:t>
      </w:r>
    </w:p>
    <w:p w:rsidR="0046340C" w:rsidRDefault="0046340C" w:rsidP="00463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46340C" w:rsidRDefault="0046340C" w:rsidP="004634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________________Фомі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на Л.В.</w:t>
      </w:r>
    </w:p>
    <w:p w:rsidR="0046340C" w:rsidRDefault="0046340C" w:rsidP="0046340C">
      <w:pPr>
        <w:rPr>
          <w:lang w:val="uk-UA"/>
        </w:rPr>
      </w:pPr>
    </w:p>
    <w:p w:rsidR="00912932" w:rsidRPr="0046340C" w:rsidRDefault="00912932">
      <w:pPr>
        <w:rPr>
          <w:lang w:val="uk-UA"/>
        </w:rPr>
      </w:pPr>
    </w:p>
    <w:sectPr w:rsidR="00912932" w:rsidRPr="0046340C" w:rsidSect="0046340C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340C"/>
    <w:rsid w:val="000A4133"/>
    <w:rsid w:val="000D0FEA"/>
    <w:rsid w:val="00134418"/>
    <w:rsid w:val="001C144A"/>
    <w:rsid w:val="00296DE9"/>
    <w:rsid w:val="003C4DFC"/>
    <w:rsid w:val="003F60C6"/>
    <w:rsid w:val="0046340C"/>
    <w:rsid w:val="00520E1F"/>
    <w:rsid w:val="005562E2"/>
    <w:rsid w:val="00586422"/>
    <w:rsid w:val="006A1293"/>
    <w:rsid w:val="00832519"/>
    <w:rsid w:val="00912932"/>
    <w:rsid w:val="00922312"/>
    <w:rsid w:val="009B65B8"/>
    <w:rsid w:val="009C3966"/>
    <w:rsid w:val="009D098E"/>
    <w:rsid w:val="00BD795E"/>
    <w:rsid w:val="00C26111"/>
    <w:rsid w:val="00CE5EEB"/>
    <w:rsid w:val="00DF7B32"/>
    <w:rsid w:val="00E4603C"/>
    <w:rsid w:val="00F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12"/>
  </w:style>
  <w:style w:type="paragraph" w:styleId="1">
    <w:name w:val="heading 1"/>
    <w:basedOn w:val="a"/>
    <w:next w:val="a"/>
    <w:link w:val="10"/>
    <w:uiPriority w:val="9"/>
    <w:qFormat/>
    <w:rsid w:val="00463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463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63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4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46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340C"/>
    <w:pPr>
      <w:ind w:left="720"/>
      <w:contextualSpacing/>
    </w:pPr>
    <w:rPr>
      <w:rFonts w:eastAsiaTheme="minorHAnsi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rsid w:val="004634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63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4634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5849-3797-47E0-8C6B-82D3E180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2017-09-11T10:30:00Z</cp:lastPrinted>
  <dcterms:created xsi:type="dcterms:W3CDTF">2017-10-19T08:15:00Z</dcterms:created>
  <dcterms:modified xsi:type="dcterms:W3CDTF">2017-10-19T08:15:00Z</dcterms:modified>
</cp:coreProperties>
</file>