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4C3C58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p w:rsidR="00131B6D" w:rsidRPr="0010738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107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засідання</w:t>
      </w:r>
      <w:proofErr w:type="spellEnd"/>
      <w:r w:rsidRPr="00107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107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тендерного</w:t>
      </w:r>
      <w:proofErr w:type="gramEnd"/>
      <w:r w:rsidRPr="00107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комітету </w:t>
      </w:r>
      <w:r w:rsidRPr="0010738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Кременчуцької районної ради</w:t>
      </w:r>
    </w:p>
    <w:p w:rsidR="00131B6D" w:rsidRPr="0010738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0738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Полтавської області </w:t>
      </w:r>
    </w:p>
    <w:p w:rsidR="00131B6D" w:rsidRPr="0010738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A5691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8D">
        <w:rPr>
          <w:rFonts w:ascii="Times New Roman" w:hAnsi="Times New Roman" w:cs="Times New Roman"/>
          <w:sz w:val="28"/>
          <w:szCs w:val="28"/>
          <w:lang w:val="uk-UA"/>
        </w:rPr>
        <w:t xml:space="preserve"> 01.03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B61D38">
        <w:rPr>
          <w:rFonts w:ascii="Times New Roman" w:hAnsi="Times New Roman" w:cs="Times New Roman"/>
          <w:sz w:val="28"/>
          <w:szCs w:val="28"/>
        </w:rPr>
        <w:t xml:space="preserve">                             м</w:t>
      </w:r>
      <w:r w:rsidR="00B61D38" w:rsidRPr="006758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5904" w:rsidRPr="00675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839">
        <w:rPr>
          <w:rFonts w:ascii="Times New Roman" w:hAnsi="Times New Roman" w:cs="Times New Roman"/>
          <w:sz w:val="28"/>
          <w:szCs w:val="28"/>
          <w:lang w:val="uk-UA"/>
        </w:rPr>
        <w:t>Кременчук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10738D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1B6D" w:rsidRPr="000958D4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4C3C58"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131B6D" w:rsidRPr="004A0C01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C10A0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6D" w:rsidRPr="009C10A0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C10A0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ради - Цюпа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B46DB" w:rsidRPr="001B46DB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4C3C58" w:rsidRDefault="009C10A0" w:rsidP="009C10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1. 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12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 до до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датку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річного плану закупівель на 2018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187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073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01.03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.2018р.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31B6D" w:rsidRPr="00F22E43" w:rsidRDefault="00131B6D" w:rsidP="00131B6D">
      <w:pPr>
        <w:pStyle w:val="2"/>
        <w:shd w:val="clear" w:color="auto" w:fill="FFFFFF" w:themeFill="background1"/>
        <w:spacing w:before="0"/>
        <w:jc w:val="both"/>
        <w:rPr>
          <w:b w:val="0"/>
          <w:color w:val="000000" w:themeColor="text1"/>
          <w:sz w:val="28"/>
          <w:szCs w:val="28"/>
        </w:rPr>
      </w:pPr>
    </w:p>
    <w:p w:rsidR="00131B6D" w:rsidRDefault="00BB3F38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="00131B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131B6D"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131B6D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31B6D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Голова тендерного комітету Носуль В.О. проінформувала, що від начальника фінансового відділу  районної ради Штанько Л.В. надійшов лист  щодо необхідності  спря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</w:t>
      </w:r>
      <w:r w:rsidR="007559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протягом</w:t>
      </w:r>
      <w:r w:rsidR="001073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2018 року по КЕКВ 2210</w:t>
      </w:r>
      <w:r w:rsidR="00D850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31B6D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для безперебійної роботи у</w:t>
      </w:r>
      <w:r w:rsidR="0045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станови  на наступні  напрямки</w:t>
      </w:r>
      <w:r w:rsidR="00C87B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938"/>
        <w:gridCol w:w="850"/>
        <w:gridCol w:w="1277"/>
      </w:tblGrid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Pr="0010738D" w:rsidRDefault="009B17CC" w:rsidP="009B1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0738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24D1C" w:rsidRPr="00C6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09130000-9</w:t>
            </w:r>
            <w:r w:rsidR="001F7C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24D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72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4D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724D1C" w:rsidRPr="00C6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афта </w:t>
            </w:r>
            <w:proofErr w:type="spellStart"/>
            <w:r w:rsidR="00724D1C" w:rsidRPr="00C6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724D1C" w:rsidRPr="00C6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4D1C" w:rsidRPr="00C6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дистиляти</w:t>
            </w:r>
            <w:proofErr w:type="spellEnd"/>
            <w:r w:rsidR="00724D1C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="00724D1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0738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(придбання бензину А-95 для службових автомобілів)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10738D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</w:t>
            </w:r>
            <w:r w:rsidR="00C87B3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10738D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41250,00</w:t>
            </w:r>
          </w:p>
        </w:tc>
      </w:tr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B6D" w:rsidRPr="0010738D" w:rsidRDefault="009B17CC" w:rsidP="007358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="00724D1C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="00724D1C" w:rsidRPr="0072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09120000-6 </w:t>
            </w:r>
            <w:r w:rsidR="00724D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1F7C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24D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724D1C" w:rsidRPr="0072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азове</w:t>
            </w:r>
            <w:proofErr w:type="spellEnd"/>
            <w:r w:rsidR="00724D1C" w:rsidRPr="0072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4D1C" w:rsidRPr="0072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паливо</w:t>
            </w:r>
            <w:proofErr w:type="spellEnd"/>
            <w:r w:rsidR="00724D1C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="00107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(придбання газу для службових автомобілів)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10738D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</w:t>
            </w:r>
            <w:r w:rsidR="00C87B3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10738D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36750,00</w:t>
            </w:r>
          </w:p>
        </w:tc>
      </w:tr>
    </w:tbl>
    <w:p w:rsidR="001F7CAE" w:rsidRDefault="00131B6D" w:rsidP="001F7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</w:t>
      </w:r>
      <w:proofErr w:type="spellStart"/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</w:t>
      </w:r>
      <w:proofErr w:type="spellEnd"/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021:2015. Встановили, що відповідно  до </w:t>
      </w:r>
      <w:r w:rsidR="001626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</w:t>
      </w:r>
      <w:r w:rsidR="00755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Закону України «Про публічні закупівлі» суми не потребують  застосування допорогової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процедури закупівлі</w:t>
      </w:r>
      <w:r w:rsidR="004C3C58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інших процедур</w:t>
      </w:r>
      <w:r w:rsid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8E3B2E" w:rsidRPr="001F7CAE" w:rsidRDefault="001626E8" w:rsidP="001626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BB3F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січні 2018 року була проведена закупівля по предмету </w:t>
      </w:r>
      <w:r w:rsidR="00BB3F38"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="00BB3F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B3F38" w:rsidRPr="00724D1C">
        <w:rPr>
          <w:rFonts w:ascii="Times New Roman" w:hAnsi="Times New Roman" w:cs="Times New Roman"/>
          <w:color w:val="000000"/>
          <w:sz w:val="28"/>
          <w:szCs w:val="28"/>
        </w:rPr>
        <w:t xml:space="preserve">09120000-6 </w:t>
      </w:r>
      <w:r w:rsidR="00BB3F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BB3F38" w:rsidRPr="001F7C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газове паливо</w:t>
      </w:r>
      <w:r w:rsidR="00BB3F38">
        <w:rPr>
          <w:rFonts w:ascii="Segoe UI" w:hAnsi="Segoe UI" w:cs="Segoe UI"/>
          <w:color w:val="000000"/>
          <w:sz w:val="17"/>
          <w:szCs w:val="17"/>
        </w:rPr>
        <w:t> </w:t>
      </w:r>
      <w:r w:rsidR="00BB3F38">
        <w:rPr>
          <w:rFonts w:ascii="Segoe UI" w:hAnsi="Segoe UI" w:cs="Segoe UI"/>
          <w:color w:val="000000"/>
          <w:sz w:val="17"/>
          <w:szCs w:val="17"/>
          <w:lang w:val="uk-UA"/>
        </w:rPr>
        <w:t xml:space="preserve"> </w:t>
      </w:r>
      <w:r w:rsidR="00BB3F38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BB3F38" w:rsidRPr="00BB3F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оплата послуг по постачанню природного газу)</w:t>
      </w:r>
      <w:r w:rsidR="00BB3F38">
        <w:rPr>
          <w:rFonts w:ascii="Segoe UI" w:hAnsi="Segoe UI" w:cs="Segoe UI"/>
          <w:color w:val="000000"/>
          <w:sz w:val="17"/>
          <w:szCs w:val="17"/>
          <w:lang w:val="uk-UA"/>
        </w:rPr>
        <w:t xml:space="preserve"> </w:t>
      </w:r>
      <w:r w:rsidR="00BB3F38" w:rsidRPr="00BB3F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суму 56506,00 грн.</w:t>
      </w:r>
      <w:r w:rsidR="00BB3F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протоколу №1  тендерного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комітету </w:t>
      </w:r>
      <w:r w:rsidR="00BB3F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районної ради  від 12.01.2018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B3F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 з цим з</w:t>
      </w:r>
      <w:r w:rsidR="001F7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акупівля предмету</w:t>
      </w:r>
      <w:r w:rsidR="001F7CAE" w:rsidRPr="008E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CAE"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="001F7CAE" w:rsidRPr="00724D1C">
        <w:rPr>
          <w:rFonts w:ascii="Times New Roman" w:hAnsi="Times New Roman" w:cs="Times New Roman"/>
          <w:color w:val="000000"/>
          <w:sz w:val="28"/>
          <w:szCs w:val="28"/>
        </w:rPr>
        <w:t xml:space="preserve">09120000-6 </w:t>
      </w:r>
      <w:r w:rsidR="001F7C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F7CAE" w:rsidRPr="001F7C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газове паливо</w:t>
      </w:r>
      <w:r w:rsidR="001F7CAE">
        <w:rPr>
          <w:rFonts w:ascii="Segoe UI" w:hAnsi="Segoe UI" w:cs="Segoe UI"/>
          <w:color w:val="000000"/>
          <w:sz w:val="17"/>
          <w:szCs w:val="17"/>
        </w:rPr>
        <w:t> </w:t>
      </w:r>
      <w:r w:rsidR="001F7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(придбання газу для службових автомобілів)</w:t>
      </w:r>
      <w:r w:rsidR="001F7CAE" w:rsidRP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F7CAE"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без використання  електронної системи шляхом оприлюднення  звіту про укладення договору </w:t>
      </w:r>
      <w:r w:rsidR="001F7CAE" w:rsidRPr="00B800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(Закон України «Про публічні закупівлі» ст.2 п.1 </w:t>
      </w:r>
      <w:r w:rsidR="001F7CAE"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у разі здійснення закупівель товарів, робіт і послуг без використання електронної системи закупівель, за умови, що вартість предмета закупівлі дорівнює або перевищує 50 тисяч гривень та є меншою за </w:t>
      </w:r>
      <w:r w:rsidR="001F7CAE"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lastRenderedPageBreak/>
        <w:t>вартість, що встановлена в абзацах другому і третьому цієї частини, замовники обов’язково оприлюднюють звіт про укладені договори в системі електронних закупівель відповідно до</w:t>
      </w:r>
      <w:r w:rsidR="001F7CAE" w:rsidRPr="00B8001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hyperlink r:id="rId5" w:anchor="n199" w:history="1">
        <w:r w:rsidR="001F7CAE" w:rsidRPr="00B8001D">
          <w:rPr>
            <w:rStyle w:val="a3"/>
            <w:rFonts w:ascii="Times New Roman" w:hAnsi="Times New Roman" w:cs="Times New Roman"/>
            <w:i/>
            <w:color w:val="006600"/>
            <w:sz w:val="24"/>
            <w:szCs w:val="24"/>
            <w:shd w:val="clear" w:color="auto" w:fill="FFFFFF"/>
            <w:lang w:val="uk-UA"/>
          </w:rPr>
          <w:t>статті 10</w:t>
        </w:r>
      </w:hyperlink>
      <w:r w:rsidR="001F7CAE" w:rsidRPr="00B8001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r w:rsidR="001F7CAE"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цього Закону.</w:t>
      </w:r>
      <w:r w:rsidR="001F7CAE" w:rsidRPr="00B800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4C3C58" w:rsidRPr="00441392" w:rsidRDefault="00131B6D" w:rsidP="00131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1073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березень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2018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131B6D" w:rsidRP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31B6D" w:rsidRPr="00D56865" w:rsidRDefault="00131B6D" w:rsidP="00131B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2018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1073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01.03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</w:t>
      </w:r>
      <w:r w:rsid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4C3C58">
        <w:rPr>
          <w:rFonts w:ascii="Times New Roman" w:hAnsi="Times New Roman"/>
          <w:sz w:val="28"/>
          <w:szCs w:val="28"/>
          <w:lang w:val="uk-UA"/>
        </w:rPr>
        <w:t xml:space="preserve">закупівель на 2018 р. </w:t>
      </w:r>
      <w:r w:rsidR="0045368C">
        <w:rPr>
          <w:rFonts w:ascii="Times New Roman" w:hAnsi="Times New Roman"/>
          <w:sz w:val="28"/>
          <w:szCs w:val="28"/>
          <w:lang w:val="uk-UA"/>
        </w:rPr>
        <w:t>зміни</w:t>
      </w:r>
      <w:r w:rsidR="00F80E3C">
        <w:rPr>
          <w:rFonts w:ascii="Times New Roman" w:hAnsi="Times New Roman"/>
          <w:sz w:val="28"/>
          <w:szCs w:val="28"/>
          <w:lang w:val="uk-UA"/>
        </w:rPr>
        <w:t xml:space="preserve"> від 01.03</w:t>
      </w:r>
      <w:r w:rsidR="008E3B2E">
        <w:rPr>
          <w:rFonts w:ascii="Times New Roman" w:hAnsi="Times New Roman"/>
          <w:sz w:val="28"/>
          <w:szCs w:val="28"/>
          <w:lang w:val="uk-UA"/>
        </w:rPr>
        <w:t>.2018 р.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</w:t>
      </w:r>
      <w:r w:rsidR="00B80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4 Закону України «Про публічні закупівлі»). </w:t>
      </w:r>
    </w:p>
    <w:p w:rsidR="001F7CAE" w:rsidRPr="001F7CAE" w:rsidRDefault="001F7CAE" w:rsidP="00131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6"/>
          <w:szCs w:val="26"/>
          <w:lang w:val="uk-UA"/>
        </w:rPr>
        <w:t>- 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укладення договору на закупівлю</w:t>
      </w:r>
      <w:r w:rsidRPr="008E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Pr="00724D1C">
        <w:rPr>
          <w:rFonts w:ascii="Times New Roman" w:hAnsi="Times New Roman" w:cs="Times New Roman"/>
          <w:color w:val="000000"/>
          <w:sz w:val="28"/>
          <w:szCs w:val="28"/>
        </w:rPr>
        <w:t xml:space="preserve">09120000-6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F7C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газове паливо</w:t>
      </w:r>
      <w:r>
        <w:rPr>
          <w:rFonts w:ascii="Segoe UI" w:hAnsi="Segoe UI" w:cs="Segoe UI"/>
          <w:color w:val="000000"/>
          <w:sz w:val="17"/>
          <w:szCs w:val="17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(придбання газу для службових автомобілів)</w:t>
      </w:r>
      <w:r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одного дня з дня його укладення (ст.10</w:t>
      </w:r>
      <w:r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закупівлі»).</w:t>
      </w:r>
      <w:r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A651F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F80E3C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8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F80E3C">
        <w:rPr>
          <w:rFonts w:ascii="Times New Roman" w:eastAsia="Calibri" w:hAnsi="Times New Roman" w:cs="Times New Roman"/>
          <w:sz w:val="28"/>
          <w:szCs w:val="28"/>
          <w:lang w:val="uk-UA"/>
        </w:rPr>
        <w:t>01.03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.2018</w:t>
      </w:r>
      <w:r w:rsidR="00F80E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р. на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762B75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Миколаєнко Н.В.                                     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B8001D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762B75" w:rsidRDefault="001F7CAE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14 год. 25</w:t>
      </w:r>
      <w:r w:rsidR="00131B6D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762B75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___________________  Фоміна Л.В.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 Н.В.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F80E3C"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131B6D" w:rsidRPr="00762B75" w:rsidRDefault="00131B6D" w:rsidP="00131B6D">
      <w:pPr>
        <w:rPr>
          <w:lang w:val="uk-UA"/>
        </w:rPr>
      </w:pPr>
    </w:p>
    <w:sectPr w:rsidR="00131B6D" w:rsidRPr="00762B75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23F5"/>
    <w:rsid w:val="00063FF5"/>
    <w:rsid w:val="000E40FC"/>
    <w:rsid w:val="0010738D"/>
    <w:rsid w:val="00131B6D"/>
    <w:rsid w:val="001520B7"/>
    <w:rsid w:val="001626E8"/>
    <w:rsid w:val="00172063"/>
    <w:rsid w:val="00176D17"/>
    <w:rsid w:val="00187153"/>
    <w:rsid w:val="001B46DB"/>
    <w:rsid w:val="001C298F"/>
    <w:rsid w:val="001F7CAE"/>
    <w:rsid w:val="00201B59"/>
    <w:rsid w:val="003311E6"/>
    <w:rsid w:val="00377616"/>
    <w:rsid w:val="0039671B"/>
    <w:rsid w:val="0043133B"/>
    <w:rsid w:val="00441392"/>
    <w:rsid w:val="0045368C"/>
    <w:rsid w:val="004C3C58"/>
    <w:rsid w:val="00501F7A"/>
    <w:rsid w:val="005123F5"/>
    <w:rsid w:val="0053464D"/>
    <w:rsid w:val="00574048"/>
    <w:rsid w:val="005961A4"/>
    <w:rsid w:val="005A6AC8"/>
    <w:rsid w:val="005F6CB9"/>
    <w:rsid w:val="0063170B"/>
    <w:rsid w:val="00675839"/>
    <w:rsid w:val="006878ED"/>
    <w:rsid w:val="00724D1C"/>
    <w:rsid w:val="007358DF"/>
    <w:rsid w:val="00755904"/>
    <w:rsid w:val="00756FB7"/>
    <w:rsid w:val="007F4A22"/>
    <w:rsid w:val="007F7725"/>
    <w:rsid w:val="008332D0"/>
    <w:rsid w:val="008C446F"/>
    <w:rsid w:val="008D5F6A"/>
    <w:rsid w:val="008E3B2E"/>
    <w:rsid w:val="008F12B4"/>
    <w:rsid w:val="00947BEF"/>
    <w:rsid w:val="009669DB"/>
    <w:rsid w:val="009B17CC"/>
    <w:rsid w:val="009C10A0"/>
    <w:rsid w:val="00A6505F"/>
    <w:rsid w:val="00AB686A"/>
    <w:rsid w:val="00AD27BC"/>
    <w:rsid w:val="00B61D38"/>
    <w:rsid w:val="00B8001D"/>
    <w:rsid w:val="00BA651F"/>
    <w:rsid w:val="00BB3F38"/>
    <w:rsid w:val="00C21B36"/>
    <w:rsid w:val="00C46237"/>
    <w:rsid w:val="00C87B32"/>
    <w:rsid w:val="00D81811"/>
    <w:rsid w:val="00D8509A"/>
    <w:rsid w:val="00DB5B75"/>
    <w:rsid w:val="00E163D1"/>
    <w:rsid w:val="00E22296"/>
    <w:rsid w:val="00F8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3</cp:revision>
  <cp:lastPrinted>2018-03-01T13:20:00Z</cp:lastPrinted>
  <dcterms:created xsi:type="dcterms:W3CDTF">2018-03-01T11:43:00Z</dcterms:created>
  <dcterms:modified xsi:type="dcterms:W3CDTF">2018-03-01T13:27:00Z</dcterms:modified>
</cp:coreProperties>
</file>