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5" w:rsidRPr="00F05584" w:rsidRDefault="006C50B5" w:rsidP="006C50B5">
      <w:pPr>
        <w:spacing w:after="0" w:line="240" w:lineRule="auto"/>
        <w:ind w:firstLine="709"/>
        <w:jc w:val="right"/>
        <w:rPr>
          <w:b/>
          <w:bCs/>
          <w:kern w:val="1"/>
          <w:lang w:eastAsia="hi-IN" w:bidi="hi-IN"/>
        </w:rPr>
      </w:pPr>
      <w:r w:rsidRPr="00F05584">
        <w:rPr>
          <w:rFonts w:ascii="Times New Roman" w:hAnsi="Times New Roman" w:cs="Times New Roman"/>
          <w:b/>
          <w:bCs/>
          <w:kern w:val="1"/>
          <w:lang w:eastAsia="hi-IN" w:bidi="hi-IN"/>
        </w:rPr>
        <w:t>Додаток 3</w:t>
      </w:r>
    </w:p>
    <w:p w:rsidR="006C50B5" w:rsidRPr="00F05584" w:rsidRDefault="006C50B5" w:rsidP="006123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50B5" w:rsidRPr="00F05584" w:rsidRDefault="006C50B5" w:rsidP="0061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584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З ДОКУМЕНТАМИ, ЩО ПІДТВЕРДЖУЮТЬ ВІДПОВІДНІСТЬ УЧАСНИКА КВАЛІФІКАЦІЙНИМ КРИТЕРІЯМ ВІДПОВІДНО ДО </w:t>
      </w:r>
    </w:p>
    <w:p w:rsidR="006C50B5" w:rsidRPr="00F05584" w:rsidRDefault="006C50B5" w:rsidP="00612329">
      <w:pPr>
        <w:spacing w:after="0" w:line="240" w:lineRule="auto"/>
        <w:jc w:val="center"/>
        <w:rPr>
          <w:rFonts w:ascii="Times New Roman" w:hAnsi="Times New Roman"/>
        </w:rPr>
      </w:pPr>
      <w:r w:rsidRPr="00F05584">
        <w:rPr>
          <w:rFonts w:ascii="Times New Roman" w:eastAsia="Times New Roman" w:hAnsi="Times New Roman" w:cs="Times New Roman"/>
          <w:b/>
          <w:sz w:val="24"/>
          <w:szCs w:val="24"/>
        </w:rPr>
        <w:t>СТАТТІ 16 ЗАКОНУ</w:t>
      </w:r>
      <w:r w:rsidRPr="00F05584">
        <w:rPr>
          <w:rFonts w:ascii="Times New Roman" w:hAnsi="Times New Roman"/>
        </w:rPr>
        <w:t xml:space="preserve"> </w:t>
      </w:r>
    </w:p>
    <w:p w:rsidR="006C50B5" w:rsidRPr="00F05584" w:rsidRDefault="006C50B5" w:rsidP="00612329">
      <w:pPr>
        <w:spacing w:after="0" w:line="240" w:lineRule="auto"/>
        <w:jc w:val="center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center"/>
        <w:rPr>
          <w:rFonts w:ascii="Times New Roman" w:hAnsi="Times New Roman"/>
        </w:rPr>
      </w:pPr>
      <w:r w:rsidRPr="00F05584">
        <w:rPr>
          <w:rFonts w:ascii="Times New Roman" w:hAnsi="Times New Roman"/>
        </w:rPr>
        <w:t>(Подаються всіма учасниками процедури закупівлі)</w:t>
      </w:r>
    </w:p>
    <w:tbl>
      <w:tblPr>
        <w:tblW w:w="98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6485"/>
      </w:tblGrid>
      <w:tr w:rsidR="006C50B5" w:rsidRPr="00F05584" w:rsidTr="0024482B">
        <w:trPr>
          <w:trHeight w:val="589"/>
          <w:jc w:val="center"/>
        </w:trPr>
        <w:tc>
          <w:tcPr>
            <w:tcW w:w="3403" w:type="dxa"/>
          </w:tcPr>
          <w:p w:rsidR="006C50B5" w:rsidRPr="00F05584" w:rsidRDefault="006C50B5" w:rsidP="006123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584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6485" w:type="dxa"/>
          </w:tcPr>
          <w:p w:rsidR="006C50B5" w:rsidRPr="00F05584" w:rsidRDefault="006C50B5" w:rsidP="006123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584">
              <w:rPr>
                <w:rFonts w:ascii="Times New Roman" w:hAnsi="Times New Roman"/>
                <w:b/>
              </w:rPr>
              <w:t>Документи щодо підтвердження інформації про відповідність вимогам</w:t>
            </w:r>
          </w:p>
        </w:tc>
      </w:tr>
      <w:tr w:rsidR="006C50B5" w:rsidRPr="00F05584" w:rsidTr="0024482B">
        <w:trPr>
          <w:trHeight w:val="589"/>
          <w:jc w:val="center"/>
        </w:trPr>
        <w:tc>
          <w:tcPr>
            <w:tcW w:w="3403" w:type="dxa"/>
          </w:tcPr>
          <w:p w:rsidR="006C50B5" w:rsidRPr="00F05584" w:rsidRDefault="006C50B5" w:rsidP="00612329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матеріально-технічної бази</w:t>
            </w:r>
          </w:p>
        </w:tc>
        <w:tc>
          <w:tcPr>
            <w:tcW w:w="6485" w:type="dxa"/>
          </w:tcPr>
          <w:p w:rsidR="00D14EB6" w:rsidRPr="00F05584" w:rsidRDefault="00B9566C" w:rsidP="00612329">
            <w:pPr>
              <w:tabs>
                <w:tab w:val="left" w:pos="108"/>
                <w:tab w:val="left" w:pos="2659"/>
              </w:tabs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50B5" w:rsidRPr="00F05584">
              <w:rPr>
                <w:rFonts w:ascii="Times New Roman" w:hAnsi="Times New Roman" w:cs="Times New Roman"/>
                <w:sz w:val="24"/>
                <w:szCs w:val="24"/>
              </w:rPr>
              <w:t>Довідка,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складена в довільній формі, що мі</w:t>
            </w:r>
            <w:r w:rsidR="00D14EB6" w:rsidRPr="00F05584">
              <w:rPr>
                <w:rFonts w:ascii="Times New Roman" w:hAnsi="Times New Roman" w:cs="Times New Roman"/>
                <w:sz w:val="24"/>
                <w:szCs w:val="24"/>
              </w:rPr>
              <w:t>стить інформацію про наявність в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відповідного обладнання та </w:t>
            </w:r>
            <w:r w:rsidR="00C31821" w:rsidRPr="00FB21A7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матеріально-технічної бази, необхідних для </w:t>
            </w:r>
            <w:r w:rsidR="00C31821" w:rsidRPr="00FB21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надання послуг, що є предметом </w:t>
            </w:r>
            <w:r w:rsidR="00C31821" w:rsidRPr="00FB21A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r w:rsidR="00FB21A7">
              <w:rPr>
                <w:rFonts w:ascii="Times New Roman" w:hAnsi="Times New Roman" w:cs="Times New Roman"/>
                <w:sz w:val="24"/>
                <w:szCs w:val="24"/>
              </w:rPr>
              <w:t xml:space="preserve"> зокрема:</w:t>
            </w:r>
            <w:r w:rsidR="00C31821" w:rsidRPr="00F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A7" w:rsidRPr="00FB21A7">
              <w:rPr>
                <w:rStyle w:val="rvts0"/>
                <w:rFonts w:ascii="Times New Roman" w:hAnsi="Times New Roman" w:cs="Times New Roman"/>
              </w:rPr>
              <w:t>технічних засобів охорони</w:t>
            </w:r>
            <w:r w:rsidR="00FB2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1A7" w:rsidRPr="00FB21A7">
              <w:rPr>
                <w:rFonts w:ascii="Times New Roman" w:hAnsi="Times New Roman" w:cs="Times New Roman"/>
                <w:sz w:val="24"/>
                <w:szCs w:val="24"/>
              </w:rPr>
              <w:t xml:space="preserve"> спецзасобів </w:t>
            </w:r>
            <w:r w:rsidR="00C31821" w:rsidRPr="00FB2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5584" w:rsidRPr="00FB21A7">
              <w:rPr>
                <w:rFonts w:ascii="Times New Roman" w:hAnsi="Times New Roman" w:cs="Times New Roman"/>
                <w:sz w:val="24"/>
                <w:szCs w:val="24"/>
              </w:rPr>
              <w:t>бронежилети</w:t>
            </w:r>
            <w:r w:rsidR="00F05584" w:rsidRPr="00F05584">
              <w:rPr>
                <w:rFonts w:ascii="Times New Roman" w:hAnsi="Times New Roman"/>
                <w:sz w:val="24"/>
                <w:szCs w:val="24"/>
              </w:rPr>
              <w:t>, захисні каски, газові</w:t>
            </w:r>
            <w:r w:rsidR="00F05584" w:rsidRPr="00F05584">
              <w:rPr>
                <w:rFonts w:ascii="Times New Roman" w:hAnsi="Times New Roman"/>
              </w:rPr>
              <w:t xml:space="preserve"> балончики з аерозолями сльозоточивої та дратівної дії, гумові кийки, наручники пластикові (текстильні) одноразового використання</w:t>
            </w:r>
            <w:r w:rsidR="00F05584" w:rsidRPr="00F05584">
              <w:rPr>
                <w:rFonts w:ascii="Times New Roman" w:hAnsi="Times New Roman"/>
                <w:sz w:val="24"/>
                <w:szCs w:val="24"/>
              </w:rPr>
              <w:t xml:space="preserve">), засобами зв’язку (телефон, радіостанція) та кнопкою виклику групи реагування, ліхтарем, </w:t>
            </w:r>
            <w:proofErr w:type="spellStart"/>
            <w:r w:rsidR="00F05584" w:rsidRPr="00F05584">
              <w:rPr>
                <w:rFonts w:ascii="Times New Roman" w:hAnsi="Times New Roman"/>
                <w:sz w:val="24"/>
                <w:szCs w:val="24"/>
              </w:rPr>
              <w:t>бейджем</w:t>
            </w:r>
            <w:proofErr w:type="spellEnd"/>
            <w:r w:rsidR="00F05584" w:rsidRPr="00F05584">
              <w:rPr>
                <w:rFonts w:ascii="Times New Roman" w:hAnsi="Times New Roman"/>
                <w:sz w:val="24"/>
                <w:szCs w:val="24"/>
              </w:rPr>
              <w:t>, нагрудними камерами</w:t>
            </w:r>
            <w:r w:rsidR="00F0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та інше, </w:t>
            </w:r>
            <w:r w:rsidR="00D14EB6" w:rsidRPr="00F05584">
              <w:rPr>
                <w:rFonts w:ascii="Times New Roman" w:hAnsi="Times New Roman" w:cs="Times New Roman"/>
                <w:sz w:val="24"/>
                <w:szCs w:val="24"/>
              </w:rPr>
              <w:t>що не заборонені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чинним законодавством України)</w:t>
            </w:r>
            <w:r w:rsidR="00D14EB6" w:rsidRPr="00F05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21" w:rsidRPr="00F05584" w:rsidRDefault="00D14EB6" w:rsidP="00612329">
            <w:pPr>
              <w:tabs>
                <w:tab w:val="left" w:pos="108"/>
                <w:tab w:val="left" w:pos="2659"/>
              </w:tabs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2.Довідка із зазначенням наявності в</w:t>
            </w:r>
            <w:r w:rsidR="00C31821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учасника транспорту</w:t>
            </w:r>
            <w:r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швидкого</w:t>
            </w:r>
            <w:r w:rsidR="00C31821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реагування (не менше </w:t>
            </w:r>
            <w:r w:rsidR="00F05584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1821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05584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трьох) одиниць</w:t>
            </w:r>
            <w:r w:rsidR="00C31821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що знаходиться у власності учасника згідно зі статтею 1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охоронну діяльність»</w:t>
            </w:r>
            <w:r w:rsidR="00C31821" w:rsidRPr="00F0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31821" w:rsidRPr="00F05584" w:rsidRDefault="00C31821" w:rsidP="0061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Документальне підтвердження наявності транспорту </w:t>
            </w:r>
            <w:r w:rsidR="00D14EB6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швидкого 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реагування, який відповідає вимогам п.5 ст. 6 Закону України «Про охоронну діяльність», обладнаний засобами радіотехнічного зв’язку, </w:t>
            </w:r>
            <w:proofErr w:type="spellStart"/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кольорографічними</w:t>
            </w:r>
            <w:proofErr w:type="spellEnd"/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схемами та написами, шляхо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м надання наступних документів у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копіях : </w:t>
            </w:r>
          </w:p>
          <w:p w:rsidR="00C31821" w:rsidRPr="0046106B" w:rsidRDefault="00C31821" w:rsidP="0061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- технічного 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паспорту транспорту реагуванн</w:t>
            </w:r>
            <w:r w:rsidR="00F05584" w:rsidRPr="0046106B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21" w:rsidRPr="00F05584" w:rsidRDefault="00C31821" w:rsidP="0061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- фото транспорту реагуванн</w:t>
            </w:r>
            <w:r w:rsidR="00BC3464" w:rsidRPr="0046106B">
              <w:rPr>
                <w:rFonts w:ascii="Times New Roman" w:hAnsi="Times New Roman" w:cs="Times New Roman"/>
                <w:sz w:val="24"/>
                <w:szCs w:val="24"/>
              </w:rPr>
              <w:t>я з видимістю державного номера</w:t>
            </w:r>
            <w:r w:rsidR="00F05584" w:rsidRPr="0046106B">
              <w:rPr>
                <w:rFonts w:ascii="Times New Roman" w:hAnsi="Times New Roman" w:cs="Times New Roman"/>
                <w:sz w:val="24"/>
                <w:szCs w:val="24"/>
              </w:rPr>
              <w:t>, та фото з видимістю належності до охоронної організації</w:t>
            </w:r>
            <w:r w:rsidR="00D14EB6" w:rsidRPr="0046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21" w:rsidRPr="00F05584" w:rsidRDefault="00943159" w:rsidP="0002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3. Довідка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складена в довільній формі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584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про наявність в учасника 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пульту централізованого спостереження з цілодобовою диспетчерською службою та каналом передачі сповіщень за допомогою G</w:t>
            </w:r>
            <w:r w:rsidR="0067497B" w:rsidRPr="00F055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7E02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з документальним підтвердженням наявності пульту централізованого спостереження.</w:t>
            </w:r>
          </w:p>
          <w:p w:rsidR="00D14EB6" w:rsidRPr="0046106B" w:rsidRDefault="0067497B" w:rsidP="00612329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8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.Довідка у довільній формі про спецодяг (уніформу) охоронників відповідно до сезону із зазначенням про наявність на одязі персоналу охорони ознак належності до відповідного суб’єкта охоронної діяльності – учасника згідно з його </w:t>
            </w:r>
            <w:r w:rsidR="00C31821" w:rsidRPr="0046106B">
              <w:rPr>
                <w:rFonts w:ascii="Times New Roman" w:hAnsi="Times New Roman" w:cs="Times New Roman"/>
                <w:sz w:val="24"/>
                <w:szCs w:val="24"/>
              </w:rPr>
              <w:t>статутними документами.</w:t>
            </w:r>
          </w:p>
          <w:p w:rsidR="006C50B5" w:rsidRPr="00F05584" w:rsidRDefault="0021462E" w:rsidP="0046106B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407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Довідка у довільній формі про встановлення на транспорт реагування засобів радіозв’язку із </w:t>
            </w:r>
            <w:proofErr w:type="spellStart"/>
            <w:r w:rsidR="00514078" w:rsidRPr="0046106B">
              <w:rPr>
                <w:rFonts w:ascii="Times New Roman" w:hAnsi="Times New Roman" w:cs="Times New Roman"/>
                <w:sz w:val="24"/>
                <w:szCs w:val="24"/>
              </w:rPr>
              <w:t>сканкопією</w:t>
            </w:r>
            <w:proofErr w:type="spellEnd"/>
            <w:r w:rsidR="0051407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дозволу виданого </w:t>
            </w:r>
            <w:r w:rsidR="0046106B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уповноваженим органом </w:t>
            </w:r>
            <w:r w:rsidR="0051407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згідно якого </w:t>
            </w:r>
            <w:r w:rsidR="003A248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учаснику </w:t>
            </w:r>
            <w:r w:rsidR="0051407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дозволено </w:t>
            </w:r>
            <w:r w:rsidR="00FB21A7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радіочастотного ресурсу </w:t>
            </w:r>
            <w:r w:rsidR="00514078" w:rsidRPr="0046106B">
              <w:rPr>
                <w:rFonts w:ascii="Times New Roman" w:hAnsi="Times New Roman" w:cs="Times New Roman"/>
                <w:sz w:val="24"/>
                <w:szCs w:val="24"/>
              </w:rPr>
              <w:t>в зоні надання послуг</w:t>
            </w:r>
            <w:r w:rsidR="00853C0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(ч.5 ст.6 ЗУ «Про охорону діяльність»)</w:t>
            </w:r>
            <w:r w:rsidR="00FB21A7" w:rsidRPr="0046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0B5" w:rsidRPr="00F05584" w:rsidTr="0024482B">
        <w:trPr>
          <w:trHeight w:val="20"/>
          <w:jc w:val="center"/>
        </w:trPr>
        <w:tc>
          <w:tcPr>
            <w:tcW w:w="3403" w:type="dxa"/>
          </w:tcPr>
          <w:p w:rsidR="006C50B5" w:rsidRPr="00F05584" w:rsidRDefault="006C50B5" w:rsidP="0061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2. Наявність документально підтвердженого досвіду виконання аналогічного договору</w:t>
            </w:r>
          </w:p>
        </w:tc>
        <w:tc>
          <w:tcPr>
            <w:tcW w:w="6485" w:type="dxa"/>
          </w:tcPr>
          <w:p w:rsidR="006C50B5" w:rsidRPr="00F05584" w:rsidRDefault="006C50B5" w:rsidP="0061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1. Довідка у довільній формі, скріплена підписом уповноваженої посадової особи з зазначенням дати, завірена печаткою Учасника </w:t>
            </w:r>
            <w:r w:rsidRPr="00F05584">
              <w:rPr>
                <w:rFonts w:ascii="Times New Roman" w:hAnsi="Times New Roman" w:cs="Times New Roman"/>
                <w:iCs/>
                <w:sz w:val="24"/>
                <w:szCs w:val="24"/>
              </w:rPr>
              <w:t>(у разі наявності)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,  про наявність досвіду виконання аналогічних договорів (</w:t>
            </w:r>
            <w:r w:rsidR="00B9566C" w:rsidRPr="00F0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 з фізичної охорони приміщення та майна</w:t>
            </w:r>
            <w:r w:rsidR="00B9566C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66C" w:rsidRPr="00F055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громадської безпеки та  правопорядку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) (не менше одного), яка має містити: дату т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а номер договору, найменування з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амовника 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(назва організації та юридична адреса), предмет договору, суму договору, загальний строк виконан</w:t>
            </w:r>
            <w:r w:rsidR="00CA2E79" w:rsidRPr="00F05584">
              <w:rPr>
                <w:rFonts w:ascii="Times New Roman" w:hAnsi="Times New Roman" w:cs="Times New Roman"/>
                <w:sz w:val="24"/>
                <w:szCs w:val="24"/>
              </w:rPr>
              <w:t>ня договору, строк дії договору,</w:t>
            </w:r>
            <w:r w:rsidR="00F05584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79" w:rsidRPr="00F05584">
              <w:rPr>
                <w:rFonts w:ascii="Times New Roman" w:hAnsi="Times New Roman" w:cs="Times New Roman"/>
                <w:sz w:val="24"/>
                <w:szCs w:val="24"/>
              </w:rPr>
              <w:t>контактний телефон особи зі сторони замовника,</w:t>
            </w:r>
            <w:r w:rsidR="00027E02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E79" w:rsidRPr="00F05584"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  <w:r w:rsidR="00CA2E79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особи зі сторони замовника.</w:t>
            </w:r>
          </w:p>
          <w:p w:rsidR="00C45C74" w:rsidRPr="00F05584" w:rsidRDefault="006C50B5" w:rsidP="00CA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2. На підтвердження інфо</w:t>
            </w:r>
            <w:r w:rsidR="00B9566C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рмації 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має надати </w:t>
            </w:r>
            <w:proofErr w:type="spellStart"/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вказаного договору від замовника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з якими було укладено договір </w:t>
            </w:r>
            <w:r w:rsidR="00CA2E79" w:rsidRPr="00F05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0B5" w:rsidRPr="00F05584" w:rsidTr="0024482B">
        <w:trPr>
          <w:trHeight w:val="20"/>
          <w:jc w:val="center"/>
        </w:trPr>
        <w:tc>
          <w:tcPr>
            <w:tcW w:w="3403" w:type="dxa"/>
          </w:tcPr>
          <w:p w:rsidR="006C50B5" w:rsidRPr="00F05584" w:rsidRDefault="006C50B5" w:rsidP="0061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 Наявність працівників відповідної кваліфікації, які мають необхідні 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знання та досвід</w:t>
            </w:r>
            <w:r w:rsidR="00E96BB1" w:rsidRPr="0046106B">
              <w:rPr>
                <w:rFonts w:ascii="Times New Roman" w:hAnsi="Times New Roman" w:cs="Times New Roman"/>
                <w:sz w:val="24"/>
                <w:szCs w:val="24"/>
              </w:rPr>
              <w:t>, а також право учасника співпрацювати у сфері охорони громадського порядку, громадської безпеки та правопорядку</w:t>
            </w:r>
          </w:p>
        </w:tc>
        <w:tc>
          <w:tcPr>
            <w:tcW w:w="6485" w:type="dxa"/>
          </w:tcPr>
          <w:p w:rsidR="00C45C74" w:rsidRPr="00F05584" w:rsidRDefault="00C45C74" w:rsidP="00612329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1. Довідка, складена в довільній формі у табличному вигляді, що мі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стить інформацію про наявність в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працівників </w:t>
            </w:r>
            <w:r w:rsidR="006645BB">
              <w:rPr>
                <w:rFonts w:ascii="Times New Roman" w:hAnsi="Times New Roman" w:cs="Times New Roman"/>
                <w:sz w:val="24"/>
                <w:szCs w:val="24"/>
              </w:rPr>
              <w:t xml:space="preserve">залучених до надання послуг 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відповідної кваліфікації, які мають необхідні знання та досвід; із зазначенням кількості співробітників</w:t>
            </w:r>
            <w:r w:rsidR="00A72321" w:rsidRPr="00F05584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 </w:t>
            </w:r>
            <w:r w:rsidR="00F05584" w:rsidRPr="00F05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06B">
              <w:rPr>
                <w:rFonts w:ascii="Times New Roman" w:hAnsi="Times New Roman" w:cs="Times New Roman"/>
                <w:sz w:val="24"/>
                <w:szCs w:val="24"/>
              </w:rPr>
              <w:t xml:space="preserve"> для виконання завдань на постах 1 та 2 та не менше 9 осіб з групи швидкого реагування</w:t>
            </w:r>
            <w:r w:rsidR="00A72321" w:rsidRPr="00F05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3464" w:rsidRPr="00F05584">
              <w:rPr>
                <w:rFonts w:ascii="Times New Roman" w:hAnsi="Times New Roman" w:cs="Times New Roman"/>
                <w:sz w:val="24"/>
                <w:szCs w:val="24"/>
              </w:rPr>
              <w:t>, прізвищ, імен</w:t>
            </w:r>
            <w:r w:rsidRPr="00F05584">
              <w:rPr>
                <w:rFonts w:ascii="Times New Roman" w:hAnsi="Times New Roman" w:cs="Times New Roman"/>
                <w:sz w:val="24"/>
                <w:szCs w:val="24"/>
              </w:rPr>
              <w:t>, по батькові, посад співробітників, досвіду роботи на цих посадах, рівня освіти; наявності дипломі</w:t>
            </w:r>
            <w:r w:rsidR="00027E02" w:rsidRPr="00F05584">
              <w:rPr>
                <w:rFonts w:ascii="Times New Roman" w:hAnsi="Times New Roman" w:cs="Times New Roman"/>
                <w:sz w:val="24"/>
                <w:szCs w:val="24"/>
              </w:rPr>
              <w:t>в, посвідчень, сертифікатів</w:t>
            </w:r>
            <w:r w:rsidR="0046106B">
              <w:rPr>
                <w:rFonts w:ascii="Times New Roman" w:hAnsi="Times New Roman" w:cs="Times New Roman"/>
                <w:sz w:val="24"/>
                <w:szCs w:val="24"/>
              </w:rPr>
              <w:t xml:space="preserve"> та.</w:t>
            </w:r>
          </w:p>
          <w:p w:rsidR="006645BB" w:rsidRPr="0046106B" w:rsidRDefault="00E96BB1" w:rsidP="00612329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="008B6219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="00BC3464" w:rsidRPr="0066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64" w:rsidRPr="0046106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C45C74" w:rsidRPr="0046106B">
              <w:rPr>
                <w:rFonts w:ascii="Times New Roman" w:hAnsi="Times New Roman" w:cs="Times New Roman"/>
                <w:sz w:val="24"/>
                <w:szCs w:val="24"/>
              </w:rPr>
              <w:t>, що підтверджує, що особа входить до штату учасник</w:t>
            </w:r>
            <w:r w:rsidR="00027E02" w:rsidRPr="0046106B">
              <w:rPr>
                <w:rFonts w:ascii="Times New Roman" w:hAnsi="Times New Roman" w:cs="Times New Roman"/>
                <w:sz w:val="24"/>
                <w:szCs w:val="24"/>
              </w:rPr>
              <w:t>а (наказ або трудовий договір</w:t>
            </w:r>
            <w:r w:rsidR="00C45C74" w:rsidRPr="00461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5584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C74" w:rsidRPr="0046106B" w:rsidRDefault="00E96BB1" w:rsidP="00612329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="006645BB" w:rsidRPr="004610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219" w:rsidRPr="0046106B">
              <w:rPr>
                <w:rFonts w:ascii="Times New Roman" w:hAnsi="Times New Roman" w:cs="Times New Roman"/>
                <w:sz w:val="24"/>
                <w:szCs w:val="24"/>
              </w:rPr>
              <w:t>канкопії</w:t>
            </w:r>
            <w:proofErr w:type="spellEnd"/>
            <w:r w:rsidR="00F05584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BB" w:rsidRPr="0046106B">
              <w:rPr>
                <w:rFonts w:ascii="Times New Roman" w:hAnsi="Times New Roman" w:cs="Times New Roman"/>
                <w:sz w:val="24"/>
                <w:szCs w:val="24"/>
              </w:rPr>
              <w:t>сертифіката/</w:t>
            </w:r>
            <w:r w:rsidR="00F05584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диплома/свідоцтва про здобуття професійної освіти за </w:t>
            </w:r>
            <w:r w:rsidR="006645BB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відповідною </w:t>
            </w:r>
            <w:r w:rsidR="00F05584" w:rsidRPr="0046106B">
              <w:rPr>
                <w:rFonts w:ascii="Times New Roman" w:hAnsi="Times New Roman" w:cs="Times New Roman"/>
                <w:sz w:val="24"/>
                <w:szCs w:val="24"/>
              </w:rPr>
              <w:t>кваліфікацією та розряду.</w:t>
            </w:r>
          </w:p>
          <w:p w:rsidR="00853C08" w:rsidRPr="0046106B" w:rsidRDefault="00853C08" w:rsidP="00612329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1" w:rsidRPr="00F05584" w:rsidRDefault="00E96BB1" w:rsidP="00445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, або договорів щодо співпраці з громадськими формуваннями у сфері охорони громадського порядку, громадської безпеки та правопорядку </w:t>
            </w:r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та/або з органами національної поліції 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за місцем надання послуг</w:t>
            </w:r>
            <w:r w:rsidR="00853C08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на термін дії договору.</w:t>
            </w:r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(ст.18 ЗУ «Про охорону діяльність», ст..3 ЗУ «</w:t>
            </w:r>
            <w:r w:rsidR="00445591" w:rsidRPr="0046106B">
              <w:rPr>
                <w:rStyle w:val="rvts23"/>
                <w:rFonts w:ascii="Times New Roman" w:hAnsi="Times New Roman" w:cs="Times New Roman"/>
              </w:rPr>
              <w:t>Про участь громадян в охороні громадського порядку і державного кордону</w:t>
            </w:r>
            <w:r w:rsidR="00445591" w:rsidRPr="0046106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6C50B5" w:rsidRPr="00F05584" w:rsidRDefault="006C50B5" w:rsidP="0061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84">
        <w:rPr>
          <w:rFonts w:ascii="Times New Roman" w:hAnsi="Times New Roman" w:cs="Times New Roman"/>
          <w:b/>
          <w:sz w:val="24"/>
          <w:szCs w:val="24"/>
        </w:rPr>
        <w:t>Для підтвердження відповідності учасника вимогам, установленим статтею 16 Закону, учасник завантажує скановані копії вказаних довідок у складі своєї пропозиції в електрон</w:t>
      </w:r>
      <w:r w:rsidR="008A1D28" w:rsidRPr="00F05584">
        <w:rPr>
          <w:rFonts w:ascii="Times New Roman" w:hAnsi="Times New Roman" w:cs="Times New Roman"/>
          <w:b/>
          <w:sz w:val="24"/>
          <w:szCs w:val="24"/>
        </w:rPr>
        <w:t>н</w:t>
      </w:r>
      <w:r w:rsidRPr="00F05584">
        <w:rPr>
          <w:rFonts w:ascii="Times New Roman" w:hAnsi="Times New Roman" w:cs="Times New Roman"/>
          <w:b/>
          <w:sz w:val="24"/>
          <w:szCs w:val="24"/>
        </w:rPr>
        <w:t xml:space="preserve">ому вигляді </w:t>
      </w:r>
      <w:r w:rsidR="007929E3" w:rsidRPr="00F05584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proofErr w:type="spellStart"/>
      <w:r w:rsidR="00ED590A" w:rsidRPr="00F05584">
        <w:rPr>
          <w:rFonts w:ascii="Times New Roman" w:hAnsi="Times New Roman" w:cs="Times New Roman"/>
          <w:sz w:val="24"/>
          <w:szCs w:val="24"/>
        </w:rPr>
        <w:t>.pdf</w:t>
      </w:r>
      <w:proofErr w:type="spellEnd"/>
      <w:r w:rsidR="00ED590A" w:rsidRPr="00F05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0A" w:rsidRPr="00F05584">
        <w:rPr>
          <w:rFonts w:ascii="Times New Roman" w:hAnsi="Times New Roman" w:cs="Times New Roman"/>
          <w:sz w:val="24"/>
          <w:szCs w:val="24"/>
        </w:rPr>
        <w:t>.jpeg</w:t>
      </w:r>
      <w:proofErr w:type="spellEnd"/>
      <w:r w:rsidR="00ED590A" w:rsidRPr="00F05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0A" w:rsidRPr="00F05584">
        <w:rPr>
          <w:rFonts w:ascii="Times New Roman" w:hAnsi="Times New Roman" w:cs="Times New Roman"/>
          <w:sz w:val="24"/>
          <w:szCs w:val="24"/>
        </w:rPr>
        <w:t>.png</w:t>
      </w:r>
      <w:proofErr w:type="spellEnd"/>
      <w:r w:rsidR="00ED590A" w:rsidRPr="00F05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0A" w:rsidRPr="00F05584">
        <w:rPr>
          <w:rFonts w:ascii="Times New Roman" w:hAnsi="Times New Roman" w:cs="Times New Roman"/>
          <w:sz w:val="24"/>
          <w:szCs w:val="24"/>
        </w:rPr>
        <w:t>.bmp</w:t>
      </w:r>
      <w:proofErr w:type="spellEnd"/>
      <w:r w:rsidR="007929E3" w:rsidRPr="00F05584">
        <w:rPr>
          <w:rFonts w:ascii="Times New Roman" w:hAnsi="Times New Roman" w:cs="Times New Roman"/>
          <w:sz w:val="24"/>
          <w:szCs w:val="24"/>
        </w:rPr>
        <w:t>)</w:t>
      </w:r>
      <w:r w:rsidR="00ED590A" w:rsidRPr="00F05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84">
        <w:rPr>
          <w:rFonts w:ascii="Times New Roman" w:hAnsi="Times New Roman" w:cs="Times New Roman"/>
          <w:b/>
          <w:sz w:val="24"/>
          <w:szCs w:val="24"/>
        </w:rPr>
        <w:t>у відповідності з вимогами частини 1 статті 14 Закону та з урахуванням абзацу 3 частини 3 статті 12 Закону.</w:t>
      </w: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6C50B5" w:rsidRPr="00F05584" w:rsidRDefault="006C50B5" w:rsidP="00612329">
      <w:pPr>
        <w:spacing w:after="0" w:line="240" w:lineRule="auto"/>
        <w:jc w:val="both"/>
        <w:rPr>
          <w:rFonts w:ascii="Times New Roman" w:hAnsi="Times New Roman"/>
        </w:rPr>
      </w:pPr>
    </w:p>
    <w:p w:rsidR="0044063C" w:rsidRPr="00F05584" w:rsidRDefault="0044063C" w:rsidP="00612329">
      <w:pPr>
        <w:spacing w:after="0" w:line="240" w:lineRule="auto"/>
      </w:pPr>
    </w:p>
    <w:sectPr w:rsidR="0044063C" w:rsidRPr="00F05584" w:rsidSect="006C5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0AFD"/>
    <w:multiLevelType w:val="multilevel"/>
    <w:tmpl w:val="D7E279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E452623"/>
    <w:multiLevelType w:val="multilevel"/>
    <w:tmpl w:val="E8B8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C50B5"/>
    <w:rsid w:val="00027E02"/>
    <w:rsid w:val="0003079F"/>
    <w:rsid w:val="00146863"/>
    <w:rsid w:val="001B7D08"/>
    <w:rsid w:val="001C7FB2"/>
    <w:rsid w:val="0021462E"/>
    <w:rsid w:val="003A2488"/>
    <w:rsid w:val="003A2DA9"/>
    <w:rsid w:val="003E6696"/>
    <w:rsid w:val="00401FD4"/>
    <w:rsid w:val="0042107D"/>
    <w:rsid w:val="0044063C"/>
    <w:rsid w:val="00440F34"/>
    <w:rsid w:val="00445591"/>
    <w:rsid w:val="0046106B"/>
    <w:rsid w:val="004C7FD1"/>
    <w:rsid w:val="0050509B"/>
    <w:rsid w:val="00514078"/>
    <w:rsid w:val="00612329"/>
    <w:rsid w:val="006645BB"/>
    <w:rsid w:val="0067497B"/>
    <w:rsid w:val="006C50B5"/>
    <w:rsid w:val="007929E3"/>
    <w:rsid w:val="007E51E0"/>
    <w:rsid w:val="00853C08"/>
    <w:rsid w:val="008659E4"/>
    <w:rsid w:val="008A1D28"/>
    <w:rsid w:val="008B6219"/>
    <w:rsid w:val="008D418C"/>
    <w:rsid w:val="00943159"/>
    <w:rsid w:val="009D4748"/>
    <w:rsid w:val="00A72321"/>
    <w:rsid w:val="00B9566C"/>
    <w:rsid w:val="00BC3464"/>
    <w:rsid w:val="00BE0224"/>
    <w:rsid w:val="00C106F3"/>
    <w:rsid w:val="00C149CE"/>
    <w:rsid w:val="00C31821"/>
    <w:rsid w:val="00C45C74"/>
    <w:rsid w:val="00CA2E79"/>
    <w:rsid w:val="00D14EB6"/>
    <w:rsid w:val="00DC789A"/>
    <w:rsid w:val="00E96BB1"/>
    <w:rsid w:val="00ED590A"/>
    <w:rsid w:val="00F05584"/>
    <w:rsid w:val="00F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C31821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aliases w:val="Знак"/>
    <w:basedOn w:val="a"/>
    <w:link w:val="HTML"/>
    <w:unhideWhenUsed/>
    <w:rsid w:val="00C31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31821"/>
    <w:rPr>
      <w:rFonts w:ascii="Consolas" w:hAnsi="Consolas" w:cs="Consolas"/>
      <w:sz w:val="20"/>
      <w:szCs w:val="20"/>
    </w:rPr>
  </w:style>
  <w:style w:type="character" w:customStyle="1" w:styleId="a3">
    <w:name w:val="Обычный (веб) Знак"/>
    <w:aliases w:val="Обычный (Web) Знак"/>
    <w:link w:val="a4"/>
    <w:uiPriority w:val="1"/>
    <w:locked/>
    <w:rsid w:val="00C45C74"/>
    <w:rPr>
      <w:rFonts w:ascii="Calibri" w:eastAsia="Times New Roman" w:hAnsi="Calibri" w:cs="Times New Roman"/>
      <w:lang w:val="uk-UA" w:eastAsia="ar-SA"/>
    </w:rPr>
  </w:style>
  <w:style w:type="paragraph" w:styleId="a4">
    <w:name w:val="Normal (Web)"/>
    <w:aliases w:val="Обычный (Web)"/>
    <w:basedOn w:val="a"/>
    <w:link w:val="a3"/>
    <w:uiPriority w:val="1"/>
    <w:unhideWhenUsed/>
    <w:qFormat/>
    <w:rsid w:val="00C45C7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rvts0">
    <w:name w:val="rvts0"/>
    <w:basedOn w:val="a0"/>
    <w:rsid w:val="00FB21A7"/>
  </w:style>
  <w:style w:type="character" w:customStyle="1" w:styleId="rvts23">
    <w:name w:val="rvts23"/>
    <w:basedOn w:val="a0"/>
    <w:rsid w:val="00445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D090-DAD7-4921-B392-6EF768E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14</cp:revision>
  <cp:lastPrinted>2020-01-24T14:08:00Z</cp:lastPrinted>
  <dcterms:created xsi:type="dcterms:W3CDTF">2020-03-04T12:17:00Z</dcterms:created>
  <dcterms:modified xsi:type="dcterms:W3CDTF">2020-03-04T15:33:00Z</dcterms:modified>
</cp:coreProperties>
</file>