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AE" w:rsidRPr="001A3A12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</w:rPr>
        <w:t>ДОДАТОК</w:t>
      </w:r>
    </w:p>
    <w:p w:rsidR="008D4BAE" w:rsidRPr="001A3A12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</w:rPr>
        <w:t xml:space="preserve">ДО </w:t>
      </w:r>
      <w:proofErr w:type="gramStart"/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>Р</w:t>
      </w:r>
      <w:proofErr w:type="gramEnd"/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>ІЧНОГО ПЛАНУ ЗАКУПІВЕЛЬ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A3A12">
        <w:rPr>
          <w:rFonts w:ascii="Times New Roman" w:hAnsi="Times New Roman"/>
          <w:b/>
          <w:sz w:val="27"/>
          <w:szCs w:val="27"/>
          <w:lang w:val="uk-UA"/>
        </w:rPr>
        <w:t>на 2019 рік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  </w:t>
      </w:r>
    </w:p>
    <w:p w:rsidR="008D4BAE" w:rsidRPr="001A3A12" w:rsidRDefault="00C12E22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зміни від 16</w:t>
      </w:r>
      <w:r w:rsidR="00CD59F2">
        <w:rPr>
          <w:rFonts w:ascii="Times New Roman" w:hAnsi="Times New Roman"/>
          <w:sz w:val="27"/>
          <w:szCs w:val="27"/>
          <w:lang w:val="uk-UA"/>
        </w:rPr>
        <w:t>.09</w:t>
      </w:r>
      <w:r w:rsidR="008D4BAE" w:rsidRPr="001A3A12">
        <w:rPr>
          <w:rFonts w:ascii="Times New Roman" w:hAnsi="Times New Roman"/>
          <w:sz w:val="27"/>
          <w:szCs w:val="27"/>
          <w:lang w:val="uk-UA"/>
        </w:rPr>
        <w:t xml:space="preserve">.2019  </w:t>
      </w:r>
    </w:p>
    <w:p w:rsidR="008D4BAE" w:rsidRPr="001A3A12" w:rsidRDefault="008D4BAE" w:rsidP="008D4BAE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 xml:space="preserve">Кременчуцька районна рада, ЄДРПОУ </w:t>
      </w:r>
      <w:r w:rsidRPr="001A3A12">
        <w:rPr>
          <w:rFonts w:ascii="Times New Roman" w:hAnsi="Times New Roman"/>
          <w:sz w:val="27"/>
          <w:szCs w:val="27"/>
          <w:lang w:val="uk-UA"/>
        </w:rPr>
        <w:t>22543942</w:t>
      </w:r>
    </w:p>
    <w:p w:rsidR="008D4BAE" w:rsidRPr="009C07B9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07B9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01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954"/>
        <w:gridCol w:w="1418"/>
        <w:gridCol w:w="1291"/>
        <w:gridCol w:w="2535"/>
        <w:gridCol w:w="1701"/>
        <w:gridCol w:w="3119"/>
      </w:tblGrid>
      <w:tr w:rsidR="008D4BAE" w:rsidRPr="001A3A12" w:rsidTr="00735F02">
        <w:trPr>
          <w:trHeight w:val="1586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Код</w:t>
            </w:r>
          </w:p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КЕКВ</w:t>
            </w:r>
          </w:p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8D4BAE" w:rsidRPr="001A3A12" w:rsidTr="00735F02"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8D4BAE" w:rsidRPr="001A3A12" w:rsidTr="00735F02">
        <w:trPr>
          <w:trHeight w:val="209"/>
        </w:trPr>
        <w:tc>
          <w:tcPr>
            <w:tcW w:w="1601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9C07B9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9C07B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8D4BAE" w:rsidRPr="001A3A12" w:rsidTr="008D4BAE">
        <w:trPr>
          <w:trHeight w:val="1173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D59F2" w:rsidRPr="00CD59F2" w:rsidRDefault="008D4BAE" w:rsidP="00CD59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D5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Pr="00CD5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021:2015: </w:t>
            </w:r>
            <w:r w:rsidR="00C12E22" w:rsidRPr="00C12E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71630000-3</w:t>
            </w:r>
            <w:r w:rsidR="00C12E22" w:rsidRPr="00C1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12E22" w:rsidRPr="00C12E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Послуги з технічного огляду та випробовувань</w:t>
            </w:r>
            <w:r w:rsidR="00C12E22">
              <w:rPr>
                <w:rFonts w:ascii="Segoe UI" w:hAnsi="Segoe UI" w:cs="Segoe UI"/>
                <w:color w:val="000000"/>
                <w:sz w:val="23"/>
                <w:szCs w:val="23"/>
              </w:rPr>
              <w:t> </w:t>
            </w:r>
            <w:r w:rsidR="00CD59F2" w:rsidRPr="00CD59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(послуга: повірка  (калібрування) засобів вимірювальної техніки (далі Звіт) атестації випробувального обладнання, виконання вимірювань, визначення метрологічних характеристик )</w:t>
            </w:r>
          </w:p>
          <w:p w:rsidR="008D4BAE" w:rsidRPr="008D4BAE" w:rsidRDefault="008D4BAE" w:rsidP="008D4B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CD59F2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224</w:t>
            </w:r>
            <w:r w:rsidR="008D4BAE" w:rsidRPr="008D4BA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r w:rsidR="00CD59F2">
              <w:rPr>
                <w:rFonts w:ascii="Times New Roman" w:hAnsi="Times New Roman"/>
                <w:sz w:val="26"/>
                <w:szCs w:val="26"/>
                <w:lang w:val="uk-UA"/>
              </w:rPr>
              <w:t>153</w:t>
            </w: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CD59F2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Без застосування 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CD59F2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верес</w:t>
            </w:r>
            <w:r w:rsidR="008D4BAE" w:rsidRPr="008D4BAE">
              <w:rPr>
                <w:rFonts w:ascii="Times New Roman" w:hAnsi="Times New Roman"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8D4BAE" w:rsidRDefault="008D4BAE" w:rsidP="008D4BA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D4BAE" w:rsidRPr="007D5F14" w:rsidRDefault="008D4BAE" w:rsidP="008D4B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>Затверджений прото</w:t>
      </w:r>
      <w:r>
        <w:rPr>
          <w:rFonts w:ascii="Times New Roman" w:hAnsi="Times New Roman"/>
          <w:sz w:val="28"/>
          <w:szCs w:val="28"/>
          <w:lang w:val="uk-UA"/>
        </w:rPr>
        <w:t>колом тендерного</w:t>
      </w:r>
      <w:r w:rsidR="00C12E22">
        <w:rPr>
          <w:rFonts w:ascii="Times New Roman" w:hAnsi="Times New Roman"/>
          <w:sz w:val="28"/>
          <w:szCs w:val="28"/>
          <w:lang w:val="uk-UA"/>
        </w:rPr>
        <w:t xml:space="preserve"> комітету від 16</w:t>
      </w:r>
      <w:r w:rsidR="00CD59F2">
        <w:rPr>
          <w:rFonts w:ascii="Times New Roman" w:hAnsi="Times New Roman"/>
          <w:sz w:val="28"/>
          <w:szCs w:val="28"/>
          <w:lang w:val="uk-UA"/>
        </w:rPr>
        <w:t>.09.2019 р. № 70</w:t>
      </w:r>
      <w:r w:rsidRPr="007D5F14">
        <w:rPr>
          <w:rFonts w:ascii="Times New Roman" w:hAnsi="Times New Roman"/>
          <w:sz w:val="28"/>
          <w:szCs w:val="28"/>
          <w:lang w:val="uk-UA"/>
        </w:rPr>
        <w:t>.</w:t>
      </w:r>
    </w:p>
    <w:p w:rsidR="008D4BAE" w:rsidRPr="007D5F14" w:rsidRDefault="008D4BAE" w:rsidP="008D4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BAE" w:rsidRPr="007D5F14" w:rsidRDefault="00CD59F2" w:rsidP="008D4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7D5F14">
        <w:rPr>
          <w:rFonts w:ascii="Times New Roman" w:hAnsi="Times New Roman"/>
          <w:sz w:val="28"/>
          <w:szCs w:val="28"/>
          <w:lang w:val="uk-UA"/>
        </w:rPr>
        <w:t xml:space="preserve"> тендерного комітету:____________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Pr="007D5F1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D4BAE" w:rsidRPr="007D5F14" w:rsidRDefault="008D4BAE" w:rsidP="008D4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D5F14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8D4BAE" w:rsidRPr="007D5F14" w:rsidRDefault="008D4BAE" w:rsidP="008D4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 xml:space="preserve">Секретар тендерного комітету: ___________________   </w:t>
      </w:r>
      <w:proofErr w:type="spellStart"/>
      <w:r w:rsidRPr="007D5F14">
        <w:rPr>
          <w:rFonts w:ascii="Times New Roman" w:hAnsi="Times New Roman"/>
          <w:sz w:val="28"/>
          <w:szCs w:val="28"/>
          <w:lang w:val="uk-UA"/>
        </w:rPr>
        <w:t>Хорощак</w:t>
      </w:r>
      <w:proofErr w:type="spellEnd"/>
      <w:r w:rsidRPr="007D5F14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D4BAE" w:rsidRPr="007D5F14" w:rsidRDefault="008D4BAE" w:rsidP="008D4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  ________________  </w:t>
      </w:r>
      <w:proofErr w:type="spellStart"/>
      <w:r w:rsidRPr="007D5F14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7D5F14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8D4BAE" w:rsidRPr="007D5F14" w:rsidRDefault="008D4BAE" w:rsidP="008D4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Іваненко Н.О.</w:t>
      </w:r>
    </w:p>
    <w:p w:rsidR="008D4BAE" w:rsidRPr="007D5F14" w:rsidRDefault="008D4BAE" w:rsidP="008D4BAE">
      <w:pPr>
        <w:rPr>
          <w:sz w:val="28"/>
          <w:szCs w:val="28"/>
        </w:rPr>
      </w:pPr>
    </w:p>
    <w:p w:rsidR="00BA5F31" w:rsidRDefault="00BA5F31"/>
    <w:sectPr w:rsidR="00BA5F31" w:rsidSect="00B92FD0">
      <w:pgSz w:w="16838" w:h="11906" w:orient="landscape"/>
      <w:pgMar w:top="426" w:right="25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BAE"/>
    <w:rsid w:val="008D4BAE"/>
    <w:rsid w:val="00BA5F31"/>
    <w:rsid w:val="00C12E22"/>
    <w:rsid w:val="00CD59F2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2019-09-16T12:35:00Z</cp:lastPrinted>
  <dcterms:created xsi:type="dcterms:W3CDTF">2019-08-05T11:37:00Z</dcterms:created>
  <dcterms:modified xsi:type="dcterms:W3CDTF">2019-09-16T12:36:00Z</dcterms:modified>
</cp:coreProperties>
</file>