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C1289" w14:textId="3DFB8C32" w:rsidR="00311333" w:rsidRDefault="00C57F84" w:rsidP="00535845">
      <w:pPr>
        <w:pStyle w:val="ab"/>
        <w:rPr>
          <w:rFonts w:ascii="Times New Roman" w:hAnsi="Times New Roman" w:cs="Times New Roman"/>
          <w:color w:val="333333"/>
          <w:sz w:val="28"/>
          <w:szCs w:val="28"/>
          <w:lang w:val="uk-UA"/>
        </w:rPr>
      </w:pPr>
      <w:r>
        <w:rPr>
          <w:lang w:val="uk-UA"/>
        </w:rPr>
        <w:tab/>
      </w:r>
      <w:r w:rsidR="00535845">
        <w:rPr>
          <w:lang w:val="uk-UA"/>
        </w:rPr>
        <w:t xml:space="preserve">   </w:t>
      </w:r>
      <w:r w:rsidR="00311333">
        <w:rPr>
          <w:rFonts w:ascii="Times New Roman" w:hAnsi="Times New Roman" w:cs="Times New Roman"/>
          <w:color w:val="333333"/>
          <w:sz w:val="28"/>
          <w:szCs w:val="28"/>
          <w:lang w:val="uk-UA"/>
        </w:rPr>
        <w:t xml:space="preserve">                                                    </w:t>
      </w:r>
      <w:r w:rsidR="00AB09A0" w:rsidRPr="00922E74">
        <w:rPr>
          <w:rFonts w:ascii="Times New Roman" w:hAnsi="Times New Roman" w:cs="Times New Roman"/>
          <w:color w:val="333333"/>
          <w:sz w:val="28"/>
          <w:szCs w:val="28"/>
          <w:lang w:val="uk-UA"/>
        </w:rPr>
        <w:object w:dxaOrig="1242" w:dyaOrig="1884" w14:anchorId="53024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5.75pt" o:ole="" fillcolor="window">
            <v:imagedata r:id="rId8" o:title=""/>
          </v:shape>
          <o:OLEObject Type="Embed" ProgID="MS_ClipArt_Gallery" ShapeID="_x0000_i1025" DrawAspect="Content" ObjectID="_1818938489" r:id="rId9"/>
        </w:object>
      </w:r>
      <w:r w:rsidR="00311333">
        <w:rPr>
          <w:rFonts w:ascii="Times New Roman" w:hAnsi="Times New Roman" w:cs="Times New Roman"/>
          <w:color w:val="333333"/>
          <w:sz w:val="28"/>
          <w:szCs w:val="28"/>
          <w:lang w:val="uk-UA"/>
        </w:rPr>
        <w:t xml:space="preserve">                                                   </w:t>
      </w:r>
      <w:r w:rsidR="00311333" w:rsidRPr="002D59FD">
        <w:rPr>
          <w:rFonts w:ascii="Times New Roman" w:hAnsi="Times New Roman" w:cs="Times New Roman"/>
          <w:b/>
          <w:bCs/>
          <w:color w:val="333333"/>
          <w:sz w:val="28"/>
          <w:szCs w:val="28"/>
          <w:lang w:val="uk-UA"/>
        </w:rPr>
        <w:t>ПРОЄКТ</w:t>
      </w:r>
    </w:p>
    <w:p w14:paraId="00353BD1" w14:textId="77777777" w:rsidR="009B5318" w:rsidRDefault="009B5318" w:rsidP="009B5318">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КРЕМЕНЧУЦЬКА РАЙОННА РАДА</w:t>
      </w:r>
    </w:p>
    <w:p w14:paraId="7EDEDD54" w14:textId="2ABCC66B" w:rsidR="009B5318" w:rsidRDefault="009E7AC6" w:rsidP="009B5318">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744781">
        <w:rPr>
          <w:rFonts w:ascii="Times New Roman" w:hAnsi="Times New Roman" w:cs="Times New Roman"/>
          <w:b/>
          <w:sz w:val="28"/>
          <w:szCs w:val="28"/>
          <w:lang w:val="uk-UA"/>
        </w:rPr>
        <w:t>(</w:t>
      </w:r>
      <w:r w:rsidR="007A6BD1">
        <w:rPr>
          <w:rFonts w:ascii="Times New Roman" w:hAnsi="Times New Roman" w:cs="Times New Roman"/>
          <w:b/>
          <w:sz w:val="28"/>
          <w:szCs w:val="28"/>
          <w:lang w:val="uk-UA"/>
        </w:rPr>
        <w:t>три</w:t>
      </w:r>
      <w:r w:rsidR="005721C9">
        <w:rPr>
          <w:rFonts w:ascii="Times New Roman" w:hAnsi="Times New Roman" w:cs="Times New Roman"/>
          <w:b/>
          <w:sz w:val="28"/>
          <w:szCs w:val="28"/>
          <w:lang w:val="uk-UA"/>
        </w:rPr>
        <w:t>надцята</w:t>
      </w:r>
      <w:r>
        <w:rPr>
          <w:rFonts w:ascii="Times New Roman" w:hAnsi="Times New Roman" w:cs="Times New Roman"/>
          <w:b/>
          <w:sz w:val="28"/>
          <w:szCs w:val="28"/>
          <w:lang w:val="uk-UA"/>
        </w:rPr>
        <w:t xml:space="preserve"> позачергова</w:t>
      </w:r>
      <w:r w:rsidR="00015564">
        <w:rPr>
          <w:rFonts w:ascii="Times New Roman" w:hAnsi="Times New Roman" w:cs="Times New Roman"/>
          <w:b/>
          <w:sz w:val="28"/>
          <w:szCs w:val="28"/>
          <w:lang w:val="uk-UA"/>
        </w:rPr>
        <w:t xml:space="preserve"> сесія</w:t>
      </w:r>
      <w:r w:rsidR="009B5318">
        <w:rPr>
          <w:rFonts w:ascii="Times New Roman" w:hAnsi="Times New Roman" w:cs="Times New Roman"/>
          <w:b/>
          <w:sz w:val="28"/>
          <w:szCs w:val="28"/>
          <w:lang w:val="uk-UA"/>
        </w:rPr>
        <w:t xml:space="preserve"> </w:t>
      </w:r>
      <w:r>
        <w:rPr>
          <w:rFonts w:ascii="Times New Roman" w:hAnsi="Times New Roman" w:cs="Times New Roman"/>
          <w:b/>
          <w:sz w:val="28"/>
          <w:szCs w:val="28"/>
          <w:lang w:val="uk-UA"/>
        </w:rPr>
        <w:t>восьмого</w:t>
      </w:r>
      <w:r w:rsidR="009B5318">
        <w:rPr>
          <w:rFonts w:ascii="Times New Roman" w:hAnsi="Times New Roman" w:cs="Times New Roman"/>
          <w:b/>
          <w:sz w:val="28"/>
          <w:szCs w:val="28"/>
          <w:lang w:val="uk-UA"/>
        </w:rPr>
        <w:t xml:space="preserve"> скликання)</w:t>
      </w:r>
    </w:p>
    <w:p w14:paraId="46DDDC8D" w14:textId="77777777" w:rsidR="009B5318" w:rsidRDefault="009B5318" w:rsidP="009B5318">
      <w:pPr>
        <w:spacing w:after="0" w:line="240" w:lineRule="auto"/>
        <w:jc w:val="center"/>
        <w:rPr>
          <w:rFonts w:ascii="Times New Roman" w:hAnsi="Times New Roman" w:cs="Times New Roman"/>
          <w:b/>
          <w:color w:val="000000"/>
          <w:sz w:val="32"/>
          <w:szCs w:val="32"/>
          <w:lang w:val="uk-UA"/>
        </w:rPr>
      </w:pPr>
    </w:p>
    <w:p w14:paraId="4862F500" w14:textId="77777777" w:rsidR="009B5318" w:rsidRDefault="009B5318" w:rsidP="009B5318">
      <w:pPr>
        <w:pStyle w:val="1"/>
        <w:jc w:val="center"/>
        <w:rPr>
          <w:b/>
          <w:color w:val="000000"/>
          <w:sz w:val="32"/>
          <w:szCs w:val="32"/>
        </w:rPr>
      </w:pPr>
      <w:r>
        <w:rPr>
          <w:b/>
          <w:color w:val="000000"/>
          <w:sz w:val="32"/>
          <w:szCs w:val="32"/>
        </w:rPr>
        <w:t>РІШЕННЯ</w:t>
      </w:r>
    </w:p>
    <w:p w14:paraId="175DCA6F" w14:textId="77777777" w:rsidR="009B5318" w:rsidRPr="00642CFE" w:rsidRDefault="009B5318" w:rsidP="009B5318">
      <w:pPr>
        <w:tabs>
          <w:tab w:val="left" w:pos="6946"/>
        </w:tabs>
        <w:spacing w:after="0" w:line="240" w:lineRule="auto"/>
        <w:rPr>
          <w:rFonts w:ascii="Times New Roman" w:hAnsi="Times New Roman" w:cs="Times New Roman"/>
          <w:color w:val="000000"/>
          <w:sz w:val="24"/>
          <w:szCs w:val="24"/>
          <w:lang w:val="uk-UA"/>
        </w:rPr>
      </w:pPr>
    </w:p>
    <w:p w14:paraId="48E2989E" w14:textId="77777777" w:rsidR="00AB09A0" w:rsidRDefault="00CB05F6" w:rsidP="00CC222A">
      <w:pPr>
        <w:tabs>
          <w:tab w:val="left" w:pos="6946"/>
        </w:tabs>
        <w:spacing w:after="2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від </w:t>
      </w:r>
      <w:r w:rsidR="00B2459B">
        <w:rPr>
          <w:rFonts w:ascii="Times New Roman" w:hAnsi="Times New Roman" w:cs="Times New Roman"/>
          <w:color w:val="000000"/>
          <w:sz w:val="28"/>
          <w:szCs w:val="28"/>
          <w:lang w:val="uk-UA"/>
        </w:rPr>
        <w:t>«</w:t>
      </w:r>
      <w:r w:rsidR="00015564">
        <w:rPr>
          <w:rFonts w:ascii="Times New Roman" w:hAnsi="Times New Roman" w:cs="Times New Roman"/>
          <w:color w:val="000000"/>
          <w:sz w:val="28"/>
          <w:szCs w:val="28"/>
          <w:lang w:val="uk-UA"/>
        </w:rPr>
        <w:t>___</w:t>
      </w:r>
      <w:r w:rsidR="00B2459B">
        <w:rPr>
          <w:rFonts w:ascii="Times New Roman" w:hAnsi="Times New Roman" w:cs="Times New Roman"/>
          <w:color w:val="000000"/>
          <w:sz w:val="28"/>
          <w:szCs w:val="28"/>
          <w:lang w:val="uk-UA"/>
        </w:rPr>
        <w:t>»</w:t>
      </w:r>
      <w:r w:rsidRPr="00CF41FF">
        <w:rPr>
          <w:rFonts w:ascii="Times New Roman" w:hAnsi="Times New Roman" w:cs="Times New Roman"/>
          <w:color w:val="000000"/>
          <w:sz w:val="28"/>
          <w:szCs w:val="28"/>
          <w:lang w:val="uk-UA"/>
        </w:rPr>
        <w:t xml:space="preserve"> </w:t>
      </w:r>
      <w:r w:rsidR="00015564">
        <w:rPr>
          <w:rFonts w:ascii="Times New Roman" w:hAnsi="Times New Roman" w:cs="Times New Roman"/>
          <w:color w:val="000000"/>
          <w:sz w:val="28"/>
          <w:szCs w:val="28"/>
          <w:lang w:val="uk-UA"/>
        </w:rPr>
        <w:t>___________</w:t>
      </w:r>
      <w:r w:rsidR="007920DD" w:rsidRPr="00CF41FF">
        <w:rPr>
          <w:rFonts w:ascii="Times New Roman" w:hAnsi="Times New Roman" w:cs="Times New Roman"/>
          <w:color w:val="000000"/>
          <w:sz w:val="28"/>
          <w:szCs w:val="28"/>
          <w:lang w:val="uk-UA"/>
        </w:rPr>
        <w:t xml:space="preserve"> </w:t>
      </w:r>
      <w:r w:rsidRPr="00CF41FF">
        <w:rPr>
          <w:rFonts w:ascii="Times New Roman" w:hAnsi="Times New Roman" w:cs="Times New Roman"/>
          <w:color w:val="000000"/>
          <w:sz w:val="28"/>
          <w:szCs w:val="28"/>
          <w:lang w:val="uk-UA"/>
        </w:rPr>
        <w:t>20</w:t>
      </w:r>
      <w:r w:rsidR="009E7AC6">
        <w:rPr>
          <w:rFonts w:ascii="Times New Roman" w:hAnsi="Times New Roman" w:cs="Times New Roman"/>
          <w:color w:val="000000"/>
          <w:sz w:val="28"/>
          <w:szCs w:val="28"/>
          <w:lang w:val="uk-UA"/>
        </w:rPr>
        <w:t>2</w:t>
      </w:r>
      <w:r w:rsidR="00B2459B">
        <w:rPr>
          <w:rFonts w:ascii="Times New Roman" w:hAnsi="Times New Roman" w:cs="Times New Roman"/>
          <w:color w:val="000000"/>
          <w:sz w:val="28"/>
          <w:szCs w:val="28"/>
          <w:lang w:val="uk-UA"/>
        </w:rPr>
        <w:t>5</w:t>
      </w:r>
      <w:r w:rsidRPr="00CF41FF">
        <w:rPr>
          <w:rFonts w:ascii="Times New Roman" w:hAnsi="Times New Roman" w:cs="Times New Roman"/>
          <w:color w:val="000000"/>
          <w:sz w:val="28"/>
          <w:szCs w:val="28"/>
          <w:lang w:val="uk-UA"/>
        </w:rPr>
        <w:t xml:space="preserve"> </w:t>
      </w:r>
      <w:r w:rsidR="00F244B4">
        <w:rPr>
          <w:rFonts w:ascii="Times New Roman" w:hAnsi="Times New Roman" w:cs="Times New Roman"/>
          <w:color w:val="000000"/>
          <w:sz w:val="28"/>
          <w:szCs w:val="28"/>
          <w:lang w:val="uk-UA"/>
        </w:rPr>
        <w:t>р.</w:t>
      </w:r>
      <w:r w:rsidR="00CC222A">
        <w:rPr>
          <w:rFonts w:ascii="Times New Roman" w:hAnsi="Times New Roman" w:cs="Times New Roman"/>
          <w:color w:val="000000"/>
          <w:sz w:val="28"/>
          <w:szCs w:val="28"/>
          <w:lang w:val="uk-UA"/>
        </w:rPr>
        <w:t xml:space="preserve">      </w:t>
      </w:r>
      <w:r w:rsidR="009B531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00CC222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p>
    <w:p w14:paraId="1C4284A1" w14:textId="2C54226D" w:rsidR="009B5318" w:rsidRDefault="008A4452" w:rsidP="00CC222A">
      <w:pPr>
        <w:tabs>
          <w:tab w:val="left" w:pos="6946"/>
        </w:tabs>
        <w:spacing w:after="2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9B5318">
        <w:rPr>
          <w:rFonts w:ascii="Times New Roman" w:hAnsi="Times New Roman" w:cs="Times New Roman"/>
          <w:color w:val="000000"/>
          <w:sz w:val="28"/>
          <w:szCs w:val="28"/>
          <w:lang w:val="uk-UA"/>
        </w:rPr>
        <w:t>м. Кременчук</w:t>
      </w:r>
    </w:p>
    <w:p w14:paraId="3EE6DD65" w14:textId="77777777" w:rsidR="009B5318" w:rsidRDefault="009B5318" w:rsidP="009B5318">
      <w:pPr>
        <w:tabs>
          <w:tab w:val="left" w:pos="6946"/>
        </w:tabs>
        <w:spacing w:after="0" w:line="240" w:lineRule="auto"/>
        <w:ind w:right="5246"/>
        <w:jc w:val="both"/>
        <w:rPr>
          <w:rFonts w:ascii="Times New Roman" w:hAnsi="Times New Roman" w:cs="Times New Roman"/>
          <w:sz w:val="28"/>
          <w:szCs w:val="28"/>
          <w:lang w:val="uk-UA"/>
        </w:rPr>
      </w:pPr>
    </w:p>
    <w:p w14:paraId="5F80CEC0" w14:textId="61629BF6" w:rsidR="007A13E9" w:rsidRDefault="00CD4E18" w:rsidP="00D261F8">
      <w:pPr>
        <w:tabs>
          <w:tab w:val="left" w:pos="3544"/>
        </w:tabs>
        <w:suppressAutoHyphens/>
        <w:autoSpaceDN w:val="0"/>
        <w:spacing w:after="0" w:line="240" w:lineRule="auto"/>
        <w:ind w:right="4959"/>
        <w:jc w:val="both"/>
        <w:textAlignment w:val="baseline"/>
        <w:rPr>
          <w:rFonts w:ascii="Times New Roman" w:eastAsia="Times New Roman" w:hAnsi="Times New Roman" w:cs="Times New Roman"/>
          <w:b/>
          <w:kern w:val="3"/>
          <w:sz w:val="28"/>
          <w:szCs w:val="28"/>
          <w:lang w:val="uk-UA" w:eastAsia="zh-CN"/>
        </w:rPr>
      </w:pPr>
      <w:r w:rsidRPr="00CD4E18">
        <w:rPr>
          <w:rFonts w:ascii="Times New Roman" w:eastAsia="Times New Roman" w:hAnsi="Times New Roman" w:cs="Times New Roman"/>
          <w:b/>
          <w:kern w:val="3"/>
          <w:sz w:val="28"/>
          <w:szCs w:val="28"/>
          <w:lang w:val="uk-UA" w:eastAsia="zh-CN"/>
        </w:rPr>
        <w:t xml:space="preserve">Про </w:t>
      </w:r>
      <w:r w:rsidR="009F0D46">
        <w:rPr>
          <w:rFonts w:ascii="Times New Roman" w:eastAsia="Times New Roman" w:hAnsi="Times New Roman" w:cs="Times New Roman"/>
          <w:b/>
          <w:kern w:val="3"/>
          <w:sz w:val="28"/>
          <w:szCs w:val="28"/>
          <w:lang w:val="uk-UA" w:eastAsia="zh-CN"/>
        </w:rPr>
        <w:t>затвердження</w:t>
      </w:r>
      <w:r w:rsidR="00D1501E">
        <w:rPr>
          <w:rFonts w:ascii="Times New Roman" w:eastAsia="Times New Roman" w:hAnsi="Times New Roman" w:cs="Times New Roman"/>
          <w:b/>
          <w:kern w:val="3"/>
          <w:sz w:val="28"/>
          <w:szCs w:val="28"/>
          <w:lang w:val="uk-UA" w:eastAsia="zh-CN"/>
        </w:rPr>
        <w:t xml:space="preserve"> </w:t>
      </w:r>
      <w:r w:rsidR="00D261F8">
        <w:rPr>
          <w:rFonts w:ascii="Times New Roman" w:eastAsia="Times New Roman" w:hAnsi="Times New Roman" w:cs="Times New Roman"/>
          <w:b/>
          <w:kern w:val="3"/>
          <w:sz w:val="28"/>
          <w:szCs w:val="28"/>
          <w:lang w:val="uk-UA" w:eastAsia="zh-CN"/>
        </w:rPr>
        <w:t xml:space="preserve">структури та штатної чисельності виконавчого апарату </w:t>
      </w:r>
      <w:r w:rsidR="00596C1F">
        <w:rPr>
          <w:rFonts w:ascii="Times New Roman" w:eastAsia="Times New Roman" w:hAnsi="Times New Roman" w:cs="Times New Roman"/>
          <w:b/>
          <w:sz w:val="28"/>
          <w:szCs w:val="28"/>
          <w:lang w:val="uk-UA"/>
        </w:rPr>
        <w:t xml:space="preserve">Кременчуцької районної ради </w:t>
      </w:r>
    </w:p>
    <w:p w14:paraId="0ED81B8E" w14:textId="77777777" w:rsidR="007A13E9" w:rsidRPr="00642CFE" w:rsidRDefault="007A13E9" w:rsidP="00CD4E18">
      <w:pPr>
        <w:suppressAutoHyphens/>
        <w:autoSpaceDN w:val="0"/>
        <w:spacing w:after="0" w:line="240" w:lineRule="auto"/>
        <w:ind w:right="5395"/>
        <w:jc w:val="both"/>
        <w:textAlignment w:val="baseline"/>
        <w:rPr>
          <w:rFonts w:ascii="Times New Roman" w:eastAsia="Times New Roman" w:hAnsi="Times New Roman" w:cs="Times New Roman"/>
          <w:kern w:val="3"/>
          <w:sz w:val="24"/>
          <w:szCs w:val="24"/>
          <w:lang w:val="uk-UA" w:eastAsia="zh-CN"/>
        </w:rPr>
      </w:pPr>
    </w:p>
    <w:p w14:paraId="0326D395" w14:textId="781E79B5" w:rsidR="00CD4E18" w:rsidRPr="00112625" w:rsidRDefault="00A85B70" w:rsidP="00A85B70">
      <w:pPr>
        <w:spacing w:after="0" w:line="240" w:lineRule="auto"/>
        <w:ind w:right="-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w:t>
      </w:r>
      <w:r w:rsidRPr="00A85B70">
        <w:rPr>
          <w:rFonts w:ascii="Times New Roman" w:eastAsia="Times New Roman" w:hAnsi="Times New Roman" w:cs="Times New Roman"/>
          <w:sz w:val="28"/>
          <w:szCs w:val="28"/>
          <w:lang w:val="uk-UA"/>
        </w:rPr>
        <w:t>еруюч</w:t>
      </w:r>
      <w:r w:rsidR="00E218F1">
        <w:rPr>
          <w:rFonts w:ascii="Times New Roman" w:eastAsia="Times New Roman" w:hAnsi="Times New Roman" w:cs="Times New Roman"/>
          <w:sz w:val="28"/>
          <w:szCs w:val="28"/>
          <w:lang w:val="uk-UA"/>
        </w:rPr>
        <w:t xml:space="preserve">ись статтею 43, </w:t>
      </w:r>
      <w:r w:rsidR="0087392E">
        <w:rPr>
          <w:rFonts w:ascii="Times New Roman" w:eastAsia="Times New Roman" w:hAnsi="Times New Roman" w:cs="Times New Roman"/>
          <w:sz w:val="28"/>
          <w:szCs w:val="28"/>
          <w:lang w:val="uk-UA"/>
        </w:rPr>
        <w:t xml:space="preserve">частиною 1 статті 56, </w:t>
      </w:r>
      <w:r w:rsidR="00E218F1">
        <w:rPr>
          <w:rFonts w:ascii="Times New Roman" w:eastAsia="Times New Roman" w:hAnsi="Times New Roman" w:cs="Times New Roman"/>
          <w:sz w:val="28"/>
          <w:szCs w:val="28"/>
          <w:lang w:val="uk-UA"/>
        </w:rPr>
        <w:t>частиною 3 статті 58, частинами 1</w:t>
      </w:r>
      <w:r w:rsidRPr="00A85B70">
        <w:rPr>
          <w:rFonts w:ascii="Times New Roman" w:eastAsia="Times New Roman" w:hAnsi="Times New Roman" w:cs="Times New Roman"/>
          <w:sz w:val="28"/>
          <w:szCs w:val="28"/>
          <w:lang w:val="uk-UA"/>
        </w:rPr>
        <w:t xml:space="preserve">, </w:t>
      </w:r>
      <w:r w:rsidR="00E218F1">
        <w:rPr>
          <w:rFonts w:ascii="Times New Roman" w:eastAsia="Times New Roman" w:hAnsi="Times New Roman" w:cs="Times New Roman"/>
          <w:sz w:val="28"/>
          <w:szCs w:val="28"/>
          <w:lang w:val="uk-UA"/>
        </w:rPr>
        <w:t>2</w:t>
      </w:r>
      <w:r w:rsidRPr="00A85B70">
        <w:rPr>
          <w:rFonts w:ascii="Times New Roman" w:eastAsia="Times New Roman" w:hAnsi="Times New Roman" w:cs="Times New Roman"/>
          <w:sz w:val="28"/>
          <w:szCs w:val="28"/>
          <w:lang w:val="uk-UA"/>
        </w:rPr>
        <w:t xml:space="preserve"> статті 59 Закону України «Про місцеве самоврядування в Україні»,</w:t>
      </w:r>
      <w:r>
        <w:rPr>
          <w:rFonts w:ascii="Times New Roman" w:eastAsia="Times New Roman" w:hAnsi="Times New Roman" w:cs="Times New Roman"/>
          <w:sz w:val="28"/>
          <w:szCs w:val="28"/>
          <w:lang w:val="uk-UA"/>
        </w:rPr>
        <w:t xml:space="preserve"> з</w:t>
      </w:r>
      <w:r w:rsidR="00D1501E">
        <w:rPr>
          <w:rFonts w:ascii="Times New Roman" w:hAnsi="Times New Roman" w:cs="Times New Roman"/>
          <w:sz w:val="28"/>
          <w:szCs w:val="28"/>
          <w:lang w:val="uk-UA"/>
        </w:rPr>
        <w:t xml:space="preserve"> урахуванням </w:t>
      </w:r>
      <w:r w:rsidR="00112625" w:rsidRPr="00112625">
        <w:rPr>
          <w:rFonts w:ascii="Times New Roman" w:hAnsi="Times New Roman" w:cs="Times New Roman"/>
          <w:sz w:val="28"/>
          <w:szCs w:val="28"/>
          <w:shd w:val="clear" w:color="auto" w:fill="FFFFFF"/>
          <w:lang w:val="uk-UA"/>
        </w:rPr>
        <w:t>постанови Кабінету Мініст</w:t>
      </w:r>
      <w:r w:rsidR="00D1501E">
        <w:rPr>
          <w:rFonts w:ascii="Times New Roman" w:hAnsi="Times New Roman" w:cs="Times New Roman"/>
          <w:sz w:val="28"/>
          <w:szCs w:val="28"/>
          <w:shd w:val="clear" w:color="auto" w:fill="FFFFFF"/>
          <w:lang w:val="uk-UA"/>
        </w:rPr>
        <w:t>рів України №268 від 09.03.</w:t>
      </w:r>
      <w:r w:rsidR="00112625" w:rsidRPr="00112625">
        <w:rPr>
          <w:rFonts w:ascii="Times New Roman" w:hAnsi="Times New Roman" w:cs="Times New Roman"/>
          <w:sz w:val="28"/>
          <w:szCs w:val="28"/>
          <w:shd w:val="clear" w:color="auto" w:fill="FFFFFF"/>
          <w:lang w:val="uk-UA"/>
        </w:rPr>
        <w:t xml:space="preserve">2006 року «Про упорядкування структури </w:t>
      </w:r>
      <w:r w:rsidR="00112625" w:rsidRPr="00CC222A">
        <w:rPr>
          <w:rFonts w:ascii="Times New Roman" w:hAnsi="Times New Roman" w:cs="Times New Roman"/>
          <w:sz w:val="28"/>
          <w:szCs w:val="28"/>
          <w:shd w:val="clear" w:color="auto" w:fill="FFFFFF"/>
          <w:lang w:val="uk-UA"/>
        </w:rPr>
        <w:t>та умов оплати праці працівників апарату органів виконавчої влади, органів прокуратури, судів та інших органів</w:t>
      </w:r>
      <w:r>
        <w:rPr>
          <w:rFonts w:ascii="Times New Roman" w:hAnsi="Times New Roman" w:cs="Times New Roman"/>
          <w:sz w:val="28"/>
          <w:szCs w:val="28"/>
          <w:shd w:val="clear" w:color="auto" w:fill="FFFFFF"/>
          <w:lang w:val="uk-UA"/>
        </w:rPr>
        <w:t>»,</w:t>
      </w:r>
      <w:r w:rsidR="00E06CA8" w:rsidRPr="00112625">
        <w:rPr>
          <w:rFonts w:ascii="Times New Roman" w:eastAsia="Times New Roman" w:hAnsi="Times New Roman" w:cs="Times New Roman"/>
          <w:sz w:val="28"/>
          <w:szCs w:val="28"/>
          <w:lang w:val="uk-UA"/>
        </w:rPr>
        <w:t xml:space="preserve"> </w:t>
      </w:r>
      <w:r w:rsidR="008B3ABB" w:rsidRPr="008B3ABB">
        <w:rPr>
          <w:rFonts w:ascii="Times New Roman" w:eastAsia="Times New Roman" w:hAnsi="Times New Roman" w:cs="Times New Roman"/>
          <w:sz w:val="28"/>
          <w:szCs w:val="28"/>
          <w:lang w:val="uk-UA"/>
        </w:rPr>
        <w:t>пропозиці</w:t>
      </w:r>
      <w:r w:rsidR="008B3ABB">
        <w:rPr>
          <w:rFonts w:ascii="Times New Roman" w:eastAsia="Times New Roman" w:hAnsi="Times New Roman" w:cs="Times New Roman"/>
          <w:sz w:val="28"/>
          <w:szCs w:val="28"/>
          <w:lang w:val="uk-UA"/>
        </w:rPr>
        <w:t>й</w:t>
      </w:r>
      <w:r w:rsidR="008B3ABB" w:rsidRPr="008B3ABB">
        <w:rPr>
          <w:rFonts w:ascii="Times New Roman" w:eastAsia="Times New Roman" w:hAnsi="Times New Roman" w:cs="Times New Roman"/>
          <w:sz w:val="28"/>
          <w:szCs w:val="28"/>
          <w:lang w:val="uk-UA"/>
        </w:rPr>
        <w:t xml:space="preserve"> </w:t>
      </w:r>
      <w:r w:rsidR="008B3ABB">
        <w:rPr>
          <w:rFonts w:ascii="Times New Roman" w:eastAsia="Times New Roman" w:hAnsi="Times New Roman" w:cs="Times New Roman"/>
          <w:sz w:val="28"/>
          <w:szCs w:val="28"/>
          <w:lang w:val="uk-UA"/>
        </w:rPr>
        <w:t>і</w:t>
      </w:r>
      <w:r w:rsidR="008B3ABB" w:rsidRPr="008B3ABB">
        <w:rPr>
          <w:rFonts w:ascii="Times New Roman" w:eastAsia="Times New Roman" w:hAnsi="Times New Roman" w:cs="Times New Roman"/>
          <w:sz w:val="28"/>
          <w:szCs w:val="28"/>
          <w:lang w:val="uk-UA"/>
        </w:rPr>
        <w:t xml:space="preserve"> рекомендаці</w:t>
      </w:r>
      <w:r w:rsidR="008B3ABB">
        <w:rPr>
          <w:rFonts w:ascii="Times New Roman" w:eastAsia="Times New Roman" w:hAnsi="Times New Roman" w:cs="Times New Roman"/>
          <w:sz w:val="28"/>
          <w:szCs w:val="28"/>
          <w:lang w:val="uk-UA"/>
        </w:rPr>
        <w:t>й</w:t>
      </w:r>
      <w:r w:rsidR="008B3ABB" w:rsidRPr="008B3ABB">
        <w:rPr>
          <w:rFonts w:ascii="Times New Roman" w:eastAsia="Times New Roman" w:hAnsi="Times New Roman" w:cs="Times New Roman"/>
          <w:sz w:val="28"/>
          <w:szCs w:val="28"/>
          <w:lang w:val="uk-UA"/>
        </w:rPr>
        <w:t xml:space="preserve"> Управління Північно-східного офісу Держаудитслужби в Полтавській області, надан</w:t>
      </w:r>
      <w:r w:rsidR="008B3ABB">
        <w:rPr>
          <w:rFonts w:ascii="Times New Roman" w:eastAsia="Times New Roman" w:hAnsi="Times New Roman" w:cs="Times New Roman"/>
          <w:sz w:val="28"/>
          <w:szCs w:val="28"/>
          <w:lang w:val="uk-UA"/>
        </w:rPr>
        <w:t>их</w:t>
      </w:r>
      <w:r w:rsidR="008B3ABB" w:rsidRPr="008B3ABB">
        <w:rPr>
          <w:rFonts w:ascii="Times New Roman" w:eastAsia="Times New Roman" w:hAnsi="Times New Roman" w:cs="Times New Roman"/>
          <w:sz w:val="28"/>
          <w:szCs w:val="28"/>
          <w:lang w:val="uk-UA"/>
        </w:rPr>
        <w:t xml:space="preserve"> за результатами проведення державного фінансового аудиту районного бюджету Кременчуцького району</w:t>
      </w:r>
      <w:r w:rsidR="008B3ABB">
        <w:rPr>
          <w:rFonts w:ascii="Times New Roman" w:eastAsia="Times New Roman" w:hAnsi="Times New Roman" w:cs="Times New Roman"/>
          <w:sz w:val="28"/>
          <w:szCs w:val="28"/>
          <w:lang w:val="uk-UA"/>
        </w:rPr>
        <w:t xml:space="preserve">, та </w:t>
      </w:r>
      <w:r w:rsidR="00E350A5">
        <w:rPr>
          <w:rFonts w:ascii="Times New Roman" w:eastAsia="Times New Roman" w:hAnsi="Times New Roman" w:cs="Times New Roman"/>
          <w:sz w:val="28"/>
          <w:szCs w:val="28"/>
          <w:lang w:val="uk-UA"/>
        </w:rPr>
        <w:t>з метою</w:t>
      </w:r>
      <w:r w:rsidR="00D1501E">
        <w:rPr>
          <w:rFonts w:ascii="Times New Roman" w:eastAsia="Times New Roman" w:hAnsi="Times New Roman" w:cs="Times New Roman"/>
          <w:sz w:val="28"/>
          <w:szCs w:val="28"/>
          <w:lang w:val="uk-UA"/>
        </w:rPr>
        <w:t xml:space="preserve"> оптимізації </w:t>
      </w:r>
      <w:r w:rsidR="00E350A5">
        <w:rPr>
          <w:rFonts w:ascii="Times New Roman" w:eastAsia="Times New Roman" w:hAnsi="Times New Roman" w:cs="Times New Roman"/>
          <w:sz w:val="28"/>
          <w:szCs w:val="28"/>
          <w:lang w:val="uk-UA"/>
        </w:rPr>
        <w:t xml:space="preserve">й упорядкування </w:t>
      </w:r>
      <w:r w:rsidR="00D261F8">
        <w:rPr>
          <w:rFonts w:ascii="Times New Roman" w:eastAsia="Times New Roman" w:hAnsi="Times New Roman" w:cs="Times New Roman"/>
          <w:sz w:val="28"/>
          <w:szCs w:val="28"/>
          <w:lang w:val="uk-UA"/>
        </w:rPr>
        <w:t xml:space="preserve">структури виконавчого апарату </w:t>
      </w:r>
      <w:r w:rsidR="00871A65">
        <w:rPr>
          <w:rFonts w:ascii="Times New Roman" w:eastAsia="Times New Roman" w:hAnsi="Times New Roman" w:cs="Times New Roman"/>
          <w:sz w:val="28"/>
          <w:szCs w:val="28"/>
          <w:lang w:val="uk-UA"/>
        </w:rPr>
        <w:t>Кременчуцької районної ради,</w:t>
      </w:r>
    </w:p>
    <w:p w14:paraId="226580CD" w14:textId="77777777" w:rsidR="00E350A5" w:rsidRDefault="00E350A5" w:rsidP="00D1501E">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val="uk-UA" w:eastAsia="zh-CN"/>
        </w:rPr>
      </w:pPr>
    </w:p>
    <w:p w14:paraId="3897D417" w14:textId="6A21812D" w:rsidR="00CD4E18" w:rsidRPr="00CD4E18" w:rsidRDefault="00CD4E18" w:rsidP="00D1501E">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val="uk-UA" w:eastAsia="zh-CN"/>
        </w:rPr>
      </w:pPr>
      <w:r w:rsidRPr="00CD4E18">
        <w:rPr>
          <w:rFonts w:ascii="Times New Roman" w:eastAsia="Times New Roman" w:hAnsi="Times New Roman" w:cs="Times New Roman"/>
          <w:kern w:val="3"/>
          <w:sz w:val="28"/>
          <w:szCs w:val="28"/>
          <w:lang w:val="uk-UA" w:eastAsia="zh-CN"/>
        </w:rPr>
        <w:t>районна рада вирішила:</w:t>
      </w:r>
    </w:p>
    <w:p w14:paraId="33B041E0" w14:textId="77777777" w:rsidR="00CD4E18" w:rsidRPr="00CD4E18" w:rsidRDefault="00CD4E18" w:rsidP="00E06CA8">
      <w:pPr>
        <w:suppressAutoHyphens/>
        <w:autoSpaceDN w:val="0"/>
        <w:spacing w:after="0" w:line="240" w:lineRule="auto"/>
        <w:ind w:firstLine="900"/>
        <w:jc w:val="both"/>
        <w:textAlignment w:val="baseline"/>
        <w:rPr>
          <w:rFonts w:ascii="Times New Roman" w:eastAsia="Times New Roman" w:hAnsi="Times New Roman" w:cs="Times New Roman"/>
          <w:kern w:val="3"/>
          <w:sz w:val="28"/>
          <w:szCs w:val="28"/>
          <w:lang w:val="uk-UA" w:eastAsia="zh-CN"/>
        </w:rPr>
      </w:pPr>
    </w:p>
    <w:p w14:paraId="52480B25" w14:textId="7E6D6C9B" w:rsidR="00112625" w:rsidRDefault="00CD4E18" w:rsidP="0029282F">
      <w:pPr>
        <w:pStyle w:val="11"/>
        <w:spacing w:after="0" w:line="240" w:lineRule="auto"/>
        <w:ind w:firstLine="709"/>
        <w:jc w:val="both"/>
        <w:rPr>
          <w:lang w:val="uk-UA" w:eastAsia="uk-UA"/>
        </w:rPr>
      </w:pPr>
      <w:r w:rsidRPr="00CD4E18">
        <w:rPr>
          <w:lang w:val="uk-UA"/>
        </w:rPr>
        <w:t>1.</w:t>
      </w:r>
      <w:r w:rsidR="00A16B17">
        <w:rPr>
          <w:lang w:val="uk-UA"/>
        </w:rPr>
        <w:t>Затвердити</w:t>
      </w:r>
      <w:r w:rsidR="00D261F8">
        <w:rPr>
          <w:lang w:val="uk-UA"/>
        </w:rPr>
        <w:t xml:space="preserve"> структур</w:t>
      </w:r>
      <w:r w:rsidR="00A16B17">
        <w:rPr>
          <w:lang w:val="uk-UA"/>
        </w:rPr>
        <w:t>у та штатну</w:t>
      </w:r>
      <w:r w:rsidR="000F3005">
        <w:rPr>
          <w:lang w:val="uk-UA"/>
        </w:rPr>
        <w:t xml:space="preserve"> чисельні</w:t>
      </w:r>
      <w:r w:rsidR="00D261F8">
        <w:rPr>
          <w:lang w:val="uk-UA"/>
        </w:rPr>
        <w:t>ст</w:t>
      </w:r>
      <w:r w:rsidR="000F3005">
        <w:rPr>
          <w:lang w:val="uk-UA"/>
        </w:rPr>
        <w:t>ь</w:t>
      </w:r>
      <w:r w:rsidR="00D261F8">
        <w:rPr>
          <w:lang w:val="uk-UA"/>
        </w:rPr>
        <w:t xml:space="preserve"> виконавчого апарату Кременчуцької районної ради </w:t>
      </w:r>
      <w:r w:rsidR="00A35976">
        <w:rPr>
          <w:lang w:val="uk-UA"/>
        </w:rPr>
        <w:t>в</w:t>
      </w:r>
      <w:r w:rsidR="00F23AFE">
        <w:rPr>
          <w:lang w:val="uk-UA"/>
        </w:rPr>
        <w:t xml:space="preserve"> кількості 1</w:t>
      </w:r>
      <w:r w:rsidR="003C0FD7">
        <w:rPr>
          <w:lang w:val="uk-UA"/>
        </w:rPr>
        <w:t>2</w:t>
      </w:r>
      <w:r w:rsidR="00F23AFE">
        <w:rPr>
          <w:lang w:val="uk-UA"/>
        </w:rPr>
        <w:t>,5</w:t>
      </w:r>
      <w:r w:rsidR="002A2F85">
        <w:rPr>
          <w:lang w:val="uk-UA"/>
        </w:rPr>
        <w:t xml:space="preserve"> штатн</w:t>
      </w:r>
      <w:r w:rsidR="006E424D">
        <w:rPr>
          <w:lang w:val="uk-UA"/>
        </w:rPr>
        <w:t>ої</w:t>
      </w:r>
      <w:r w:rsidR="0087392E">
        <w:rPr>
          <w:lang w:val="uk-UA"/>
        </w:rPr>
        <w:t xml:space="preserve"> одиниц</w:t>
      </w:r>
      <w:r w:rsidR="006E424D">
        <w:rPr>
          <w:lang w:val="uk-UA"/>
        </w:rPr>
        <w:t>і</w:t>
      </w:r>
      <w:r w:rsidR="00F23AFE">
        <w:rPr>
          <w:lang w:val="uk-UA"/>
        </w:rPr>
        <w:t xml:space="preserve"> згідно з Додатком</w:t>
      </w:r>
      <w:r w:rsidR="00F24B33">
        <w:rPr>
          <w:lang w:val="uk-UA"/>
        </w:rPr>
        <w:t>.</w:t>
      </w:r>
    </w:p>
    <w:p w14:paraId="665D9257" w14:textId="0FBEAE3F" w:rsidR="00642CFE" w:rsidRDefault="00DF7555" w:rsidP="0029282F">
      <w:pPr>
        <w:pStyle w:val="11"/>
        <w:spacing w:after="0" w:line="240" w:lineRule="auto"/>
        <w:ind w:firstLine="709"/>
        <w:jc w:val="both"/>
        <w:rPr>
          <w:lang w:val="uk-UA" w:eastAsia="uk-UA"/>
        </w:rPr>
      </w:pPr>
      <w:r>
        <w:rPr>
          <w:lang w:val="uk-UA" w:eastAsia="uk-UA"/>
        </w:rPr>
        <w:t>2.</w:t>
      </w:r>
      <w:r w:rsidR="007E1C92">
        <w:rPr>
          <w:lang w:val="uk-UA" w:eastAsia="uk-UA"/>
        </w:rPr>
        <w:t>Доручити г</w:t>
      </w:r>
      <w:r w:rsidRPr="00DF7555">
        <w:rPr>
          <w:lang w:val="uk-UA" w:eastAsia="uk-UA"/>
        </w:rPr>
        <w:t xml:space="preserve">олові </w:t>
      </w:r>
      <w:r w:rsidR="00642CFE">
        <w:rPr>
          <w:lang w:val="uk-UA" w:eastAsia="uk-UA"/>
        </w:rPr>
        <w:t xml:space="preserve">Кременчуцької </w:t>
      </w:r>
      <w:r w:rsidRPr="00DF7555">
        <w:rPr>
          <w:lang w:val="uk-UA" w:eastAsia="uk-UA"/>
        </w:rPr>
        <w:t xml:space="preserve">районної ради </w:t>
      </w:r>
      <w:r w:rsidR="007A3D1A">
        <w:rPr>
          <w:lang w:val="uk-UA" w:eastAsia="uk-UA"/>
        </w:rPr>
        <w:t xml:space="preserve">Марії ІВАНЧЕНКО </w:t>
      </w:r>
      <w:r w:rsidR="007E1C92">
        <w:rPr>
          <w:lang w:val="uk-UA" w:eastAsia="uk-UA"/>
        </w:rPr>
        <w:t xml:space="preserve">затвердити </w:t>
      </w:r>
      <w:r w:rsidR="00642CFE" w:rsidRPr="00642CFE">
        <w:rPr>
          <w:lang w:val="uk-UA" w:eastAsia="uk-UA"/>
        </w:rPr>
        <w:t xml:space="preserve">штатний розпис виконавчого апарату </w:t>
      </w:r>
      <w:r w:rsidR="007E1C92">
        <w:rPr>
          <w:lang w:val="uk-UA" w:eastAsia="uk-UA"/>
        </w:rPr>
        <w:t xml:space="preserve">Кременчуцької </w:t>
      </w:r>
      <w:r w:rsidR="00642CFE" w:rsidRPr="00642CFE">
        <w:rPr>
          <w:lang w:val="uk-UA" w:eastAsia="uk-UA"/>
        </w:rPr>
        <w:t>районної ради у відповідн</w:t>
      </w:r>
      <w:r w:rsidR="007E1C92">
        <w:rPr>
          <w:lang w:val="uk-UA" w:eastAsia="uk-UA"/>
        </w:rPr>
        <w:t>ості</w:t>
      </w:r>
      <w:r w:rsidR="000F3005">
        <w:rPr>
          <w:lang w:val="uk-UA" w:eastAsia="uk-UA"/>
        </w:rPr>
        <w:t xml:space="preserve"> до</w:t>
      </w:r>
      <w:r w:rsidR="00642CFE" w:rsidRPr="00642CFE">
        <w:rPr>
          <w:lang w:val="uk-UA" w:eastAsia="uk-UA"/>
        </w:rPr>
        <w:t xml:space="preserve"> </w:t>
      </w:r>
      <w:r w:rsidR="00642CFE">
        <w:rPr>
          <w:lang w:val="uk-UA" w:eastAsia="uk-UA"/>
        </w:rPr>
        <w:t>ц</w:t>
      </w:r>
      <w:r w:rsidR="000F3005">
        <w:rPr>
          <w:lang w:val="uk-UA" w:eastAsia="uk-UA"/>
        </w:rPr>
        <w:t>ього</w:t>
      </w:r>
      <w:r w:rsidR="00642CFE" w:rsidRPr="00642CFE">
        <w:rPr>
          <w:lang w:val="uk-UA" w:eastAsia="uk-UA"/>
        </w:rPr>
        <w:t xml:space="preserve"> рішення.</w:t>
      </w:r>
    </w:p>
    <w:p w14:paraId="71C0FB15" w14:textId="212F5DD0" w:rsidR="00642CFE" w:rsidRPr="00CF7BB1" w:rsidRDefault="007E1C92" w:rsidP="0029282F">
      <w:pPr>
        <w:pStyle w:val="11"/>
        <w:spacing w:after="0" w:line="240" w:lineRule="auto"/>
        <w:ind w:firstLine="709"/>
        <w:jc w:val="both"/>
        <w:rPr>
          <w:lang w:val="uk-UA" w:eastAsia="uk-UA"/>
        </w:rPr>
      </w:pPr>
      <w:r>
        <w:rPr>
          <w:lang w:val="uk-UA" w:eastAsia="uk-UA"/>
        </w:rPr>
        <w:t>3</w:t>
      </w:r>
      <w:r w:rsidR="00642CFE">
        <w:rPr>
          <w:lang w:val="uk-UA" w:eastAsia="uk-UA"/>
        </w:rPr>
        <w:t>.</w:t>
      </w:r>
      <w:r w:rsidR="00642CFE" w:rsidRPr="00642CFE">
        <w:rPr>
          <w:lang w:val="uk-UA" w:eastAsia="uk-UA"/>
        </w:rPr>
        <w:t>Визнати таким, що втратило чинність</w:t>
      </w:r>
      <w:r w:rsidR="00642CFE">
        <w:rPr>
          <w:lang w:val="uk-UA" w:eastAsia="uk-UA"/>
        </w:rPr>
        <w:t xml:space="preserve">, </w:t>
      </w:r>
      <w:r w:rsidR="00642CFE" w:rsidRPr="00642CFE">
        <w:rPr>
          <w:lang w:val="uk-UA" w:eastAsia="uk-UA"/>
        </w:rPr>
        <w:t xml:space="preserve">рішення </w:t>
      </w:r>
      <w:r w:rsidR="00642CFE">
        <w:rPr>
          <w:lang w:val="uk-UA" w:eastAsia="uk-UA"/>
        </w:rPr>
        <w:t>восьмої</w:t>
      </w:r>
      <w:r w:rsidR="00642CFE" w:rsidRPr="00642CFE">
        <w:rPr>
          <w:lang w:val="uk-UA" w:eastAsia="uk-UA"/>
        </w:rPr>
        <w:t xml:space="preserve"> сесії </w:t>
      </w:r>
      <w:r w:rsidR="00642CFE">
        <w:rPr>
          <w:lang w:val="uk-UA" w:eastAsia="uk-UA"/>
        </w:rPr>
        <w:t>Кременчуцької районної ради восьмого</w:t>
      </w:r>
      <w:r w:rsidR="00642CFE" w:rsidRPr="00642CFE">
        <w:rPr>
          <w:lang w:val="uk-UA" w:eastAsia="uk-UA"/>
        </w:rPr>
        <w:t xml:space="preserve"> скликання від </w:t>
      </w:r>
      <w:r w:rsidR="00642CFE">
        <w:rPr>
          <w:lang w:val="uk-UA" w:eastAsia="uk-UA"/>
        </w:rPr>
        <w:t>13 жовтня</w:t>
      </w:r>
      <w:r w:rsidR="00642CFE" w:rsidRPr="00642CFE">
        <w:rPr>
          <w:lang w:val="uk-UA" w:eastAsia="uk-UA"/>
        </w:rPr>
        <w:t xml:space="preserve"> 202</w:t>
      </w:r>
      <w:r w:rsidR="00642CFE">
        <w:rPr>
          <w:lang w:val="uk-UA" w:eastAsia="uk-UA"/>
        </w:rPr>
        <w:t>1</w:t>
      </w:r>
      <w:r w:rsidR="00642CFE" w:rsidRPr="00642CFE">
        <w:rPr>
          <w:lang w:val="uk-UA" w:eastAsia="uk-UA"/>
        </w:rPr>
        <w:t xml:space="preserve"> року «Про затвердження структури та </w:t>
      </w:r>
      <w:r w:rsidR="00642CFE">
        <w:rPr>
          <w:lang w:val="uk-UA" w:eastAsia="uk-UA"/>
        </w:rPr>
        <w:t xml:space="preserve">штатної </w:t>
      </w:r>
      <w:r w:rsidR="00642CFE" w:rsidRPr="00642CFE">
        <w:rPr>
          <w:lang w:val="uk-UA" w:eastAsia="uk-UA"/>
        </w:rPr>
        <w:t xml:space="preserve">чисельності виконавчого апарату </w:t>
      </w:r>
      <w:r w:rsidR="00642CFE">
        <w:rPr>
          <w:lang w:val="uk-UA" w:eastAsia="uk-UA"/>
        </w:rPr>
        <w:t xml:space="preserve">Кременчуцької </w:t>
      </w:r>
      <w:r w:rsidR="00642CFE" w:rsidRPr="00642CFE">
        <w:rPr>
          <w:lang w:val="uk-UA" w:eastAsia="uk-UA"/>
        </w:rPr>
        <w:t>районної ради»</w:t>
      </w:r>
      <w:r w:rsidR="000F3005">
        <w:rPr>
          <w:lang w:val="uk-UA" w:eastAsia="uk-UA"/>
        </w:rPr>
        <w:t>.</w:t>
      </w:r>
    </w:p>
    <w:p w14:paraId="32128957" w14:textId="67296422" w:rsidR="00B2459B" w:rsidRDefault="007E1C92" w:rsidP="00324616">
      <w:pPr>
        <w:spacing w:after="0" w:line="240" w:lineRule="auto"/>
        <w:ind w:firstLine="709"/>
        <w:contextualSpacing/>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r w:rsidR="00F47701">
        <w:rPr>
          <w:rFonts w:ascii="Times New Roman" w:eastAsia="Times New Roman" w:hAnsi="Times New Roman" w:cs="Times New Roman"/>
          <w:color w:val="000000"/>
          <w:sz w:val="28"/>
          <w:szCs w:val="28"/>
          <w:lang w:val="uk-UA"/>
        </w:rPr>
        <w:t>.</w:t>
      </w:r>
      <w:r w:rsidR="00CD4E18" w:rsidRPr="00CD4E18">
        <w:rPr>
          <w:rFonts w:ascii="Times New Roman" w:eastAsia="Times New Roman" w:hAnsi="Times New Roman" w:cs="Times New Roman"/>
          <w:color w:val="000000"/>
          <w:sz w:val="28"/>
          <w:szCs w:val="28"/>
          <w:lang w:val="uk-UA"/>
        </w:rPr>
        <w:t xml:space="preserve">Контроль за виконанням </w:t>
      </w:r>
      <w:r w:rsidR="00FA3E53">
        <w:rPr>
          <w:rFonts w:ascii="Times New Roman" w:eastAsia="Times New Roman" w:hAnsi="Times New Roman" w:cs="Times New Roman"/>
          <w:color w:val="000000"/>
          <w:sz w:val="28"/>
          <w:szCs w:val="28"/>
          <w:lang w:val="uk-UA"/>
        </w:rPr>
        <w:t xml:space="preserve">цього </w:t>
      </w:r>
      <w:r w:rsidR="00CD4E18" w:rsidRPr="00CD4E18">
        <w:rPr>
          <w:rFonts w:ascii="Times New Roman" w:eastAsia="Times New Roman" w:hAnsi="Times New Roman" w:cs="Times New Roman"/>
          <w:color w:val="000000"/>
          <w:sz w:val="28"/>
          <w:szCs w:val="28"/>
          <w:lang w:val="uk-UA"/>
        </w:rPr>
        <w:t xml:space="preserve">рішення покласти на </w:t>
      </w:r>
      <w:r w:rsidR="00CD4E18" w:rsidRPr="00CD4E18">
        <w:rPr>
          <w:rFonts w:ascii="Times New Roman" w:eastAsia="Times New Roman" w:hAnsi="Times New Roman" w:cs="Times New Roman"/>
          <w:sz w:val="28"/>
          <w:szCs w:val="24"/>
          <w:lang w:val="uk-UA"/>
        </w:rPr>
        <w:t>постій</w:t>
      </w:r>
      <w:r w:rsidR="00BF3B68">
        <w:rPr>
          <w:rFonts w:ascii="Times New Roman" w:eastAsia="Times New Roman" w:hAnsi="Times New Roman" w:cs="Times New Roman"/>
          <w:sz w:val="28"/>
          <w:szCs w:val="24"/>
          <w:lang w:val="uk-UA"/>
        </w:rPr>
        <w:t>н</w:t>
      </w:r>
      <w:r w:rsidR="00642CFE">
        <w:rPr>
          <w:rFonts w:ascii="Times New Roman" w:eastAsia="Times New Roman" w:hAnsi="Times New Roman" w:cs="Times New Roman"/>
          <w:sz w:val="28"/>
          <w:szCs w:val="24"/>
          <w:lang w:val="uk-UA"/>
        </w:rPr>
        <w:t>у</w:t>
      </w:r>
      <w:r w:rsidR="00CD4E18" w:rsidRPr="00CD4E18">
        <w:rPr>
          <w:rFonts w:ascii="Times New Roman" w:eastAsia="Times New Roman" w:hAnsi="Times New Roman" w:cs="Times New Roman"/>
          <w:sz w:val="28"/>
          <w:szCs w:val="24"/>
          <w:lang w:val="uk-UA"/>
        </w:rPr>
        <w:t xml:space="preserve"> комісі</w:t>
      </w:r>
      <w:r w:rsidR="00642CFE">
        <w:rPr>
          <w:rFonts w:ascii="Times New Roman" w:eastAsia="Times New Roman" w:hAnsi="Times New Roman" w:cs="Times New Roman"/>
          <w:sz w:val="28"/>
          <w:szCs w:val="24"/>
          <w:lang w:val="uk-UA"/>
        </w:rPr>
        <w:t>ю</w:t>
      </w:r>
      <w:r w:rsidR="00CD4E18" w:rsidRPr="00CD4E18">
        <w:rPr>
          <w:rFonts w:ascii="Times New Roman" w:eastAsia="Times New Roman" w:hAnsi="Times New Roman" w:cs="Times New Roman"/>
          <w:sz w:val="28"/>
          <w:szCs w:val="24"/>
          <w:lang w:val="uk-UA"/>
        </w:rPr>
        <w:t xml:space="preserve"> </w:t>
      </w:r>
      <w:r w:rsidR="00EB5F78">
        <w:rPr>
          <w:rFonts w:ascii="Times New Roman" w:eastAsia="Times New Roman" w:hAnsi="Times New Roman" w:cs="Times New Roman"/>
          <w:sz w:val="28"/>
          <w:szCs w:val="24"/>
          <w:lang w:val="uk-UA"/>
        </w:rPr>
        <w:t xml:space="preserve">Кременчуцької </w:t>
      </w:r>
      <w:r w:rsidR="00CD4E18" w:rsidRPr="00CD4E18">
        <w:rPr>
          <w:rFonts w:ascii="Times New Roman" w:eastAsia="Times New Roman" w:hAnsi="Times New Roman" w:cs="Times New Roman"/>
          <w:sz w:val="28"/>
          <w:szCs w:val="24"/>
          <w:lang w:val="uk-UA"/>
        </w:rPr>
        <w:t>районної</w:t>
      </w:r>
      <w:r w:rsidR="00CD4E18" w:rsidRPr="00CD4E18">
        <w:rPr>
          <w:rFonts w:ascii="Times New Roman" w:eastAsia="Times New Roman" w:hAnsi="Times New Roman" w:cs="Times New Roman"/>
          <w:color w:val="000000"/>
          <w:sz w:val="28"/>
          <w:szCs w:val="28"/>
          <w:lang w:val="uk-UA"/>
        </w:rPr>
        <w:t xml:space="preserve"> ради </w:t>
      </w:r>
      <w:bookmarkStart w:id="0" w:name="_Hlk58921155"/>
      <w:r w:rsidR="00CD4E18" w:rsidRPr="00CD4E18">
        <w:rPr>
          <w:rFonts w:ascii="Times New Roman" w:eastAsia="Times New Roman" w:hAnsi="Times New Roman" w:cs="Times New Roman"/>
          <w:color w:val="000000"/>
          <w:sz w:val="28"/>
          <w:szCs w:val="28"/>
          <w:lang w:val="uk-UA"/>
        </w:rPr>
        <w:t>з питань самоврядування, адміністративно-територіального устрою, депутатської діяльності та етики, законності, правопорядку та боротьби з корупцією</w:t>
      </w:r>
      <w:bookmarkEnd w:id="0"/>
      <w:r w:rsidR="00324616">
        <w:rPr>
          <w:rFonts w:ascii="Times New Roman" w:eastAsia="Times New Roman" w:hAnsi="Times New Roman" w:cs="Times New Roman"/>
          <w:color w:val="000000"/>
          <w:sz w:val="28"/>
          <w:szCs w:val="28"/>
          <w:lang w:val="uk-UA"/>
        </w:rPr>
        <w:t>.</w:t>
      </w:r>
    </w:p>
    <w:p w14:paraId="3B91C3B8" w14:textId="312EAD82" w:rsidR="00A8623F" w:rsidRDefault="00A8623F" w:rsidP="00324616">
      <w:pPr>
        <w:spacing w:after="0" w:line="240" w:lineRule="auto"/>
        <w:ind w:firstLine="709"/>
        <w:contextualSpacing/>
        <w:jc w:val="both"/>
        <w:rPr>
          <w:rFonts w:ascii="Times New Roman" w:hAnsi="Times New Roman" w:cs="Times New Roman"/>
          <w:b/>
          <w:bCs/>
          <w:sz w:val="24"/>
          <w:szCs w:val="24"/>
          <w:lang w:val="uk-UA"/>
        </w:rPr>
      </w:pPr>
    </w:p>
    <w:p w14:paraId="66C32FDD" w14:textId="00E521BF" w:rsidR="000F3005" w:rsidRDefault="000F3005" w:rsidP="00324616">
      <w:pPr>
        <w:spacing w:after="0" w:line="240" w:lineRule="auto"/>
        <w:ind w:firstLine="709"/>
        <w:contextualSpacing/>
        <w:jc w:val="both"/>
        <w:rPr>
          <w:rFonts w:ascii="Times New Roman" w:hAnsi="Times New Roman" w:cs="Times New Roman"/>
          <w:b/>
          <w:bCs/>
          <w:sz w:val="24"/>
          <w:szCs w:val="24"/>
          <w:lang w:val="uk-UA"/>
        </w:rPr>
      </w:pPr>
    </w:p>
    <w:p w14:paraId="714C50FC" w14:textId="77777777" w:rsidR="00043C6E" w:rsidRPr="009B3FC1" w:rsidRDefault="00043C6E" w:rsidP="00324616">
      <w:pPr>
        <w:spacing w:after="0" w:line="240" w:lineRule="auto"/>
        <w:ind w:firstLine="709"/>
        <w:contextualSpacing/>
        <w:jc w:val="both"/>
        <w:rPr>
          <w:rFonts w:ascii="Times New Roman" w:hAnsi="Times New Roman" w:cs="Times New Roman"/>
          <w:b/>
          <w:bCs/>
          <w:sz w:val="24"/>
          <w:szCs w:val="24"/>
          <w:lang w:val="uk-UA"/>
        </w:rPr>
      </w:pPr>
    </w:p>
    <w:p w14:paraId="764A52C3" w14:textId="7B34C265" w:rsidR="00D10B03" w:rsidRPr="00080A3D" w:rsidRDefault="00D10B03" w:rsidP="00080A3D">
      <w:pPr>
        <w:spacing w:after="0" w:line="240" w:lineRule="auto"/>
        <w:ind w:left="360" w:firstLine="66"/>
        <w:rPr>
          <w:rFonts w:ascii="Times New Roman" w:hAnsi="Times New Roman" w:cs="Times New Roman"/>
          <w:bCs/>
          <w:sz w:val="28"/>
          <w:szCs w:val="28"/>
        </w:rPr>
      </w:pPr>
      <w:r w:rsidRPr="00080A3D">
        <w:rPr>
          <w:rFonts w:ascii="Times New Roman" w:hAnsi="Times New Roman" w:cs="Times New Roman"/>
          <w:bCs/>
          <w:sz w:val="28"/>
          <w:szCs w:val="28"/>
        </w:rPr>
        <w:t xml:space="preserve">Голова </w:t>
      </w:r>
    </w:p>
    <w:p w14:paraId="2EE83D58" w14:textId="6B7922EF" w:rsidR="00D10B03" w:rsidRPr="00080A3D" w:rsidRDefault="00D10B03" w:rsidP="00080A3D">
      <w:pPr>
        <w:spacing w:after="0" w:line="240" w:lineRule="auto"/>
        <w:rPr>
          <w:rFonts w:ascii="Times New Roman" w:hAnsi="Times New Roman" w:cs="Times New Roman"/>
          <w:bCs/>
          <w:sz w:val="28"/>
          <w:szCs w:val="28"/>
          <w:lang w:val="uk-UA"/>
        </w:rPr>
      </w:pPr>
      <w:r w:rsidRPr="00080A3D">
        <w:rPr>
          <w:rFonts w:ascii="Times New Roman" w:hAnsi="Times New Roman" w:cs="Times New Roman"/>
          <w:bCs/>
          <w:sz w:val="28"/>
          <w:szCs w:val="28"/>
        </w:rPr>
        <w:t xml:space="preserve">районної ради      </w:t>
      </w:r>
      <w:r w:rsidRPr="00080A3D">
        <w:rPr>
          <w:rFonts w:ascii="Times New Roman" w:hAnsi="Times New Roman" w:cs="Times New Roman"/>
          <w:bCs/>
          <w:sz w:val="28"/>
          <w:szCs w:val="28"/>
          <w:lang w:val="uk-UA"/>
        </w:rPr>
        <w:t xml:space="preserve">                 </w:t>
      </w:r>
      <w:r w:rsidR="00535845" w:rsidRPr="00080A3D">
        <w:rPr>
          <w:rFonts w:ascii="Times New Roman" w:hAnsi="Times New Roman" w:cs="Times New Roman"/>
          <w:bCs/>
          <w:sz w:val="28"/>
          <w:szCs w:val="28"/>
          <w:lang w:val="uk-UA"/>
        </w:rPr>
        <w:t xml:space="preserve">   </w:t>
      </w:r>
      <w:r w:rsidRPr="00080A3D">
        <w:rPr>
          <w:rFonts w:ascii="Times New Roman" w:hAnsi="Times New Roman" w:cs="Times New Roman"/>
          <w:bCs/>
          <w:sz w:val="28"/>
          <w:szCs w:val="28"/>
          <w:lang w:val="uk-UA"/>
        </w:rPr>
        <w:t xml:space="preserve">              </w:t>
      </w:r>
      <w:r w:rsidR="00080A3D">
        <w:rPr>
          <w:rFonts w:ascii="Times New Roman" w:hAnsi="Times New Roman" w:cs="Times New Roman"/>
          <w:bCs/>
          <w:sz w:val="28"/>
          <w:szCs w:val="28"/>
          <w:lang w:val="uk-UA"/>
        </w:rPr>
        <w:t xml:space="preserve">                                 </w:t>
      </w:r>
      <w:r w:rsidRPr="00080A3D">
        <w:rPr>
          <w:rFonts w:ascii="Times New Roman" w:hAnsi="Times New Roman" w:cs="Times New Roman"/>
          <w:bCs/>
          <w:sz w:val="28"/>
          <w:szCs w:val="28"/>
          <w:lang w:val="uk-UA"/>
        </w:rPr>
        <w:t xml:space="preserve">         </w:t>
      </w:r>
      <w:r w:rsidR="00B2459B" w:rsidRPr="00080A3D">
        <w:rPr>
          <w:rFonts w:ascii="Times New Roman" w:hAnsi="Times New Roman" w:cs="Times New Roman"/>
          <w:bCs/>
          <w:sz w:val="28"/>
          <w:szCs w:val="28"/>
          <w:lang w:val="uk-UA"/>
        </w:rPr>
        <w:t>Марія ІВАНЧЕНКО</w:t>
      </w:r>
    </w:p>
    <w:p w14:paraId="2BCCDDF9" w14:textId="6E5ED0DD" w:rsidR="009B5318" w:rsidRDefault="009B5318" w:rsidP="00D10B03">
      <w:pPr>
        <w:spacing w:after="0" w:line="240" w:lineRule="auto"/>
        <w:ind w:left="360" w:firstLine="348"/>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p>
    <w:p w14:paraId="467FAF29" w14:textId="3C6223D8" w:rsidR="00F2560E" w:rsidRDefault="00F2560E" w:rsidP="00D10B03">
      <w:pPr>
        <w:spacing w:after="0" w:line="240" w:lineRule="auto"/>
        <w:ind w:left="360" w:firstLine="348"/>
        <w:rPr>
          <w:rFonts w:ascii="Times New Roman" w:hAnsi="Times New Roman" w:cs="Times New Roman"/>
          <w:sz w:val="28"/>
          <w:szCs w:val="28"/>
          <w:lang w:val="uk-UA"/>
        </w:rPr>
      </w:pPr>
    </w:p>
    <w:p w14:paraId="21A4379D" w14:textId="77777777" w:rsidR="007E1C92" w:rsidRDefault="007E1C92" w:rsidP="0068333B">
      <w:pPr>
        <w:jc w:val="center"/>
        <w:rPr>
          <w:rFonts w:ascii="Times New Roman" w:eastAsiaTheme="minorHAnsi" w:hAnsi="Times New Roman" w:cs="Times New Roman"/>
          <w:b/>
          <w:sz w:val="28"/>
          <w:szCs w:val="28"/>
          <w:lang w:val="uk-UA" w:eastAsia="en-US"/>
        </w:rPr>
      </w:pPr>
    </w:p>
    <w:p w14:paraId="6441FCF0" w14:textId="2004FEF6" w:rsidR="008759A5" w:rsidRPr="007A3D1A" w:rsidRDefault="00AD70D4" w:rsidP="008759A5">
      <w:pPr>
        <w:spacing w:after="0" w:line="240" w:lineRule="auto"/>
        <w:ind w:left="5103" w:hanging="567"/>
        <w:jc w:val="both"/>
        <w:rPr>
          <w:rFonts w:ascii="Times New Roman" w:eastAsia="Times New Roman" w:hAnsi="Times New Roman" w:cs="Times New Roman"/>
          <w:sz w:val="24"/>
          <w:szCs w:val="24"/>
          <w:lang w:val="uk-UA"/>
        </w:rPr>
      </w:pPr>
      <w:bookmarkStart w:id="1" w:name="_GoBack"/>
      <w:bookmarkEnd w:id="1"/>
      <w:r>
        <w:rPr>
          <w:rFonts w:ascii="Times New Roman" w:eastAsia="Times New Roman" w:hAnsi="Times New Roman" w:cs="Times New Roman"/>
          <w:sz w:val="24"/>
          <w:szCs w:val="24"/>
          <w:lang w:val="uk-UA"/>
        </w:rPr>
        <w:lastRenderedPageBreak/>
        <w:t>Додаток</w:t>
      </w:r>
    </w:p>
    <w:p w14:paraId="52916DCF" w14:textId="296D9E96" w:rsidR="008759A5" w:rsidRPr="007A3D1A" w:rsidRDefault="008759A5" w:rsidP="008759A5">
      <w:pPr>
        <w:spacing w:after="0" w:line="240" w:lineRule="auto"/>
        <w:ind w:left="4536"/>
        <w:jc w:val="both"/>
        <w:rPr>
          <w:rFonts w:ascii="Times New Roman" w:eastAsia="Times New Roman" w:hAnsi="Times New Roman" w:cs="Times New Roman"/>
          <w:sz w:val="24"/>
          <w:szCs w:val="24"/>
          <w:lang w:val="uk-UA"/>
        </w:rPr>
      </w:pPr>
      <w:r w:rsidRPr="007A3D1A">
        <w:rPr>
          <w:rFonts w:ascii="Times New Roman" w:eastAsia="Times New Roman" w:hAnsi="Times New Roman" w:cs="Times New Roman"/>
          <w:sz w:val="24"/>
          <w:szCs w:val="24"/>
          <w:lang w:val="uk-UA"/>
        </w:rPr>
        <w:t xml:space="preserve">до рішення </w:t>
      </w:r>
      <w:r>
        <w:rPr>
          <w:rFonts w:ascii="Times New Roman" w:eastAsia="Times New Roman" w:hAnsi="Times New Roman" w:cs="Times New Roman"/>
          <w:sz w:val="24"/>
          <w:szCs w:val="24"/>
          <w:lang w:val="uk-UA"/>
        </w:rPr>
        <w:t xml:space="preserve">тринадцятої позачергової </w:t>
      </w:r>
      <w:r w:rsidR="00A015D4">
        <w:rPr>
          <w:rFonts w:ascii="Times New Roman" w:eastAsia="Times New Roman" w:hAnsi="Times New Roman" w:cs="Times New Roman"/>
          <w:sz w:val="24"/>
          <w:szCs w:val="24"/>
          <w:lang w:val="uk-UA"/>
        </w:rPr>
        <w:t>сесії</w:t>
      </w:r>
    </w:p>
    <w:p w14:paraId="302E8A3F" w14:textId="77777777" w:rsidR="008759A5" w:rsidRPr="007A3D1A" w:rsidRDefault="008759A5" w:rsidP="008759A5">
      <w:pPr>
        <w:spacing w:after="0" w:line="240" w:lineRule="auto"/>
        <w:ind w:left="4536"/>
        <w:jc w:val="both"/>
        <w:rPr>
          <w:rFonts w:ascii="Times New Roman" w:eastAsia="Times New Roman" w:hAnsi="Times New Roman" w:cs="Times New Roman"/>
          <w:sz w:val="24"/>
          <w:szCs w:val="24"/>
          <w:lang w:val="uk-UA"/>
        </w:rPr>
      </w:pPr>
      <w:r w:rsidRPr="007A3D1A">
        <w:rPr>
          <w:rFonts w:ascii="Times New Roman" w:eastAsia="Times New Roman" w:hAnsi="Times New Roman" w:cs="Times New Roman"/>
          <w:sz w:val="24"/>
          <w:szCs w:val="24"/>
          <w:lang w:val="uk-UA"/>
        </w:rPr>
        <w:t xml:space="preserve">Кременчуцької районної ради восьмого скликання </w:t>
      </w:r>
    </w:p>
    <w:p w14:paraId="047A69E2" w14:textId="77777777" w:rsidR="008759A5" w:rsidRPr="007A3D1A" w:rsidRDefault="008759A5" w:rsidP="008759A5">
      <w:pPr>
        <w:spacing w:after="0" w:line="240" w:lineRule="auto"/>
        <w:ind w:left="5103" w:hanging="567"/>
        <w:jc w:val="both"/>
        <w:rPr>
          <w:rFonts w:ascii="Times New Roman" w:eastAsia="Times New Roman" w:hAnsi="Times New Roman" w:cs="Times New Roman"/>
          <w:sz w:val="24"/>
          <w:szCs w:val="24"/>
          <w:lang w:val="uk-UA"/>
        </w:rPr>
      </w:pPr>
      <w:r w:rsidRPr="007A3D1A">
        <w:rPr>
          <w:rFonts w:ascii="Times New Roman" w:eastAsia="Times New Roman" w:hAnsi="Times New Roman" w:cs="Times New Roman"/>
          <w:sz w:val="24"/>
          <w:szCs w:val="24"/>
          <w:lang w:val="uk-UA"/>
        </w:rPr>
        <w:t xml:space="preserve">від «__» _________ </w:t>
      </w:r>
      <w:r>
        <w:rPr>
          <w:rFonts w:ascii="Times New Roman" w:eastAsia="Times New Roman" w:hAnsi="Times New Roman" w:cs="Times New Roman"/>
          <w:sz w:val="24"/>
          <w:szCs w:val="24"/>
          <w:lang w:val="uk-UA"/>
        </w:rPr>
        <w:t>2025</w:t>
      </w:r>
      <w:r w:rsidRPr="007A3D1A">
        <w:rPr>
          <w:rFonts w:ascii="Times New Roman" w:eastAsia="Times New Roman" w:hAnsi="Times New Roman" w:cs="Times New Roman"/>
          <w:sz w:val="24"/>
          <w:szCs w:val="24"/>
          <w:lang w:val="uk-UA"/>
        </w:rPr>
        <w:t>р.</w:t>
      </w:r>
    </w:p>
    <w:p w14:paraId="673CB228" w14:textId="77777777" w:rsidR="008759A5" w:rsidRPr="007A3D1A" w:rsidRDefault="008759A5" w:rsidP="008759A5">
      <w:pPr>
        <w:spacing w:after="0" w:line="240" w:lineRule="auto"/>
        <w:ind w:right="-81"/>
        <w:jc w:val="center"/>
        <w:rPr>
          <w:rFonts w:ascii="Times New Roman" w:eastAsia="Times New Roman" w:hAnsi="Times New Roman" w:cs="Times New Roman"/>
          <w:b/>
          <w:sz w:val="28"/>
          <w:szCs w:val="24"/>
          <w:lang w:val="uk-UA"/>
        </w:rPr>
      </w:pPr>
    </w:p>
    <w:p w14:paraId="1E8B8512" w14:textId="77777777" w:rsidR="008759A5" w:rsidRPr="007A3D1A" w:rsidRDefault="008759A5" w:rsidP="008759A5">
      <w:pPr>
        <w:spacing w:after="0" w:line="240" w:lineRule="auto"/>
        <w:ind w:right="-81"/>
        <w:jc w:val="center"/>
        <w:rPr>
          <w:rFonts w:ascii="Times New Roman" w:eastAsia="Times New Roman" w:hAnsi="Times New Roman" w:cs="Times New Roman"/>
          <w:b/>
          <w:sz w:val="28"/>
          <w:szCs w:val="24"/>
          <w:lang w:val="uk-UA"/>
        </w:rPr>
      </w:pPr>
      <w:r w:rsidRPr="007A3D1A">
        <w:rPr>
          <w:rFonts w:ascii="Times New Roman" w:eastAsia="Times New Roman" w:hAnsi="Times New Roman" w:cs="Times New Roman"/>
          <w:b/>
          <w:sz w:val="28"/>
          <w:szCs w:val="24"/>
          <w:lang w:val="uk-UA"/>
        </w:rPr>
        <w:t xml:space="preserve">Структура та штатна чисельність виконавчого апарату </w:t>
      </w:r>
    </w:p>
    <w:p w14:paraId="697CC387" w14:textId="77777777" w:rsidR="008759A5" w:rsidRPr="007A3D1A" w:rsidRDefault="008759A5" w:rsidP="008759A5">
      <w:pPr>
        <w:spacing w:after="0" w:line="240" w:lineRule="auto"/>
        <w:ind w:right="-81"/>
        <w:jc w:val="center"/>
        <w:rPr>
          <w:rFonts w:ascii="Times New Roman" w:eastAsia="Times New Roman" w:hAnsi="Times New Roman" w:cs="Times New Roman"/>
          <w:b/>
          <w:sz w:val="28"/>
          <w:szCs w:val="24"/>
          <w:lang w:val="uk-UA"/>
        </w:rPr>
      </w:pPr>
      <w:r w:rsidRPr="007A3D1A">
        <w:rPr>
          <w:rFonts w:ascii="Times New Roman" w:eastAsia="Times New Roman" w:hAnsi="Times New Roman" w:cs="Times New Roman"/>
          <w:b/>
          <w:sz w:val="28"/>
          <w:szCs w:val="24"/>
          <w:lang w:val="uk-UA"/>
        </w:rPr>
        <w:t>Кременчуцької районної ради</w:t>
      </w:r>
    </w:p>
    <w:p w14:paraId="7265F086" w14:textId="77777777" w:rsidR="008759A5" w:rsidRPr="007A3D1A" w:rsidRDefault="008759A5" w:rsidP="008759A5">
      <w:pPr>
        <w:spacing w:after="0" w:line="240" w:lineRule="auto"/>
        <w:ind w:right="-81"/>
        <w:jc w:val="center"/>
        <w:rPr>
          <w:rFonts w:ascii="Times New Roman" w:eastAsia="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7857"/>
        <w:gridCol w:w="1447"/>
      </w:tblGrid>
      <w:tr w:rsidR="008759A5" w:rsidRPr="007A3D1A" w14:paraId="5D51816E" w14:textId="77777777" w:rsidTr="00463467">
        <w:tc>
          <w:tcPr>
            <w:tcW w:w="306" w:type="pct"/>
            <w:shd w:val="clear" w:color="auto" w:fill="auto"/>
            <w:vAlign w:val="center"/>
          </w:tcPr>
          <w:p w14:paraId="4BC946C1" w14:textId="77777777" w:rsidR="008759A5" w:rsidRPr="007A3D1A" w:rsidRDefault="008759A5" w:rsidP="00463467">
            <w:pPr>
              <w:widowControl w:val="0"/>
              <w:spacing w:after="0" w:line="240" w:lineRule="auto"/>
              <w:jc w:val="center"/>
              <w:rPr>
                <w:rFonts w:ascii="Times New Roman" w:eastAsia="Times New Roman" w:hAnsi="Times New Roman" w:cs="Times New Roman"/>
                <w:color w:val="000000"/>
                <w:sz w:val="28"/>
                <w:szCs w:val="28"/>
                <w:lang w:val="uk-UA" w:bidi="uk-UA"/>
              </w:rPr>
            </w:pPr>
            <w:r w:rsidRPr="007A3D1A">
              <w:rPr>
                <w:rFonts w:ascii="Times New Roman" w:eastAsia="Times New Roman" w:hAnsi="Times New Roman" w:cs="Times New Roman"/>
                <w:color w:val="000000"/>
                <w:sz w:val="28"/>
                <w:szCs w:val="28"/>
                <w:lang w:val="uk-UA" w:bidi="uk-UA"/>
              </w:rPr>
              <w:t>№</w:t>
            </w:r>
          </w:p>
          <w:p w14:paraId="03AC408B" w14:textId="77777777" w:rsidR="008759A5" w:rsidRPr="007A3D1A" w:rsidRDefault="008759A5" w:rsidP="00463467">
            <w:pPr>
              <w:widowControl w:val="0"/>
              <w:spacing w:after="0" w:line="240" w:lineRule="auto"/>
              <w:jc w:val="center"/>
              <w:rPr>
                <w:rFonts w:ascii="Times New Roman" w:eastAsia="Times New Roman" w:hAnsi="Times New Roman" w:cs="Times New Roman"/>
                <w:color w:val="000000"/>
                <w:sz w:val="28"/>
                <w:szCs w:val="28"/>
                <w:lang w:val="uk-UA" w:bidi="uk-UA"/>
              </w:rPr>
            </w:pPr>
            <w:r w:rsidRPr="007A3D1A">
              <w:rPr>
                <w:rFonts w:ascii="Times New Roman" w:eastAsia="Times New Roman" w:hAnsi="Times New Roman" w:cs="Times New Roman"/>
                <w:color w:val="000000"/>
                <w:sz w:val="28"/>
                <w:szCs w:val="28"/>
                <w:lang w:val="uk-UA" w:bidi="uk-UA"/>
              </w:rPr>
              <w:t>з/п</w:t>
            </w:r>
          </w:p>
        </w:tc>
        <w:tc>
          <w:tcPr>
            <w:tcW w:w="3964" w:type="pct"/>
            <w:shd w:val="clear" w:color="auto" w:fill="auto"/>
            <w:vAlign w:val="center"/>
          </w:tcPr>
          <w:p w14:paraId="0234D397" w14:textId="77777777" w:rsidR="008759A5" w:rsidRPr="007A3D1A" w:rsidRDefault="008759A5" w:rsidP="00463467">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7A3D1A">
              <w:rPr>
                <w:rFonts w:ascii="Times New Roman" w:eastAsia="Microsoft Sans Serif" w:hAnsi="Times New Roman" w:cs="Times New Roman"/>
                <w:color w:val="000000"/>
                <w:sz w:val="28"/>
                <w:szCs w:val="28"/>
                <w:lang w:val="uk-UA" w:eastAsia="uk-UA" w:bidi="uk-UA"/>
              </w:rPr>
              <w:t>Назва структурного підрозділу та посад</w:t>
            </w:r>
          </w:p>
        </w:tc>
        <w:tc>
          <w:tcPr>
            <w:tcW w:w="730" w:type="pct"/>
            <w:shd w:val="clear" w:color="auto" w:fill="auto"/>
            <w:vAlign w:val="center"/>
          </w:tcPr>
          <w:p w14:paraId="3FA5F915" w14:textId="77777777" w:rsidR="008759A5" w:rsidRPr="007A3D1A" w:rsidRDefault="008759A5" w:rsidP="00463467">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7A3D1A">
              <w:rPr>
                <w:rFonts w:ascii="Times New Roman" w:eastAsia="Microsoft Sans Serif" w:hAnsi="Times New Roman" w:cs="Times New Roman"/>
                <w:color w:val="000000"/>
                <w:sz w:val="28"/>
                <w:szCs w:val="28"/>
                <w:lang w:val="uk-UA" w:eastAsia="uk-UA" w:bidi="uk-UA"/>
              </w:rPr>
              <w:t>Кількість штатних одиниць</w:t>
            </w:r>
          </w:p>
        </w:tc>
      </w:tr>
      <w:tr w:rsidR="008759A5" w:rsidRPr="007A3D1A" w14:paraId="0FE665C1" w14:textId="77777777" w:rsidTr="00463467">
        <w:tc>
          <w:tcPr>
            <w:tcW w:w="306" w:type="pct"/>
            <w:shd w:val="clear" w:color="auto" w:fill="auto"/>
            <w:vAlign w:val="center"/>
          </w:tcPr>
          <w:p w14:paraId="1ADF51E6" w14:textId="77777777" w:rsidR="008759A5" w:rsidRPr="007A3D1A" w:rsidRDefault="008759A5" w:rsidP="00463467">
            <w:pPr>
              <w:widowControl w:val="0"/>
              <w:spacing w:after="0" w:line="240" w:lineRule="auto"/>
              <w:jc w:val="center"/>
              <w:rPr>
                <w:rFonts w:ascii="Times New Roman" w:eastAsia="Times New Roman" w:hAnsi="Times New Roman" w:cs="Times New Roman"/>
                <w:color w:val="000000"/>
                <w:sz w:val="28"/>
                <w:szCs w:val="28"/>
                <w:lang w:val="uk-UA" w:bidi="uk-UA"/>
              </w:rPr>
            </w:pPr>
            <w:r>
              <w:rPr>
                <w:rFonts w:ascii="Times New Roman" w:eastAsia="Microsoft Sans Serif" w:hAnsi="Times New Roman" w:cs="Times New Roman"/>
                <w:b/>
                <w:bCs/>
                <w:i/>
                <w:iCs/>
                <w:color w:val="000000"/>
                <w:sz w:val="28"/>
                <w:szCs w:val="28"/>
                <w:lang w:val="uk-UA" w:eastAsia="uk-UA" w:bidi="uk-UA"/>
              </w:rPr>
              <w:t>1</w:t>
            </w:r>
          </w:p>
        </w:tc>
        <w:tc>
          <w:tcPr>
            <w:tcW w:w="3964" w:type="pct"/>
            <w:shd w:val="clear" w:color="auto" w:fill="auto"/>
            <w:vAlign w:val="center"/>
          </w:tcPr>
          <w:p w14:paraId="04559E7A" w14:textId="77777777" w:rsidR="008759A5" w:rsidRPr="007A3D1A" w:rsidRDefault="008759A5" w:rsidP="00463467">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b/>
                <w:bCs/>
                <w:i/>
                <w:iCs/>
                <w:color w:val="000000"/>
                <w:sz w:val="28"/>
                <w:szCs w:val="28"/>
                <w:lang w:val="uk-UA" w:eastAsia="uk-UA" w:bidi="uk-UA"/>
              </w:rPr>
              <w:t>Керівний склад</w:t>
            </w:r>
          </w:p>
        </w:tc>
        <w:tc>
          <w:tcPr>
            <w:tcW w:w="730" w:type="pct"/>
            <w:shd w:val="clear" w:color="auto" w:fill="auto"/>
            <w:vAlign w:val="center"/>
          </w:tcPr>
          <w:p w14:paraId="63AD7174" w14:textId="77777777" w:rsidR="008759A5" w:rsidRPr="007A3D1A" w:rsidRDefault="008759A5" w:rsidP="00463467">
            <w:pPr>
              <w:widowControl w:val="0"/>
              <w:spacing w:after="0" w:line="240" w:lineRule="auto"/>
              <w:jc w:val="center"/>
              <w:rPr>
                <w:rFonts w:ascii="Times New Roman" w:eastAsia="Microsoft Sans Serif" w:hAnsi="Times New Roman" w:cs="Times New Roman"/>
                <w:color w:val="000000"/>
                <w:sz w:val="28"/>
                <w:szCs w:val="28"/>
                <w:lang w:val="uk-UA" w:eastAsia="uk-UA" w:bidi="uk-UA"/>
              </w:rPr>
            </w:pPr>
          </w:p>
        </w:tc>
      </w:tr>
      <w:tr w:rsidR="008759A5" w:rsidRPr="007A3D1A" w14:paraId="58D5EE4F" w14:textId="77777777" w:rsidTr="00463467">
        <w:tc>
          <w:tcPr>
            <w:tcW w:w="306" w:type="pct"/>
            <w:shd w:val="clear" w:color="auto" w:fill="auto"/>
          </w:tcPr>
          <w:p w14:paraId="14DA6532" w14:textId="77777777" w:rsidR="008759A5" w:rsidRPr="007A3D1A" w:rsidRDefault="008759A5" w:rsidP="00463467">
            <w:pPr>
              <w:widowControl w:val="0"/>
              <w:spacing w:after="0" w:line="240" w:lineRule="auto"/>
              <w:jc w:val="center"/>
              <w:rPr>
                <w:rFonts w:ascii="Times New Roman" w:eastAsia="Microsoft Sans Serif" w:hAnsi="Times New Roman" w:cs="Times New Roman"/>
                <w:b/>
                <w:bCs/>
                <w:i/>
                <w:iCs/>
                <w:color w:val="000000"/>
                <w:sz w:val="28"/>
                <w:szCs w:val="28"/>
                <w:lang w:val="uk-UA" w:eastAsia="uk-UA" w:bidi="uk-UA"/>
              </w:rPr>
            </w:pPr>
            <w:r>
              <w:rPr>
                <w:rFonts w:ascii="Times New Roman" w:eastAsia="Microsoft Sans Serif" w:hAnsi="Times New Roman" w:cs="Times New Roman"/>
                <w:b/>
                <w:bCs/>
                <w:i/>
                <w:iCs/>
                <w:color w:val="000000"/>
                <w:sz w:val="28"/>
                <w:szCs w:val="28"/>
                <w:lang w:val="uk-UA" w:eastAsia="uk-UA" w:bidi="uk-UA"/>
              </w:rPr>
              <w:t>1.1</w:t>
            </w:r>
          </w:p>
        </w:tc>
        <w:tc>
          <w:tcPr>
            <w:tcW w:w="3964" w:type="pct"/>
            <w:shd w:val="clear" w:color="auto" w:fill="auto"/>
          </w:tcPr>
          <w:p w14:paraId="1968FEF7" w14:textId="77777777" w:rsidR="008759A5" w:rsidRPr="007A3D1A" w:rsidRDefault="008759A5" w:rsidP="00463467">
            <w:pPr>
              <w:spacing w:after="0" w:line="240" w:lineRule="auto"/>
              <w:jc w:val="both"/>
              <w:rPr>
                <w:rFonts w:ascii="Times New Roman" w:eastAsia="Times New Roman" w:hAnsi="Times New Roman" w:cs="Times New Roman"/>
                <w:sz w:val="28"/>
                <w:szCs w:val="28"/>
                <w:lang w:val="uk-UA"/>
              </w:rPr>
            </w:pPr>
            <w:r w:rsidRPr="007A3D1A">
              <w:rPr>
                <w:rFonts w:ascii="Times New Roman" w:eastAsia="Times New Roman" w:hAnsi="Times New Roman" w:cs="Times New Roman"/>
                <w:sz w:val="28"/>
                <w:szCs w:val="28"/>
                <w:lang w:val="uk-UA"/>
              </w:rPr>
              <w:t>Голова ради</w:t>
            </w:r>
          </w:p>
        </w:tc>
        <w:tc>
          <w:tcPr>
            <w:tcW w:w="730" w:type="pct"/>
            <w:shd w:val="clear" w:color="auto" w:fill="auto"/>
          </w:tcPr>
          <w:p w14:paraId="6C0A0E5D" w14:textId="77777777" w:rsidR="008759A5" w:rsidRPr="007A3D1A" w:rsidRDefault="008759A5" w:rsidP="00463467">
            <w:pPr>
              <w:spacing w:after="0" w:line="240" w:lineRule="auto"/>
              <w:jc w:val="center"/>
              <w:rPr>
                <w:rFonts w:ascii="Times New Roman" w:eastAsia="Times New Roman" w:hAnsi="Times New Roman" w:cs="Times New Roman"/>
                <w:sz w:val="28"/>
                <w:szCs w:val="28"/>
                <w:lang w:val="uk-UA"/>
              </w:rPr>
            </w:pPr>
            <w:r w:rsidRPr="007A3D1A">
              <w:rPr>
                <w:rFonts w:ascii="Times New Roman" w:eastAsia="Times New Roman" w:hAnsi="Times New Roman" w:cs="Times New Roman"/>
                <w:sz w:val="28"/>
                <w:szCs w:val="28"/>
                <w:lang w:val="uk-UA"/>
              </w:rPr>
              <w:t>1</w:t>
            </w:r>
          </w:p>
        </w:tc>
      </w:tr>
      <w:tr w:rsidR="008759A5" w:rsidRPr="007A3D1A" w14:paraId="0E5A74DA" w14:textId="77777777" w:rsidTr="00463467">
        <w:tc>
          <w:tcPr>
            <w:tcW w:w="306" w:type="pct"/>
            <w:shd w:val="clear" w:color="auto" w:fill="auto"/>
          </w:tcPr>
          <w:p w14:paraId="22243587" w14:textId="77777777" w:rsidR="008759A5" w:rsidRPr="007A3D1A" w:rsidRDefault="008759A5" w:rsidP="00463467">
            <w:pPr>
              <w:widowControl w:val="0"/>
              <w:spacing w:after="0" w:line="240" w:lineRule="auto"/>
              <w:jc w:val="center"/>
              <w:rPr>
                <w:rFonts w:ascii="Times New Roman" w:eastAsia="Microsoft Sans Serif" w:hAnsi="Times New Roman" w:cs="Times New Roman"/>
                <w:b/>
                <w:bCs/>
                <w:i/>
                <w:iCs/>
                <w:color w:val="000000"/>
                <w:sz w:val="28"/>
                <w:szCs w:val="28"/>
                <w:lang w:val="uk-UA" w:eastAsia="uk-UA" w:bidi="uk-UA"/>
              </w:rPr>
            </w:pPr>
            <w:r>
              <w:rPr>
                <w:rFonts w:ascii="Times New Roman" w:eastAsia="Microsoft Sans Serif" w:hAnsi="Times New Roman" w:cs="Times New Roman"/>
                <w:b/>
                <w:bCs/>
                <w:i/>
                <w:iCs/>
                <w:color w:val="000000"/>
                <w:sz w:val="28"/>
                <w:szCs w:val="28"/>
                <w:lang w:val="uk-UA" w:eastAsia="uk-UA" w:bidi="uk-UA"/>
              </w:rPr>
              <w:t>1.2</w:t>
            </w:r>
          </w:p>
        </w:tc>
        <w:tc>
          <w:tcPr>
            <w:tcW w:w="3964" w:type="pct"/>
            <w:shd w:val="clear" w:color="auto" w:fill="auto"/>
          </w:tcPr>
          <w:p w14:paraId="622633F0" w14:textId="77777777" w:rsidR="008759A5" w:rsidRPr="007A3D1A" w:rsidRDefault="008759A5" w:rsidP="00463467">
            <w:pPr>
              <w:spacing w:after="0" w:line="240" w:lineRule="auto"/>
              <w:jc w:val="both"/>
              <w:rPr>
                <w:rFonts w:ascii="Times New Roman" w:eastAsia="Times New Roman" w:hAnsi="Times New Roman" w:cs="Times New Roman"/>
                <w:sz w:val="28"/>
                <w:szCs w:val="28"/>
                <w:lang w:val="uk-UA"/>
              </w:rPr>
            </w:pPr>
            <w:r w:rsidRPr="007A3D1A">
              <w:rPr>
                <w:rFonts w:ascii="Times New Roman" w:eastAsia="Times New Roman" w:hAnsi="Times New Roman" w:cs="Times New Roman"/>
                <w:sz w:val="28"/>
                <w:szCs w:val="28"/>
                <w:lang w:val="uk-UA"/>
              </w:rPr>
              <w:t>Заступник голови ради</w:t>
            </w:r>
          </w:p>
        </w:tc>
        <w:tc>
          <w:tcPr>
            <w:tcW w:w="730" w:type="pct"/>
            <w:shd w:val="clear" w:color="auto" w:fill="auto"/>
          </w:tcPr>
          <w:p w14:paraId="6EA36B5B" w14:textId="77777777" w:rsidR="008759A5" w:rsidRPr="007A3D1A" w:rsidRDefault="008759A5" w:rsidP="00463467">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r>
      <w:tr w:rsidR="008759A5" w:rsidRPr="007A3D1A" w14:paraId="520B0559" w14:textId="77777777" w:rsidTr="00463467">
        <w:tc>
          <w:tcPr>
            <w:tcW w:w="306" w:type="pct"/>
            <w:shd w:val="clear" w:color="auto" w:fill="auto"/>
          </w:tcPr>
          <w:p w14:paraId="3F418D29" w14:textId="77777777" w:rsidR="008759A5" w:rsidRPr="007A3D1A" w:rsidRDefault="008759A5" w:rsidP="00463467">
            <w:pPr>
              <w:widowControl w:val="0"/>
              <w:spacing w:after="0" w:line="240" w:lineRule="auto"/>
              <w:jc w:val="center"/>
              <w:rPr>
                <w:rFonts w:ascii="Times New Roman" w:eastAsia="Microsoft Sans Serif" w:hAnsi="Times New Roman" w:cs="Times New Roman"/>
                <w:b/>
                <w:bCs/>
                <w:i/>
                <w:iCs/>
                <w:color w:val="000000"/>
                <w:sz w:val="28"/>
                <w:szCs w:val="28"/>
                <w:lang w:val="uk-UA" w:eastAsia="uk-UA" w:bidi="uk-UA"/>
              </w:rPr>
            </w:pPr>
            <w:r>
              <w:rPr>
                <w:rFonts w:ascii="Times New Roman" w:eastAsia="Microsoft Sans Serif" w:hAnsi="Times New Roman" w:cs="Times New Roman"/>
                <w:b/>
                <w:bCs/>
                <w:i/>
                <w:iCs/>
                <w:color w:val="000000"/>
                <w:sz w:val="28"/>
                <w:szCs w:val="28"/>
                <w:lang w:val="uk-UA" w:eastAsia="uk-UA" w:bidi="uk-UA"/>
              </w:rPr>
              <w:t>1.3</w:t>
            </w:r>
          </w:p>
        </w:tc>
        <w:tc>
          <w:tcPr>
            <w:tcW w:w="3964" w:type="pct"/>
            <w:shd w:val="clear" w:color="auto" w:fill="auto"/>
          </w:tcPr>
          <w:p w14:paraId="50D1400D" w14:textId="77777777" w:rsidR="008759A5" w:rsidRPr="007A3D1A" w:rsidRDefault="008759A5" w:rsidP="00463467">
            <w:pPr>
              <w:spacing w:after="0" w:line="240" w:lineRule="auto"/>
              <w:jc w:val="both"/>
              <w:rPr>
                <w:rFonts w:ascii="Times New Roman" w:eastAsia="Times New Roman" w:hAnsi="Times New Roman" w:cs="Times New Roman"/>
                <w:sz w:val="28"/>
                <w:szCs w:val="28"/>
                <w:lang w:val="uk-UA"/>
              </w:rPr>
            </w:pPr>
            <w:r w:rsidRPr="006B6B02">
              <w:rPr>
                <w:rFonts w:ascii="Times New Roman" w:eastAsia="Times New Roman" w:hAnsi="Times New Roman" w:cs="Times New Roman"/>
                <w:sz w:val="28"/>
                <w:szCs w:val="28"/>
                <w:lang w:val="uk-UA"/>
              </w:rPr>
              <w:t>Керуючий справами</w:t>
            </w:r>
          </w:p>
        </w:tc>
        <w:tc>
          <w:tcPr>
            <w:tcW w:w="730" w:type="pct"/>
            <w:shd w:val="clear" w:color="auto" w:fill="auto"/>
          </w:tcPr>
          <w:p w14:paraId="06930A9E" w14:textId="77777777" w:rsidR="008759A5" w:rsidRDefault="008759A5" w:rsidP="00463467">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r>
      <w:tr w:rsidR="008759A5" w:rsidRPr="007A3D1A" w14:paraId="30358AC0" w14:textId="77777777" w:rsidTr="00463467">
        <w:tc>
          <w:tcPr>
            <w:tcW w:w="306" w:type="pct"/>
            <w:shd w:val="clear" w:color="auto" w:fill="auto"/>
          </w:tcPr>
          <w:p w14:paraId="0BD8F8C8" w14:textId="77777777" w:rsidR="008759A5" w:rsidRPr="007A3D1A" w:rsidRDefault="008759A5" w:rsidP="00463467">
            <w:pPr>
              <w:widowControl w:val="0"/>
              <w:spacing w:after="0" w:line="240" w:lineRule="auto"/>
              <w:jc w:val="center"/>
              <w:rPr>
                <w:rFonts w:ascii="Times New Roman" w:eastAsia="Microsoft Sans Serif" w:hAnsi="Times New Roman" w:cs="Times New Roman"/>
                <w:b/>
                <w:bCs/>
                <w:i/>
                <w:iCs/>
                <w:color w:val="000000"/>
                <w:sz w:val="28"/>
                <w:szCs w:val="28"/>
                <w:lang w:val="uk-UA" w:eastAsia="uk-UA" w:bidi="uk-UA"/>
              </w:rPr>
            </w:pPr>
            <w:r>
              <w:rPr>
                <w:rFonts w:ascii="Times New Roman" w:eastAsia="Microsoft Sans Serif" w:hAnsi="Times New Roman" w:cs="Times New Roman"/>
                <w:b/>
                <w:bCs/>
                <w:i/>
                <w:iCs/>
                <w:color w:val="000000"/>
                <w:sz w:val="28"/>
                <w:szCs w:val="28"/>
                <w:lang w:val="uk-UA" w:eastAsia="uk-UA" w:bidi="uk-UA"/>
              </w:rPr>
              <w:t>2</w:t>
            </w:r>
          </w:p>
        </w:tc>
        <w:tc>
          <w:tcPr>
            <w:tcW w:w="3964" w:type="pct"/>
            <w:shd w:val="clear" w:color="auto" w:fill="auto"/>
          </w:tcPr>
          <w:p w14:paraId="1DCCD525" w14:textId="77777777" w:rsidR="008759A5" w:rsidRPr="007A3D1A" w:rsidRDefault="008759A5" w:rsidP="00463467">
            <w:pPr>
              <w:spacing w:after="0" w:line="240" w:lineRule="auto"/>
              <w:jc w:val="center"/>
              <w:rPr>
                <w:rFonts w:ascii="Times New Roman" w:eastAsia="Times New Roman" w:hAnsi="Times New Roman" w:cs="Times New Roman"/>
                <w:b/>
                <w:bCs/>
                <w:i/>
                <w:iCs/>
                <w:sz w:val="28"/>
                <w:szCs w:val="28"/>
                <w:lang w:val="uk-UA"/>
              </w:rPr>
            </w:pPr>
            <w:r w:rsidRPr="007A3D1A">
              <w:rPr>
                <w:rFonts w:ascii="Times New Roman" w:eastAsia="Times New Roman" w:hAnsi="Times New Roman" w:cs="Times New Roman"/>
                <w:b/>
                <w:bCs/>
                <w:i/>
                <w:iCs/>
                <w:sz w:val="28"/>
                <w:szCs w:val="28"/>
                <w:lang w:val="uk-UA"/>
              </w:rPr>
              <w:t>Юридичний відд</w:t>
            </w:r>
            <w:r>
              <w:rPr>
                <w:rFonts w:ascii="Times New Roman" w:eastAsia="Times New Roman" w:hAnsi="Times New Roman" w:cs="Times New Roman"/>
                <w:b/>
                <w:bCs/>
                <w:i/>
                <w:iCs/>
                <w:sz w:val="28"/>
                <w:szCs w:val="28"/>
                <w:lang w:val="uk-UA"/>
              </w:rPr>
              <w:t>іл</w:t>
            </w:r>
          </w:p>
        </w:tc>
        <w:tc>
          <w:tcPr>
            <w:tcW w:w="730" w:type="pct"/>
            <w:shd w:val="clear" w:color="auto" w:fill="auto"/>
          </w:tcPr>
          <w:p w14:paraId="5619A0AA" w14:textId="77777777" w:rsidR="008759A5" w:rsidRPr="007A3D1A" w:rsidRDefault="008759A5" w:rsidP="00463467">
            <w:pPr>
              <w:spacing w:after="0" w:line="240" w:lineRule="auto"/>
              <w:jc w:val="center"/>
              <w:rPr>
                <w:rFonts w:ascii="Times New Roman" w:eastAsia="Times New Roman" w:hAnsi="Times New Roman" w:cs="Times New Roman"/>
                <w:sz w:val="28"/>
                <w:szCs w:val="28"/>
                <w:lang w:val="uk-UA"/>
              </w:rPr>
            </w:pPr>
          </w:p>
        </w:tc>
      </w:tr>
      <w:tr w:rsidR="008759A5" w:rsidRPr="007A3D1A" w14:paraId="153E32B5" w14:textId="77777777" w:rsidTr="00463467">
        <w:tc>
          <w:tcPr>
            <w:tcW w:w="306" w:type="pct"/>
            <w:shd w:val="clear" w:color="auto" w:fill="auto"/>
          </w:tcPr>
          <w:p w14:paraId="1118BE4C" w14:textId="77777777" w:rsidR="008759A5" w:rsidRPr="007A3D1A" w:rsidRDefault="008759A5" w:rsidP="00463467">
            <w:pPr>
              <w:widowControl w:val="0"/>
              <w:spacing w:after="0" w:line="240" w:lineRule="auto"/>
              <w:rPr>
                <w:rFonts w:ascii="Times New Roman" w:eastAsia="Microsoft Sans Serif" w:hAnsi="Times New Roman" w:cs="Times New Roman"/>
                <w:b/>
                <w:bCs/>
                <w:i/>
                <w:iCs/>
                <w:color w:val="000000"/>
                <w:sz w:val="28"/>
                <w:szCs w:val="28"/>
                <w:lang w:val="uk-UA" w:eastAsia="uk-UA" w:bidi="uk-UA"/>
              </w:rPr>
            </w:pPr>
            <w:r>
              <w:rPr>
                <w:rFonts w:ascii="Times New Roman" w:eastAsia="Microsoft Sans Serif" w:hAnsi="Times New Roman" w:cs="Times New Roman"/>
                <w:b/>
                <w:bCs/>
                <w:i/>
                <w:iCs/>
                <w:color w:val="000000"/>
                <w:sz w:val="28"/>
                <w:szCs w:val="28"/>
                <w:lang w:val="uk-UA" w:eastAsia="uk-UA" w:bidi="uk-UA"/>
              </w:rPr>
              <w:t>2.1</w:t>
            </w:r>
          </w:p>
        </w:tc>
        <w:tc>
          <w:tcPr>
            <w:tcW w:w="3964" w:type="pct"/>
            <w:shd w:val="clear" w:color="auto" w:fill="auto"/>
          </w:tcPr>
          <w:p w14:paraId="7D491537" w14:textId="77777777" w:rsidR="008759A5" w:rsidRPr="007A3D1A" w:rsidRDefault="008759A5" w:rsidP="00463467">
            <w:pPr>
              <w:spacing w:after="0" w:line="240" w:lineRule="auto"/>
              <w:jc w:val="both"/>
              <w:rPr>
                <w:rFonts w:ascii="Times New Roman" w:eastAsia="Times New Roman" w:hAnsi="Times New Roman" w:cs="Times New Roman"/>
                <w:sz w:val="28"/>
                <w:szCs w:val="28"/>
                <w:lang w:val="uk-UA"/>
              </w:rPr>
            </w:pPr>
            <w:r w:rsidRPr="007A3D1A">
              <w:rPr>
                <w:rFonts w:ascii="Times New Roman" w:eastAsia="Times New Roman" w:hAnsi="Times New Roman" w:cs="Times New Roman"/>
                <w:sz w:val="28"/>
                <w:szCs w:val="28"/>
                <w:lang w:val="uk-UA"/>
              </w:rPr>
              <w:t>Начальник відділу</w:t>
            </w:r>
          </w:p>
        </w:tc>
        <w:tc>
          <w:tcPr>
            <w:tcW w:w="730" w:type="pct"/>
            <w:shd w:val="clear" w:color="auto" w:fill="auto"/>
          </w:tcPr>
          <w:p w14:paraId="77BFD43D" w14:textId="77777777" w:rsidR="008759A5" w:rsidRPr="007A3D1A" w:rsidRDefault="008759A5" w:rsidP="00463467">
            <w:pPr>
              <w:spacing w:after="0" w:line="240" w:lineRule="auto"/>
              <w:jc w:val="center"/>
              <w:rPr>
                <w:rFonts w:ascii="Times New Roman" w:eastAsia="Times New Roman" w:hAnsi="Times New Roman" w:cs="Times New Roman"/>
                <w:sz w:val="28"/>
                <w:szCs w:val="28"/>
                <w:lang w:val="uk-UA"/>
              </w:rPr>
            </w:pPr>
            <w:r w:rsidRPr="007A3D1A">
              <w:rPr>
                <w:rFonts w:ascii="Times New Roman" w:eastAsia="Times New Roman" w:hAnsi="Times New Roman" w:cs="Times New Roman"/>
                <w:sz w:val="28"/>
                <w:szCs w:val="28"/>
                <w:lang w:val="uk-UA"/>
              </w:rPr>
              <w:t>1</w:t>
            </w:r>
          </w:p>
        </w:tc>
      </w:tr>
      <w:tr w:rsidR="008759A5" w:rsidRPr="007A3D1A" w14:paraId="027116C0" w14:textId="77777777" w:rsidTr="00463467">
        <w:tc>
          <w:tcPr>
            <w:tcW w:w="306" w:type="pct"/>
            <w:shd w:val="clear" w:color="auto" w:fill="auto"/>
          </w:tcPr>
          <w:p w14:paraId="0E2BF7B0" w14:textId="77777777" w:rsidR="008759A5" w:rsidRPr="007A3D1A" w:rsidRDefault="008759A5" w:rsidP="00463467">
            <w:pPr>
              <w:widowControl w:val="0"/>
              <w:spacing w:after="0" w:line="240" w:lineRule="auto"/>
              <w:jc w:val="center"/>
              <w:rPr>
                <w:rFonts w:ascii="Times New Roman" w:eastAsia="Microsoft Sans Serif" w:hAnsi="Times New Roman" w:cs="Times New Roman"/>
                <w:b/>
                <w:bCs/>
                <w:i/>
                <w:iCs/>
                <w:color w:val="000000"/>
                <w:sz w:val="28"/>
                <w:szCs w:val="28"/>
                <w:lang w:val="uk-UA" w:eastAsia="uk-UA" w:bidi="uk-UA"/>
              </w:rPr>
            </w:pPr>
            <w:r>
              <w:rPr>
                <w:rFonts w:ascii="Times New Roman" w:eastAsia="Microsoft Sans Serif" w:hAnsi="Times New Roman" w:cs="Times New Roman"/>
                <w:b/>
                <w:bCs/>
                <w:i/>
                <w:iCs/>
                <w:color w:val="000000"/>
                <w:sz w:val="28"/>
                <w:szCs w:val="28"/>
                <w:lang w:val="uk-UA" w:eastAsia="uk-UA" w:bidi="uk-UA"/>
              </w:rPr>
              <w:t>2.2</w:t>
            </w:r>
          </w:p>
        </w:tc>
        <w:tc>
          <w:tcPr>
            <w:tcW w:w="3964" w:type="pct"/>
            <w:shd w:val="clear" w:color="auto" w:fill="auto"/>
          </w:tcPr>
          <w:p w14:paraId="47C9DBAD" w14:textId="77777777" w:rsidR="008759A5" w:rsidRPr="007A3D1A" w:rsidRDefault="008759A5" w:rsidP="00463467">
            <w:pPr>
              <w:spacing w:after="0" w:line="240" w:lineRule="auto"/>
              <w:jc w:val="both"/>
              <w:rPr>
                <w:rFonts w:ascii="Times New Roman" w:eastAsia="Times New Roman" w:hAnsi="Times New Roman" w:cs="Times New Roman"/>
                <w:sz w:val="28"/>
                <w:szCs w:val="28"/>
                <w:lang w:val="uk-UA"/>
              </w:rPr>
            </w:pPr>
            <w:r w:rsidRPr="007A3D1A">
              <w:rPr>
                <w:rFonts w:ascii="Times New Roman" w:eastAsia="Times New Roman" w:hAnsi="Times New Roman" w:cs="Times New Roman"/>
                <w:sz w:val="28"/>
                <w:szCs w:val="28"/>
                <w:lang w:val="uk-UA" w:bidi="uk-UA"/>
              </w:rPr>
              <w:t>Головний спеціаліст</w:t>
            </w:r>
          </w:p>
        </w:tc>
        <w:tc>
          <w:tcPr>
            <w:tcW w:w="730" w:type="pct"/>
            <w:shd w:val="clear" w:color="auto" w:fill="auto"/>
          </w:tcPr>
          <w:p w14:paraId="25FD534A" w14:textId="77777777" w:rsidR="008759A5" w:rsidRPr="007A3D1A" w:rsidRDefault="008759A5" w:rsidP="00463467">
            <w:pPr>
              <w:spacing w:after="0" w:line="240" w:lineRule="auto"/>
              <w:jc w:val="center"/>
              <w:rPr>
                <w:rFonts w:ascii="Times New Roman" w:eastAsia="Times New Roman" w:hAnsi="Times New Roman" w:cs="Times New Roman"/>
                <w:sz w:val="28"/>
                <w:szCs w:val="28"/>
                <w:lang w:val="uk-UA"/>
              </w:rPr>
            </w:pPr>
            <w:r w:rsidRPr="007A3D1A">
              <w:rPr>
                <w:rFonts w:ascii="Times New Roman" w:eastAsia="Times New Roman" w:hAnsi="Times New Roman" w:cs="Times New Roman"/>
                <w:sz w:val="28"/>
                <w:szCs w:val="28"/>
                <w:lang w:val="uk-UA"/>
              </w:rPr>
              <w:t>1</w:t>
            </w:r>
          </w:p>
        </w:tc>
      </w:tr>
      <w:tr w:rsidR="008759A5" w:rsidRPr="007A3D1A" w14:paraId="781BA461" w14:textId="77777777" w:rsidTr="00463467">
        <w:tc>
          <w:tcPr>
            <w:tcW w:w="306" w:type="pct"/>
            <w:shd w:val="clear" w:color="auto" w:fill="auto"/>
          </w:tcPr>
          <w:p w14:paraId="4782878F" w14:textId="77777777" w:rsidR="008759A5" w:rsidRPr="007A3D1A" w:rsidRDefault="008759A5" w:rsidP="00463467">
            <w:pPr>
              <w:widowControl w:val="0"/>
              <w:spacing w:after="0" w:line="240" w:lineRule="auto"/>
              <w:jc w:val="center"/>
              <w:rPr>
                <w:rFonts w:ascii="Times New Roman" w:eastAsia="Microsoft Sans Serif" w:hAnsi="Times New Roman" w:cs="Times New Roman"/>
                <w:b/>
                <w:bCs/>
                <w:i/>
                <w:iCs/>
                <w:color w:val="000000"/>
                <w:sz w:val="28"/>
                <w:szCs w:val="28"/>
                <w:lang w:val="uk-UA" w:eastAsia="uk-UA" w:bidi="uk-UA"/>
              </w:rPr>
            </w:pPr>
            <w:r>
              <w:rPr>
                <w:rFonts w:ascii="Times New Roman" w:eastAsia="Microsoft Sans Serif" w:hAnsi="Times New Roman" w:cs="Times New Roman"/>
                <w:b/>
                <w:bCs/>
                <w:i/>
                <w:iCs/>
                <w:color w:val="000000"/>
                <w:sz w:val="28"/>
                <w:szCs w:val="28"/>
                <w:lang w:val="uk-UA" w:eastAsia="uk-UA" w:bidi="uk-UA"/>
              </w:rPr>
              <w:t>3</w:t>
            </w:r>
          </w:p>
        </w:tc>
        <w:tc>
          <w:tcPr>
            <w:tcW w:w="3964" w:type="pct"/>
            <w:shd w:val="clear" w:color="auto" w:fill="auto"/>
          </w:tcPr>
          <w:p w14:paraId="7597618C" w14:textId="77777777" w:rsidR="008759A5" w:rsidRPr="007A3D1A" w:rsidRDefault="008759A5" w:rsidP="00463467">
            <w:pPr>
              <w:spacing w:after="0" w:line="240" w:lineRule="auto"/>
              <w:jc w:val="center"/>
              <w:rPr>
                <w:rFonts w:ascii="Times New Roman" w:eastAsia="Times New Roman" w:hAnsi="Times New Roman" w:cs="Times New Roman"/>
                <w:b/>
                <w:bCs/>
                <w:i/>
                <w:iCs/>
                <w:sz w:val="28"/>
                <w:szCs w:val="28"/>
                <w:lang w:val="uk-UA"/>
              </w:rPr>
            </w:pPr>
            <w:r w:rsidRPr="007A3D1A">
              <w:rPr>
                <w:rFonts w:ascii="Times New Roman" w:eastAsia="Times New Roman" w:hAnsi="Times New Roman" w:cs="Times New Roman"/>
                <w:b/>
                <w:bCs/>
                <w:i/>
                <w:iCs/>
                <w:sz w:val="28"/>
                <w:szCs w:val="28"/>
                <w:lang w:val="uk-UA"/>
              </w:rPr>
              <w:t>З</w:t>
            </w:r>
            <w:r>
              <w:rPr>
                <w:rFonts w:ascii="Times New Roman" w:eastAsia="Times New Roman" w:hAnsi="Times New Roman" w:cs="Times New Roman"/>
                <w:b/>
                <w:bCs/>
                <w:i/>
                <w:iCs/>
                <w:sz w:val="28"/>
                <w:szCs w:val="28"/>
                <w:lang w:val="uk-UA"/>
              </w:rPr>
              <w:t>агальний відділ</w:t>
            </w:r>
          </w:p>
        </w:tc>
        <w:tc>
          <w:tcPr>
            <w:tcW w:w="730" w:type="pct"/>
            <w:shd w:val="clear" w:color="auto" w:fill="auto"/>
          </w:tcPr>
          <w:p w14:paraId="4B863E94" w14:textId="77777777" w:rsidR="008759A5" w:rsidRPr="007A3D1A" w:rsidRDefault="008759A5" w:rsidP="00463467">
            <w:pPr>
              <w:spacing w:after="0" w:line="240" w:lineRule="auto"/>
              <w:jc w:val="center"/>
              <w:rPr>
                <w:rFonts w:ascii="Times New Roman" w:eastAsia="Times New Roman" w:hAnsi="Times New Roman" w:cs="Times New Roman"/>
                <w:sz w:val="28"/>
                <w:szCs w:val="28"/>
                <w:lang w:val="uk-UA"/>
              </w:rPr>
            </w:pPr>
          </w:p>
        </w:tc>
      </w:tr>
      <w:tr w:rsidR="008759A5" w:rsidRPr="007A3D1A" w14:paraId="0938DB33" w14:textId="77777777" w:rsidTr="00463467">
        <w:tc>
          <w:tcPr>
            <w:tcW w:w="306" w:type="pct"/>
            <w:shd w:val="clear" w:color="auto" w:fill="auto"/>
          </w:tcPr>
          <w:p w14:paraId="577E1DAA" w14:textId="77777777" w:rsidR="008759A5" w:rsidRPr="007A3D1A" w:rsidRDefault="008759A5" w:rsidP="00463467">
            <w:pPr>
              <w:widowControl w:val="0"/>
              <w:spacing w:after="0" w:line="240" w:lineRule="auto"/>
              <w:jc w:val="center"/>
              <w:rPr>
                <w:rFonts w:ascii="Times New Roman" w:eastAsia="Microsoft Sans Serif" w:hAnsi="Times New Roman" w:cs="Times New Roman"/>
                <w:b/>
                <w:bCs/>
                <w:i/>
                <w:iCs/>
                <w:color w:val="000000"/>
                <w:sz w:val="28"/>
                <w:szCs w:val="28"/>
                <w:lang w:val="uk-UA" w:eastAsia="uk-UA" w:bidi="uk-UA"/>
              </w:rPr>
            </w:pPr>
            <w:r>
              <w:rPr>
                <w:rFonts w:ascii="Times New Roman" w:eastAsia="Microsoft Sans Serif" w:hAnsi="Times New Roman" w:cs="Times New Roman"/>
                <w:b/>
                <w:bCs/>
                <w:i/>
                <w:iCs/>
                <w:color w:val="000000"/>
                <w:sz w:val="28"/>
                <w:szCs w:val="28"/>
                <w:lang w:val="uk-UA" w:eastAsia="uk-UA" w:bidi="uk-UA"/>
              </w:rPr>
              <w:t>3.1</w:t>
            </w:r>
          </w:p>
        </w:tc>
        <w:tc>
          <w:tcPr>
            <w:tcW w:w="3964" w:type="pct"/>
            <w:shd w:val="clear" w:color="auto" w:fill="auto"/>
          </w:tcPr>
          <w:p w14:paraId="1C44E97D" w14:textId="77777777" w:rsidR="008759A5" w:rsidRPr="007A3D1A" w:rsidRDefault="008759A5" w:rsidP="00463467">
            <w:pPr>
              <w:spacing w:after="0" w:line="240" w:lineRule="auto"/>
              <w:jc w:val="both"/>
              <w:rPr>
                <w:rFonts w:ascii="Times New Roman" w:eastAsia="Times New Roman" w:hAnsi="Times New Roman" w:cs="Times New Roman"/>
                <w:sz w:val="28"/>
                <w:szCs w:val="28"/>
                <w:lang w:val="uk-UA"/>
              </w:rPr>
            </w:pPr>
            <w:r w:rsidRPr="007A3D1A">
              <w:rPr>
                <w:rFonts w:ascii="Times New Roman" w:eastAsia="Times New Roman" w:hAnsi="Times New Roman" w:cs="Times New Roman"/>
                <w:sz w:val="28"/>
                <w:szCs w:val="28"/>
                <w:lang w:val="uk-UA"/>
              </w:rPr>
              <w:t>Начальник відділу</w:t>
            </w:r>
          </w:p>
        </w:tc>
        <w:tc>
          <w:tcPr>
            <w:tcW w:w="730" w:type="pct"/>
            <w:shd w:val="clear" w:color="auto" w:fill="auto"/>
          </w:tcPr>
          <w:p w14:paraId="1ABE1503" w14:textId="77777777" w:rsidR="008759A5" w:rsidRPr="007A3D1A" w:rsidRDefault="008759A5" w:rsidP="00463467">
            <w:pPr>
              <w:spacing w:after="0" w:line="240" w:lineRule="auto"/>
              <w:jc w:val="center"/>
              <w:rPr>
                <w:rFonts w:ascii="Times New Roman" w:eastAsia="Times New Roman" w:hAnsi="Times New Roman" w:cs="Times New Roman"/>
                <w:sz w:val="28"/>
                <w:szCs w:val="28"/>
                <w:lang w:val="uk-UA"/>
              </w:rPr>
            </w:pPr>
            <w:r w:rsidRPr="007A3D1A">
              <w:rPr>
                <w:rFonts w:ascii="Times New Roman" w:eastAsia="Times New Roman" w:hAnsi="Times New Roman" w:cs="Times New Roman"/>
                <w:sz w:val="28"/>
                <w:szCs w:val="28"/>
                <w:lang w:val="uk-UA"/>
              </w:rPr>
              <w:t>1</w:t>
            </w:r>
          </w:p>
        </w:tc>
      </w:tr>
      <w:tr w:rsidR="008759A5" w:rsidRPr="007A3D1A" w14:paraId="1B36FDC2" w14:textId="77777777" w:rsidTr="00463467">
        <w:tc>
          <w:tcPr>
            <w:tcW w:w="306" w:type="pct"/>
            <w:shd w:val="clear" w:color="auto" w:fill="auto"/>
          </w:tcPr>
          <w:p w14:paraId="653DF576" w14:textId="77777777" w:rsidR="008759A5" w:rsidRPr="007A3D1A" w:rsidRDefault="008759A5" w:rsidP="00463467">
            <w:pPr>
              <w:widowControl w:val="0"/>
              <w:spacing w:after="0" w:line="240" w:lineRule="auto"/>
              <w:jc w:val="center"/>
              <w:rPr>
                <w:rFonts w:ascii="Times New Roman" w:eastAsia="Microsoft Sans Serif" w:hAnsi="Times New Roman" w:cs="Times New Roman"/>
                <w:b/>
                <w:bCs/>
                <w:i/>
                <w:iCs/>
                <w:color w:val="000000"/>
                <w:sz w:val="28"/>
                <w:szCs w:val="28"/>
                <w:lang w:val="uk-UA" w:eastAsia="uk-UA" w:bidi="uk-UA"/>
              </w:rPr>
            </w:pPr>
            <w:r>
              <w:rPr>
                <w:rFonts w:ascii="Times New Roman" w:eastAsia="Microsoft Sans Serif" w:hAnsi="Times New Roman" w:cs="Times New Roman"/>
                <w:b/>
                <w:bCs/>
                <w:i/>
                <w:iCs/>
                <w:color w:val="000000"/>
                <w:sz w:val="28"/>
                <w:szCs w:val="28"/>
                <w:lang w:val="uk-UA" w:eastAsia="uk-UA" w:bidi="uk-UA"/>
              </w:rPr>
              <w:t>3.2</w:t>
            </w:r>
          </w:p>
        </w:tc>
        <w:tc>
          <w:tcPr>
            <w:tcW w:w="3964" w:type="pct"/>
            <w:shd w:val="clear" w:color="auto" w:fill="auto"/>
          </w:tcPr>
          <w:p w14:paraId="14FEAA14" w14:textId="77777777" w:rsidR="008759A5" w:rsidRPr="007A3D1A" w:rsidRDefault="008759A5" w:rsidP="00463467">
            <w:pPr>
              <w:spacing w:after="0" w:line="240" w:lineRule="auto"/>
              <w:jc w:val="both"/>
              <w:rPr>
                <w:rFonts w:ascii="Times New Roman" w:eastAsia="Times New Roman" w:hAnsi="Times New Roman" w:cs="Times New Roman"/>
                <w:sz w:val="28"/>
                <w:szCs w:val="28"/>
                <w:lang w:val="uk-UA"/>
              </w:rPr>
            </w:pPr>
            <w:r w:rsidRPr="007A3D1A">
              <w:rPr>
                <w:rFonts w:ascii="Times New Roman" w:eastAsia="Times New Roman" w:hAnsi="Times New Roman" w:cs="Times New Roman"/>
                <w:sz w:val="28"/>
                <w:szCs w:val="28"/>
                <w:lang w:val="uk-UA" w:bidi="uk-UA"/>
              </w:rPr>
              <w:t>Головний спеціаліст</w:t>
            </w:r>
          </w:p>
        </w:tc>
        <w:tc>
          <w:tcPr>
            <w:tcW w:w="730" w:type="pct"/>
            <w:shd w:val="clear" w:color="auto" w:fill="auto"/>
          </w:tcPr>
          <w:p w14:paraId="08CF7E90" w14:textId="77777777" w:rsidR="008759A5" w:rsidRPr="007A3D1A" w:rsidRDefault="008759A5" w:rsidP="00463467">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r>
      <w:tr w:rsidR="008759A5" w:rsidRPr="007A3D1A" w14:paraId="029ECDA7" w14:textId="77777777" w:rsidTr="00463467">
        <w:tc>
          <w:tcPr>
            <w:tcW w:w="306" w:type="pct"/>
            <w:shd w:val="clear" w:color="auto" w:fill="auto"/>
          </w:tcPr>
          <w:p w14:paraId="27B1ABBB" w14:textId="77777777" w:rsidR="008759A5" w:rsidRPr="007A3D1A" w:rsidRDefault="008759A5" w:rsidP="00463467">
            <w:pPr>
              <w:widowControl w:val="0"/>
              <w:spacing w:after="0" w:line="240" w:lineRule="auto"/>
              <w:jc w:val="center"/>
              <w:rPr>
                <w:rFonts w:ascii="Times New Roman" w:eastAsia="Microsoft Sans Serif" w:hAnsi="Times New Roman" w:cs="Times New Roman"/>
                <w:b/>
                <w:bCs/>
                <w:i/>
                <w:iCs/>
                <w:color w:val="000000"/>
                <w:sz w:val="28"/>
                <w:szCs w:val="28"/>
                <w:lang w:val="uk-UA" w:eastAsia="uk-UA" w:bidi="uk-UA"/>
              </w:rPr>
            </w:pPr>
            <w:r>
              <w:rPr>
                <w:rFonts w:ascii="Times New Roman" w:eastAsia="Microsoft Sans Serif" w:hAnsi="Times New Roman" w:cs="Times New Roman"/>
                <w:b/>
                <w:bCs/>
                <w:i/>
                <w:iCs/>
                <w:color w:val="000000"/>
                <w:sz w:val="28"/>
                <w:szCs w:val="28"/>
                <w:lang w:val="uk-UA" w:eastAsia="uk-UA" w:bidi="uk-UA"/>
              </w:rPr>
              <w:t>4</w:t>
            </w:r>
          </w:p>
        </w:tc>
        <w:tc>
          <w:tcPr>
            <w:tcW w:w="3964" w:type="pct"/>
            <w:shd w:val="clear" w:color="auto" w:fill="auto"/>
          </w:tcPr>
          <w:p w14:paraId="6615FDDF" w14:textId="77777777" w:rsidR="008759A5" w:rsidRPr="007A3D1A" w:rsidRDefault="008759A5" w:rsidP="00463467">
            <w:pPr>
              <w:spacing w:after="0" w:line="240" w:lineRule="auto"/>
              <w:jc w:val="center"/>
              <w:rPr>
                <w:rFonts w:ascii="Times New Roman" w:eastAsia="Times New Roman" w:hAnsi="Times New Roman" w:cs="Times New Roman"/>
                <w:b/>
                <w:bCs/>
                <w:i/>
                <w:iCs/>
                <w:sz w:val="28"/>
                <w:szCs w:val="28"/>
                <w:lang w:val="uk-UA"/>
              </w:rPr>
            </w:pPr>
            <w:r w:rsidRPr="007A3D1A">
              <w:rPr>
                <w:rFonts w:ascii="Times New Roman" w:eastAsia="Times New Roman" w:hAnsi="Times New Roman" w:cs="Times New Roman"/>
                <w:b/>
                <w:bCs/>
                <w:i/>
                <w:iCs/>
                <w:sz w:val="28"/>
                <w:szCs w:val="28"/>
                <w:lang w:val="uk-UA"/>
              </w:rPr>
              <w:t xml:space="preserve">Організаційний відділ </w:t>
            </w:r>
          </w:p>
        </w:tc>
        <w:tc>
          <w:tcPr>
            <w:tcW w:w="730" w:type="pct"/>
            <w:shd w:val="clear" w:color="auto" w:fill="auto"/>
          </w:tcPr>
          <w:p w14:paraId="74B94527" w14:textId="77777777" w:rsidR="008759A5" w:rsidRPr="007A3D1A" w:rsidRDefault="008759A5" w:rsidP="00463467">
            <w:pPr>
              <w:spacing w:after="0" w:line="240" w:lineRule="auto"/>
              <w:jc w:val="center"/>
              <w:rPr>
                <w:rFonts w:ascii="Times New Roman" w:eastAsia="Times New Roman" w:hAnsi="Times New Roman" w:cs="Times New Roman"/>
                <w:sz w:val="28"/>
                <w:szCs w:val="28"/>
                <w:lang w:val="uk-UA"/>
              </w:rPr>
            </w:pPr>
          </w:p>
        </w:tc>
      </w:tr>
      <w:tr w:rsidR="008759A5" w:rsidRPr="007A3D1A" w14:paraId="699D903A" w14:textId="77777777" w:rsidTr="00463467">
        <w:tc>
          <w:tcPr>
            <w:tcW w:w="306" w:type="pct"/>
            <w:shd w:val="clear" w:color="auto" w:fill="auto"/>
          </w:tcPr>
          <w:p w14:paraId="2144231C" w14:textId="77777777" w:rsidR="008759A5" w:rsidRPr="007A3D1A" w:rsidRDefault="008759A5" w:rsidP="00463467">
            <w:pPr>
              <w:widowControl w:val="0"/>
              <w:spacing w:after="0" w:line="240" w:lineRule="auto"/>
              <w:jc w:val="center"/>
              <w:rPr>
                <w:rFonts w:ascii="Times New Roman" w:eastAsia="Microsoft Sans Serif" w:hAnsi="Times New Roman" w:cs="Times New Roman"/>
                <w:b/>
                <w:bCs/>
                <w:i/>
                <w:iCs/>
                <w:color w:val="000000"/>
                <w:sz w:val="28"/>
                <w:szCs w:val="28"/>
                <w:lang w:val="uk-UA" w:eastAsia="uk-UA" w:bidi="uk-UA"/>
              </w:rPr>
            </w:pPr>
            <w:r>
              <w:rPr>
                <w:rFonts w:ascii="Times New Roman" w:eastAsia="Microsoft Sans Serif" w:hAnsi="Times New Roman" w:cs="Times New Roman"/>
                <w:b/>
                <w:bCs/>
                <w:i/>
                <w:iCs/>
                <w:color w:val="000000"/>
                <w:sz w:val="28"/>
                <w:szCs w:val="28"/>
                <w:lang w:val="uk-UA" w:eastAsia="uk-UA" w:bidi="uk-UA"/>
              </w:rPr>
              <w:t>4.1</w:t>
            </w:r>
          </w:p>
        </w:tc>
        <w:tc>
          <w:tcPr>
            <w:tcW w:w="3964" w:type="pct"/>
            <w:shd w:val="clear" w:color="auto" w:fill="auto"/>
          </w:tcPr>
          <w:p w14:paraId="4E03BFCA" w14:textId="77777777" w:rsidR="008759A5" w:rsidRPr="007A3D1A" w:rsidRDefault="008759A5" w:rsidP="00463467">
            <w:pPr>
              <w:spacing w:after="0" w:line="240" w:lineRule="auto"/>
              <w:jc w:val="both"/>
              <w:rPr>
                <w:rFonts w:ascii="Times New Roman" w:eastAsia="Times New Roman" w:hAnsi="Times New Roman" w:cs="Times New Roman"/>
                <w:sz w:val="28"/>
                <w:szCs w:val="28"/>
                <w:lang w:val="uk-UA"/>
              </w:rPr>
            </w:pPr>
            <w:r w:rsidRPr="007A3D1A">
              <w:rPr>
                <w:rFonts w:ascii="Times New Roman" w:eastAsia="Times New Roman" w:hAnsi="Times New Roman" w:cs="Times New Roman"/>
                <w:sz w:val="28"/>
                <w:szCs w:val="28"/>
                <w:lang w:val="uk-UA"/>
              </w:rPr>
              <w:t>Начальник відділу</w:t>
            </w:r>
          </w:p>
        </w:tc>
        <w:tc>
          <w:tcPr>
            <w:tcW w:w="730" w:type="pct"/>
            <w:shd w:val="clear" w:color="auto" w:fill="auto"/>
          </w:tcPr>
          <w:p w14:paraId="00E19854" w14:textId="77777777" w:rsidR="008759A5" w:rsidRPr="007A3D1A" w:rsidRDefault="008759A5" w:rsidP="00463467">
            <w:pPr>
              <w:spacing w:after="0" w:line="240" w:lineRule="auto"/>
              <w:jc w:val="center"/>
              <w:rPr>
                <w:rFonts w:ascii="Times New Roman" w:eastAsia="Times New Roman" w:hAnsi="Times New Roman" w:cs="Times New Roman"/>
                <w:sz w:val="28"/>
                <w:szCs w:val="28"/>
                <w:lang w:val="uk-UA"/>
              </w:rPr>
            </w:pPr>
            <w:r w:rsidRPr="007A3D1A">
              <w:rPr>
                <w:rFonts w:ascii="Times New Roman" w:eastAsia="Times New Roman" w:hAnsi="Times New Roman" w:cs="Times New Roman"/>
                <w:sz w:val="28"/>
                <w:szCs w:val="28"/>
                <w:lang w:val="uk-UA"/>
              </w:rPr>
              <w:t>1</w:t>
            </w:r>
          </w:p>
        </w:tc>
      </w:tr>
      <w:tr w:rsidR="008759A5" w:rsidRPr="007A3D1A" w14:paraId="1B6DC273" w14:textId="77777777" w:rsidTr="00463467">
        <w:tc>
          <w:tcPr>
            <w:tcW w:w="306" w:type="pct"/>
            <w:shd w:val="clear" w:color="auto" w:fill="auto"/>
          </w:tcPr>
          <w:p w14:paraId="5CB2E660" w14:textId="77777777" w:rsidR="008759A5" w:rsidRPr="007A3D1A" w:rsidRDefault="008759A5" w:rsidP="00463467">
            <w:pPr>
              <w:widowControl w:val="0"/>
              <w:spacing w:after="0" w:line="240" w:lineRule="auto"/>
              <w:jc w:val="center"/>
              <w:rPr>
                <w:rFonts w:ascii="Times New Roman" w:eastAsia="Microsoft Sans Serif" w:hAnsi="Times New Roman" w:cs="Times New Roman"/>
                <w:b/>
                <w:bCs/>
                <w:i/>
                <w:iCs/>
                <w:color w:val="000000"/>
                <w:sz w:val="28"/>
                <w:szCs w:val="28"/>
                <w:lang w:val="uk-UA" w:eastAsia="uk-UA" w:bidi="uk-UA"/>
              </w:rPr>
            </w:pPr>
            <w:r>
              <w:rPr>
                <w:rFonts w:ascii="Times New Roman" w:eastAsia="Microsoft Sans Serif" w:hAnsi="Times New Roman" w:cs="Times New Roman"/>
                <w:b/>
                <w:bCs/>
                <w:i/>
                <w:iCs/>
                <w:color w:val="000000"/>
                <w:sz w:val="28"/>
                <w:szCs w:val="28"/>
                <w:lang w:val="uk-UA" w:eastAsia="uk-UA" w:bidi="uk-UA"/>
              </w:rPr>
              <w:t>4.2</w:t>
            </w:r>
          </w:p>
        </w:tc>
        <w:tc>
          <w:tcPr>
            <w:tcW w:w="3964" w:type="pct"/>
            <w:shd w:val="clear" w:color="auto" w:fill="auto"/>
          </w:tcPr>
          <w:p w14:paraId="563CC5FE" w14:textId="77777777" w:rsidR="008759A5" w:rsidRPr="007A3D1A" w:rsidRDefault="008759A5" w:rsidP="00463467">
            <w:pPr>
              <w:spacing w:after="0" w:line="240" w:lineRule="auto"/>
              <w:jc w:val="both"/>
              <w:rPr>
                <w:rFonts w:ascii="Times New Roman" w:eastAsia="Times New Roman" w:hAnsi="Times New Roman" w:cs="Times New Roman"/>
                <w:sz w:val="28"/>
                <w:szCs w:val="28"/>
                <w:lang w:val="uk-UA"/>
              </w:rPr>
            </w:pPr>
            <w:r w:rsidRPr="007A3D1A">
              <w:rPr>
                <w:rFonts w:ascii="Times New Roman" w:eastAsia="Times New Roman" w:hAnsi="Times New Roman" w:cs="Times New Roman"/>
                <w:sz w:val="28"/>
                <w:szCs w:val="28"/>
                <w:lang w:val="uk-UA" w:bidi="uk-UA"/>
              </w:rPr>
              <w:t>Головний спеціаліст</w:t>
            </w:r>
          </w:p>
        </w:tc>
        <w:tc>
          <w:tcPr>
            <w:tcW w:w="730" w:type="pct"/>
            <w:shd w:val="clear" w:color="auto" w:fill="auto"/>
          </w:tcPr>
          <w:p w14:paraId="7484884C" w14:textId="77777777" w:rsidR="008759A5" w:rsidRPr="007A3D1A" w:rsidRDefault="008759A5" w:rsidP="00463467">
            <w:pPr>
              <w:spacing w:after="0" w:line="240" w:lineRule="auto"/>
              <w:jc w:val="center"/>
              <w:rPr>
                <w:rFonts w:ascii="Times New Roman" w:eastAsia="Times New Roman" w:hAnsi="Times New Roman" w:cs="Times New Roman"/>
                <w:sz w:val="28"/>
                <w:szCs w:val="28"/>
                <w:lang w:val="uk-UA"/>
              </w:rPr>
            </w:pPr>
            <w:r w:rsidRPr="007A3D1A">
              <w:rPr>
                <w:rFonts w:ascii="Times New Roman" w:eastAsia="Times New Roman" w:hAnsi="Times New Roman" w:cs="Times New Roman"/>
                <w:sz w:val="28"/>
                <w:szCs w:val="28"/>
                <w:lang w:val="uk-UA"/>
              </w:rPr>
              <w:t>1</w:t>
            </w:r>
          </w:p>
        </w:tc>
      </w:tr>
      <w:tr w:rsidR="008759A5" w:rsidRPr="007A3D1A" w14:paraId="5E07DACA" w14:textId="77777777" w:rsidTr="00463467">
        <w:tc>
          <w:tcPr>
            <w:tcW w:w="306" w:type="pct"/>
            <w:shd w:val="clear" w:color="auto" w:fill="auto"/>
          </w:tcPr>
          <w:p w14:paraId="5CC96C8C" w14:textId="77777777" w:rsidR="008759A5" w:rsidRPr="007A3D1A" w:rsidRDefault="008759A5" w:rsidP="00463467">
            <w:pPr>
              <w:widowControl w:val="0"/>
              <w:spacing w:after="0" w:line="240" w:lineRule="auto"/>
              <w:jc w:val="center"/>
              <w:rPr>
                <w:rFonts w:ascii="Times New Roman" w:eastAsia="Microsoft Sans Serif" w:hAnsi="Times New Roman" w:cs="Times New Roman"/>
                <w:b/>
                <w:bCs/>
                <w:i/>
                <w:iCs/>
                <w:color w:val="000000"/>
                <w:sz w:val="28"/>
                <w:szCs w:val="28"/>
                <w:lang w:val="uk-UA" w:eastAsia="uk-UA" w:bidi="uk-UA"/>
              </w:rPr>
            </w:pPr>
            <w:r>
              <w:rPr>
                <w:rFonts w:ascii="Times New Roman" w:eastAsia="Microsoft Sans Serif" w:hAnsi="Times New Roman" w:cs="Times New Roman"/>
                <w:b/>
                <w:bCs/>
                <w:i/>
                <w:iCs/>
                <w:color w:val="000000"/>
                <w:sz w:val="28"/>
                <w:szCs w:val="28"/>
                <w:lang w:val="uk-UA" w:eastAsia="uk-UA" w:bidi="uk-UA"/>
              </w:rPr>
              <w:t>5</w:t>
            </w:r>
          </w:p>
        </w:tc>
        <w:tc>
          <w:tcPr>
            <w:tcW w:w="3964" w:type="pct"/>
            <w:shd w:val="clear" w:color="auto" w:fill="auto"/>
          </w:tcPr>
          <w:p w14:paraId="36562E98" w14:textId="77777777" w:rsidR="008759A5" w:rsidRPr="007A3D1A" w:rsidRDefault="008759A5" w:rsidP="00463467">
            <w:pPr>
              <w:spacing w:after="0" w:line="240" w:lineRule="auto"/>
              <w:jc w:val="center"/>
              <w:rPr>
                <w:rFonts w:ascii="Times New Roman" w:eastAsia="Times New Roman" w:hAnsi="Times New Roman" w:cs="Times New Roman"/>
                <w:b/>
                <w:bCs/>
                <w:i/>
                <w:iCs/>
                <w:sz w:val="28"/>
                <w:szCs w:val="28"/>
                <w:lang w:val="uk-UA"/>
              </w:rPr>
            </w:pPr>
            <w:r>
              <w:rPr>
                <w:rFonts w:ascii="Times New Roman" w:eastAsia="Times New Roman" w:hAnsi="Times New Roman" w:cs="Times New Roman"/>
                <w:b/>
                <w:bCs/>
                <w:i/>
                <w:iCs/>
                <w:sz w:val="28"/>
                <w:szCs w:val="28"/>
                <w:lang w:val="uk-UA"/>
              </w:rPr>
              <w:t>Фінансовий відділ</w:t>
            </w:r>
          </w:p>
        </w:tc>
        <w:tc>
          <w:tcPr>
            <w:tcW w:w="730" w:type="pct"/>
            <w:shd w:val="clear" w:color="auto" w:fill="auto"/>
          </w:tcPr>
          <w:p w14:paraId="2346611A" w14:textId="77777777" w:rsidR="008759A5" w:rsidRPr="007A3D1A" w:rsidRDefault="008759A5" w:rsidP="00463467">
            <w:pPr>
              <w:spacing w:after="0" w:line="240" w:lineRule="auto"/>
              <w:jc w:val="center"/>
              <w:rPr>
                <w:rFonts w:ascii="Times New Roman" w:eastAsia="Times New Roman" w:hAnsi="Times New Roman" w:cs="Times New Roman"/>
                <w:sz w:val="28"/>
                <w:szCs w:val="28"/>
                <w:lang w:val="uk-UA"/>
              </w:rPr>
            </w:pPr>
          </w:p>
        </w:tc>
      </w:tr>
      <w:tr w:rsidR="008759A5" w:rsidRPr="007A3D1A" w14:paraId="0E285719" w14:textId="77777777" w:rsidTr="00463467">
        <w:tc>
          <w:tcPr>
            <w:tcW w:w="306" w:type="pct"/>
            <w:shd w:val="clear" w:color="auto" w:fill="auto"/>
          </w:tcPr>
          <w:p w14:paraId="6E6167FF" w14:textId="77777777" w:rsidR="008759A5" w:rsidRPr="007A3D1A" w:rsidRDefault="008759A5" w:rsidP="00463467">
            <w:pPr>
              <w:widowControl w:val="0"/>
              <w:spacing w:after="0" w:line="240" w:lineRule="auto"/>
              <w:jc w:val="center"/>
              <w:rPr>
                <w:rFonts w:ascii="Times New Roman" w:eastAsia="Microsoft Sans Serif" w:hAnsi="Times New Roman" w:cs="Times New Roman"/>
                <w:b/>
                <w:bCs/>
                <w:i/>
                <w:iCs/>
                <w:color w:val="000000"/>
                <w:sz w:val="28"/>
                <w:szCs w:val="28"/>
                <w:lang w:val="uk-UA" w:eastAsia="uk-UA" w:bidi="uk-UA"/>
              </w:rPr>
            </w:pPr>
            <w:r>
              <w:rPr>
                <w:rFonts w:ascii="Times New Roman" w:eastAsia="Microsoft Sans Serif" w:hAnsi="Times New Roman" w:cs="Times New Roman"/>
                <w:b/>
                <w:bCs/>
                <w:i/>
                <w:iCs/>
                <w:color w:val="000000"/>
                <w:sz w:val="28"/>
                <w:szCs w:val="28"/>
                <w:lang w:val="uk-UA" w:eastAsia="uk-UA" w:bidi="uk-UA"/>
              </w:rPr>
              <w:t>5.1</w:t>
            </w:r>
          </w:p>
        </w:tc>
        <w:tc>
          <w:tcPr>
            <w:tcW w:w="3964" w:type="pct"/>
            <w:shd w:val="clear" w:color="auto" w:fill="auto"/>
          </w:tcPr>
          <w:p w14:paraId="29DFA211" w14:textId="77777777" w:rsidR="008759A5" w:rsidRPr="007A3D1A" w:rsidRDefault="008759A5" w:rsidP="00463467">
            <w:pPr>
              <w:spacing w:after="0" w:line="240" w:lineRule="auto"/>
              <w:jc w:val="both"/>
              <w:rPr>
                <w:rFonts w:ascii="Times New Roman" w:eastAsia="Times New Roman" w:hAnsi="Times New Roman" w:cs="Times New Roman"/>
                <w:sz w:val="28"/>
                <w:szCs w:val="28"/>
                <w:lang w:val="uk-UA"/>
              </w:rPr>
            </w:pPr>
            <w:r w:rsidRPr="007A3D1A">
              <w:rPr>
                <w:rFonts w:ascii="Times New Roman" w:eastAsia="Times New Roman" w:hAnsi="Times New Roman" w:cs="Times New Roman"/>
                <w:sz w:val="28"/>
                <w:szCs w:val="28"/>
                <w:lang w:val="uk-UA"/>
              </w:rPr>
              <w:t>Начальник відділу</w:t>
            </w:r>
          </w:p>
        </w:tc>
        <w:tc>
          <w:tcPr>
            <w:tcW w:w="730" w:type="pct"/>
            <w:shd w:val="clear" w:color="auto" w:fill="auto"/>
          </w:tcPr>
          <w:p w14:paraId="0359268B" w14:textId="77777777" w:rsidR="008759A5" w:rsidRPr="007A3D1A" w:rsidRDefault="008759A5" w:rsidP="00463467">
            <w:pPr>
              <w:spacing w:after="0" w:line="240" w:lineRule="auto"/>
              <w:jc w:val="center"/>
              <w:rPr>
                <w:rFonts w:ascii="Times New Roman" w:eastAsia="Times New Roman" w:hAnsi="Times New Roman" w:cs="Times New Roman"/>
                <w:sz w:val="28"/>
                <w:szCs w:val="28"/>
                <w:lang w:val="uk-UA"/>
              </w:rPr>
            </w:pPr>
            <w:r w:rsidRPr="007A3D1A">
              <w:rPr>
                <w:rFonts w:ascii="Times New Roman" w:eastAsia="Times New Roman" w:hAnsi="Times New Roman" w:cs="Times New Roman"/>
                <w:sz w:val="28"/>
                <w:szCs w:val="28"/>
                <w:lang w:val="uk-UA"/>
              </w:rPr>
              <w:t>1</w:t>
            </w:r>
          </w:p>
        </w:tc>
      </w:tr>
      <w:tr w:rsidR="008759A5" w:rsidRPr="007A3D1A" w14:paraId="60E64C84" w14:textId="77777777" w:rsidTr="00463467">
        <w:trPr>
          <w:trHeight w:val="154"/>
        </w:trPr>
        <w:tc>
          <w:tcPr>
            <w:tcW w:w="306" w:type="pct"/>
            <w:shd w:val="clear" w:color="auto" w:fill="auto"/>
          </w:tcPr>
          <w:p w14:paraId="3CA22131" w14:textId="77777777" w:rsidR="008759A5" w:rsidRPr="007A3D1A" w:rsidRDefault="008759A5" w:rsidP="00463467">
            <w:pPr>
              <w:widowControl w:val="0"/>
              <w:spacing w:after="0" w:line="240" w:lineRule="auto"/>
              <w:jc w:val="center"/>
              <w:rPr>
                <w:rFonts w:ascii="Times New Roman" w:eastAsia="Microsoft Sans Serif" w:hAnsi="Times New Roman" w:cs="Times New Roman"/>
                <w:b/>
                <w:bCs/>
                <w:i/>
                <w:iCs/>
                <w:color w:val="000000"/>
                <w:sz w:val="28"/>
                <w:szCs w:val="28"/>
                <w:lang w:val="uk-UA" w:eastAsia="uk-UA" w:bidi="uk-UA"/>
              </w:rPr>
            </w:pPr>
            <w:r>
              <w:rPr>
                <w:rFonts w:ascii="Times New Roman" w:eastAsia="Microsoft Sans Serif" w:hAnsi="Times New Roman" w:cs="Times New Roman"/>
                <w:b/>
                <w:bCs/>
                <w:i/>
                <w:iCs/>
                <w:color w:val="000000"/>
                <w:sz w:val="28"/>
                <w:szCs w:val="28"/>
                <w:lang w:val="uk-UA" w:eastAsia="uk-UA" w:bidi="uk-UA"/>
              </w:rPr>
              <w:t>5.2</w:t>
            </w:r>
          </w:p>
        </w:tc>
        <w:tc>
          <w:tcPr>
            <w:tcW w:w="3964" w:type="pct"/>
            <w:shd w:val="clear" w:color="auto" w:fill="auto"/>
          </w:tcPr>
          <w:p w14:paraId="32E016BD" w14:textId="77777777" w:rsidR="008759A5" w:rsidRPr="007A3D1A" w:rsidRDefault="008759A5" w:rsidP="00463467">
            <w:pPr>
              <w:spacing w:after="0" w:line="240" w:lineRule="auto"/>
              <w:jc w:val="both"/>
              <w:rPr>
                <w:rFonts w:ascii="Times New Roman" w:eastAsia="Times New Roman" w:hAnsi="Times New Roman" w:cs="Times New Roman"/>
                <w:sz w:val="28"/>
                <w:szCs w:val="28"/>
                <w:lang w:val="uk-UA"/>
              </w:rPr>
            </w:pPr>
            <w:r w:rsidRPr="007A3D1A">
              <w:rPr>
                <w:rFonts w:ascii="Times New Roman" w:eastAsia="Times New Roman" w:hAnsi="Times New Roman" w:cs="Times New Roman"/>
                <w:sz w:val="28"/>
                <w:szCs w:val="28"/>
                <w:lang w:val="uk-UA"/>
              </w:rPr>
              <w:t xml:space="preserve">Головний спеціаліст </w:t>
            </w:r>
          </w:p>
        </w:tc>
        <w:tc>
          <w:tcPr>
            <w:tcW w:w="730" w:type="pct"/>
            <w:shd w:val="clear" w:color="auto" w:fill="auto"/>
          </w:tcPr>
          <w:p w14:paraId="59D52481" w14:textId="77777777" w:rsidR="008759A5" w:rsidRPr="007A3D1A" w:rsidRDefault="008759A5" w:rsidP="00463467">
            <w:pPr>
              <w:spacing w:after="0" w:line="240" w:lineRule="auto"/>
              <w:jc w:val="center"/>
              <w:rPr>
                <w:rFonts w:ascii="Times New Roman" w:eastAsia="Times New Roman" w:hAnsi="Times New Roman" w:cs="Times New Roman"/>
                <w:sz w:val="28"/>
                <w:szCs w:val="28"/>
                <w:lang w:val="uk-UA"/>
              </w:rPr>
            </w:pPr>
            <w:r w:rsidRPr="007A3D1A">
              <w:rPr>
                <w:rFonts w:ascii="Times New Roman" w:eastAsia="Times New Roman" w:hAnsi="Times New Roman" w:cs="Times New Roman"/>
                <w:sz w:val="28"/>
                <w:szCs w:val="28"/>
                <w:lang w:val="uk-UA"/>
              </w:rPr>
              <w:t>1</w:t>
            </w:r>
          </w:p>
        </w:tc>
      </w:tr>
      <w:tr w:rsidR="008759A5" w:rsidRPr="007A3D1A" w14:paraId="55F564FD" w14:textId="77777777" w:rsidTr="00463467">
        <w:tc>
          <w:tcPr>
            <w:tcW w:w="306" w:type="pct"/>
            <w:shd w:val="clear" w:color="auto" w:fill="auto"/>
          </w:tcPr>
          <w:p w14:paraId="7E12541E" w14:textId="77777777" w:rsidR="008759A5" w:rsidRPr="007A3D1A" w:rsidRDefault="008759A5" w:rsidP="00463467">
            <w:pPr>
              <w:widowControl w:val="0"/>
              <w:spacing w:after="0" w:line="240" w:lineRule="auto"/>
              <w:jc w:val="center"/>
              <w:rPr>
                <w:rFonts w:ascii="Times New Roman" w:eastAsia="Microsoft Sans Serif" w:hAnsi="Times New Roman" w:cs="Times New Roman"/>
                <w:b/>
                <w:bCs/>
                <w:i/>
                <w:iCs/>
                <w:color w:val="000000"/>
                <w:sz w:val="28"/>
                <w:szCs w:val="28"/>
                <w:lang w:val="uk-UA" w:eastAsia="uk-UA" w:bidi="uk-UA"/>
              </w:rPr>
            </w:pPr>
            <w:r>
              <w:rPr>
                <w:rFonts w:ascii="Times New Roman" w:eastAsia="Microsoft Sans Serif" w:hAnsi="Times New Roman" w:cs="Times New Roman"/>
                <w:b/>
                <w:bCs/>
                <w:i/>
                <w:iCs/>
                <w:color w:val="000000"/>
                <w:sz w:val="28"/>
                <w:szCs w:val="28"/>
                <w:lang w:val="uk-UA" w:eastAsia="uk-UA" w:bidi="uk-UA"/>
              </w:rPr>
              <w:t>6</w:t>
            </w:r>
          </w:p>
        </w:tc>
        <w:tc>
          <w:tcPr>
            <w:tcW w:w="3964" w:type="pct"/>
            <w:shd w:val="clear" w:color="auto" w:fill="auto"/>
          </w:tcPr>
          <w:p w14:paraId="2031FFE2" w14:textId="77777777" w:rsidR="008759A5" w:rsidRPr="006B6B02" w:rsidRDefault="008759A5" w:rsidP="00463467">
            <w:pPr>
              <w:spacing w:after="0" w:line="240" w:lineRule="auto"/>
              <w:jc w:val="both"/>
              <w:rPr>
                <w:rFonts w:ascii="Times New Roman" w:eastAsia="Times New Roman" w:hAnsi="Times New Roman" w:cs="Times New Roman"/>
                <w:b/>
                <w:i/>
                <w:sz w:val="28"/>
                <w:szCs w:val="28"/>
                <w:lang w:val="uk-UA"/>
              </w:rPr>
            </w:pPr>
            <w:r w:rsidRPr="007A3D1A">
              <w:rPr>
                <w:rFonts w:ascii="Times New Roman" w:eastAsia="Times New Roman" w:hAnsi="Times New Roman" w:cs="Times New Roman"/>
                <w:sz w:val="28"/>
                <w:szCs w:val="28"/>
                <w:lang w:val="uk-UA"/>
              </w:rPr>
              <w:t>Прибиральник службових приміщень</w:t>
            </w:r>
          </w:p>
        </w:tc>
        <w:tc>
          <w:tcPr>
            <w:tcW w:w="730" w:type="pct"/>
            <w:shd w:val="clear" w:color="auto" w:fill="auto"/>
          </w:tcPr>
          <w:p w14:paraId="393233AE" w14:textId="4C9F8DE0" w:rsidR="008759A5" w:rsidRPr="007A3D1A" w:rsidRDefault="00AD70D4" w:rsidP="00463467">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0,5</w:t>
            </w:r>
          </w:p>
        </w:tc>
      </w:tr>
      <w:tr w:rsidR="003C0FD7" w:rsidRPr="007A3D1A" w14:paraId="41F1C003" w14:textId="77777777" w:rsidTr="00463467">
        <w:tc>
          <w:tcPr>
            <w:tcW w:w="306" w:type="pct"/>
            <w:shd w:val="clear" w:color="auto" w:fill="auto"/>
          </w:tcPr>
          <w:p w14:paraId="5833515E" w14:textId="63C5C246" w:rsidR="003C0FD7" w:rsidRDefault="003C0FD7" w:rsidP="00463467">
            <w:pPr>
              <w:widowControl w:val="0"/>
              <w:spacing w:after="0" w:line="240" w:lineRule="auto"/>
              <w:jc w:val="center"/>
              <w:rPr>
                <w:rFonts w:ascii="Times New Roman" w:eastAsia="Microsoft Sans Serif" w:hAnsi="Times New Roman" w:cs="Times New Roman"/>
                <w:b/>
                <w:bCs/>
                <w:i/>
                <w:iCs/>
                <w:color w:val="000000"/>
                <w:sz w:val="28"/>
                <w:szCs w:val="28"/>
                <w:lang w:val="uk-UA" w:eastAsia="uk-UA" w:bidi="uk-UA"/>
              </w:rPr>
            </w:pPr>
            <w:r>
              <w:rPr>
                <w:rFonts w:ascii="Times New Roman" w:eastAsia="Microsoft Sans Serif" w:hAnsi="Times New Roman" w:cs="Times New Roman"/>
                <w:b/>
                <w:bCs/>
                <w:i/>
                <w:iCs/>
                <w:color w:val="000000"/>
                <w:sz w:val="28"/>
                <w:szCs w:val="28"/>
                <w:lang w:val="uk-UA" w:eastAsia="uk-UA" w:bidi="uk-UA"/>
              </w:rPr>
              <w:t>7</w:t>
            </w:r>
          </w:p>
        </w:tc>
        <w:tc>
          <w:tcPr>
            <w:tcW w:w="3964" w:type="pct"/>
            <w:shd w:val="clear" w:color="auto" w:fill="auto"/>
          </w:tcPr>
          <w:p w14:paraId="43C571E4" w14:textId="14E0A611" w:rsidR="003C0FD7" w:rsidRPr="007A3D1A" w:rsidRDefault="003C0FD7" w:rsidP="00463467">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Водій автотранспортних засобів (легкових автомобілів)</w:t>
            </w:r>
          </w:p>
        </w:tc>
        <w:tc>
          <w:tcPr>
            <w:tcW w:w="730" w:type="pct"/>
            <w:shd w:val="clear" w:color="auto" w:fill="auto"/>
          </w:tcPr>
          <w:p w14:paraId="08AF2381" w14:textId="094F9FCA" w:rsidR="003C0FD7" w:rsidRDefault="003C0FD7" w:rsidP="00463467">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r>
      <w:tr w:rsidR="008759A5" w:rsidRPr="007A3D1A" w14:paraId="1B402F25" w14:textId="77777777" w:rsidTr="00463467">
        <w:tc>
          <w:tcPr>
            <w:tcW w:w="306" w:type="pct"/>
            <w:shd w:val="clear" w:color="auto" w:fill="auto"/>
          </w:tcPr>
          <w:p w14:paraId="42302264" w14:textId="77777777" w:rsidR="008759A5" w:rsidRPr="007A3D1A" w:rsidRDefault="008759A5" w:rsidP="00463467">
            <w:pPr>
              <w:widowControl w:val="0"/>
              <w:spacing w:after="0" w:line="240" w:lineRule="auto"/>
              <w:jc w:val="center"/>
              <w:rPr>
                <w:rFonts w:ascii="Times New Roman" w:eastAsia="Times New Roman" w:hAnsi="Times New Roman" w:cs="Times New Roman"/>
                <w:b/>
                <w:bCs/>
                <w:color w:val="000000"/>
                <w:sz w:val="28"/>
                <w:szCs w:val="28"/>
                <w:lang w:val="uk-UA" w:bidi="uk-UA"/>
              </w:rPr>
            </w:pPr>
          </w:p>
        </w:tc>
        <w:tc>
          <w:tcPr>
            <w:tcW w:w="3964" w:type="pct"/>
            <w:shd w:val="clear" w:color="auto" w:fill="auto"/>
          </w:tcPr>
          <w:p w14:paraId="4BA4200F" w14:textId="77777777" w:rsidR="008759A5" w:rsidRPr="007A3D1A" w:rsidRDefault="008759A5" w:rsidP="00463467">
            <w:pPr>
              <w:spacing w:after="0" w:line="240" w:lineRule="auto"/>
              <w:rPr>
                <w:rFonts w:ascii="Times New Roman" w:eastAsia="Times New Roman" w:hAnsi="Times New Roman" w:cs="Times New Roman"/>
                <w:b/>
                <w:bCs/>
                <w:sz w:val="28"/>
                <w:szCs w:val="28"/>
                <w:lang w:val="uk-UA"/>
              </w:rPr>
            </w:pPr>
            <w:r w:rsidRPr="007A3D1A">
              <w:rPr>
                <w:rFonts w:ascii="Times New Roman" w:eastAsia="Times New Roman" w:hAnsi="Times New Roman" w:cs="Times New Roman"/>
                <w:b/>
                <w:bCs/>
                <w:sz w:val="28"/>
                <w:szCs w:val="28"/>
                <w:lang w:val="uk-UA"/>
              </w:rPr>
              <w:t>Всього</w:t>
            </w:r>
          </w:p>
        </w:tc>
        <w:tc>
          <w:tcPr>
            <w:tcW w:w="730" w:type="pct"/>
            <w:shd w:val="clear" w:color="auto" w:fill="auto"/>
          </w:tcPr>
          <w:p w14:paraId="726EAF18" w14:textId="1208298A" w:rsidR="008759A5" w:rsidRPr="007A3D1A" w:rsidRDefault="008759A5" w:rsidP="003C0FD7">
            <w:pPr>
              <w:spacing w:after="0" w:line="240" w:lineRule="auto"/>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1</w:t>
            </w:r>
            <w:r w:rsidR="003C0FD7">
              <w:rPr>
                <w:rFonts w:ascii="Times New Roman" w:eastAsia="Times New Roman" w:hAnsi="Times New Roman" w:cs="Times New Roman"/>
                <w:b/>
                <w:bCs/>
                <w:sz w:val="28"/>
                <w:szCs w:val="28"/>
                <w:lang w:val="uk-UA"/>
              </w:rPr>
              <w:t>2</w:t>
            </w:r>
            <w:r w:rsidR="00AD70D4">
              <w:rPr>
                <w:rFonts w:ascii="Times New Roman" w:eastAsia="Times New Roman" w:hAnsi="Times New Roman" w:cs="Times New Roman"/>
                <w:b/>
                <w:bCs/>
                <w:sz w:val="28"/>
                <w:szCs w:val="28"/>
                <w:lang w:val="uk-UA"/>
              </w:rPr>
              <w:t>,5</w:t>
            </w:r>
          </w:p>
        </w:tc>
      </w:tr>
    </w:tbl>
    <w:p w14:paraId="085D6900" w14:textId="77777777" w:rsidR="008759A5" w:rsidRPr="007A3D1A" w:rsidRDefault="008759A5" w:rsidP="008759A5">
      <w:pPr>
        <w:spacing w:after="0" w:line="240" w:lineRule="auto"/>
        <w:ind w:firstLine="708"/>
        <w:rPr>
          <w:rFonts w:ascii="Times New Roman" w:eastAsia="Times New Roman" w:hAnsi="Times New Roman" w:cs="Times New Roman"/>
          <w:sz w:val="28"/>
          <w:szCs w:val="28"/>
          <w:lang w:val="uk-UA"/>
        </w:rPr>
      </w:pPr>
    </w:p>
    <w:p w14:paraId="0291CE37" w14:textId="77777777" w:rsidR="008759A5" w:rsidRPr="007A3D1A" w:rsidRDefault="008759A5" w:rsidP="008759A5">
      <w:pPr>
        <w:spacing w:after="0" w:line="240" w:lineRule="auto"/>
        <w:rPr>
          <w:rFonts w:ascii="Times New Roman" w:eastAsia="Times New Roman" w:hAnsi="Times New Roman" w:cs="Times New Roman"/>
          <w:b/>
          <w:bCs/>
          <w:sz w:val="28"/>
          <w:szCs w:val="28"/>
          <w:lang w:val="uk-UA"/>
        </w:rPr>
      </w:pPr>
    </w:p>
    <w:p w14:paraId="2EA0C3B6" w14:textId="77777777" w:rsidR="008759A5" w:rsidRPr="007A3D1A" w:rsidRDefault="008759A5" w:rsidP="008759A5">
      <w:pPr>
        <w:spacing w:after="0" w:line="240" w:lineRule="auto"/>
        <w:ind w:firstLine="720"/>
        <w:rPr>
          <w:rFonts w:ascii="Times New Roman" w:eastAsia="Times New Roman" w:hAnsi="Times New Roman" w:cs="Times New Roman"/>
          <w:bCs/>
          <w:sz w:val="28"/>
          <w:szCs w:val="28"/>
          <w:lang w:val="uk-UA"/>
        </w:rPr>
      </w:pPr>
      <w:r w:rsidRPr="007A3D1A">
        <w:rPr>
          <w:rFonts w:ascii="Times New Roman" w:eastAsia="Times New Roman" w:hAnsi="Times New Roman" w:cs="Times New Roman"/>
          <w:bCs/>
          <w:sz w:val="28"/>
          <w:szCs w:val="28"/>
          <w:lang w:val="uk-UA"/>
        </w:rPr>
        <w:t>Заступник голови</w:t>
      </w:r>
    </w:p>
    <w:p w14:paraId="6880EBA4" w14:textId="77777777" w:rsidR="008759A5" w:rsidRPr="007A3D1A" w:rsidRDefault="008759A5" w:rsidP="008759A5">
      <w:pPr>
        <w:spacing w:after="0" w:line="240" w:lineRule="auto"/>
        <w:jc w:val="both"/>
        <w:rPr>
          <w:rFonts w:ascii="Times New Roman" w:eastAsia="Times New Roman" w:hAnsi="Times New Roman" w:cs="Times New Roman"/>
          <w:bCs/>
          <w:sz w:val="28"/>
          <w:szCs w:val="28"/>
          <w:lang w:val="uk-UA"/>
        </w:rPr>
      </w:pPr>
      <w:r w:rsidRPr="007A3D1A">
        <w:rPr>
          <w:rFonts w:ascii="Times New Roman" w:eastAsia="Times New Roman" w:hAnsi="Times New Roman" w:cs="Times New Roman"/>
          <w:bCs/>
          <w:sz w:val="28"/>
          <w:szCs w:val="28"/>
          <w:lang w:val="uk-UA"/>
        </w:rPr>
        <w:t xml:space="preserve">Кременчуцької районної ради </w:t>
      </w:r>
      <w:r w:rsidRPr="007A3D1A">
        <w:rPr>
          <w:rFonts w:ascii="Times New Roman" w:eastAsia="Times New Roman" w:hAnsi="Times New Roman" w:cs="Times New Roman"/>
          <w:bCs/>
          <w:sz w:val="28"/>
          <w:szCs w:val="28"/>
          <w:lang w:val="uk-UA"/>
        </w:rPr>
        <w:tab/>
      </w:r>
      <w:r>
        <w:rPr>
          <w:rFonts w:ascii="Times New Roman" w:eastAsia="Times New Roman" w:hAnsi="Times New Roman" w:cs="Times New Roman"/>
          <w:bCs/>
          <w:sz w:val="28"/>
          <w:szCs w:val="28"/>
          <w:lang w:val="uk-UA"/>
        </w:rPr>
        <w:t xml:space="preserve">             </w:t>
      </w:r>
      <w:r w:rsidRPr="007A3D1A">
        <w:rPr>
          <w:rFonts w:ascii="Times New Roman" w:eastAsia="Times New Roman" w:hAnsi="Times New Roman" w:cs="Times New Roman"/>
          <w:bCs/>
          <w:sz w:val="28"/>
          <w:szCs w:val="28"/>
          <w:lang w:val="uk-UA"/>
        </w:rPr>
        <w:tab/>
      </w:r>
      <w:r w:rsidRPr="007A3D1A">
        <w:rPr>
          <w:rFonts w:ascii="Times New Roman" w:eastAsia="Times New Roman" w:hAnsi="Times New Roman" w:cs="Times New Roman"/>
          <w:bCs/>
          <w:sz w:val="28"/>
          <w:szCs w:val="28"/>
          <w:lang w:val="uk-UA"/>
        </w:rPr>
        <w:tab/>
        <w:t>Едуард СКЛЯРЕВСЬКИЙ</w:t>
      </w:r>
    </w:p>
    <w:p w14:paraId="34DCF135" w14:textId="77777777" w:rsidR="008759A5" w:rsidRDefault="008759A5" w:rsidP="008759A5">
      <w:pPr>
        <w:spacing w:after="0" w:line="240" w:lineRule="auto"/>
        <w:ind w:left="360" w:firstLine="348"/>
        <w:rPr>
          <w:rFonts w:ascii="Times New Roman" w:hAnsi="Times New Roman" w:cs="Times New Roman"/>
          <w:sz w:val="28"/>
          <w:szCs w:val="28"/>
          <w:lang w:val="uk-UA"/>
        </w:rPr>
      </w:pPr>
    </w:p>
    <w:p w14:paraId="1B1E570C" w14:textId="77777777" w:rsidR="008759A5" w:rsidRDefault="008759A5" w:rsidP="008759A5">
      <w:pPr>
        <w:pStyle w:val="12"/>
        <w:jc w:val="center"/>
        <w:rPr>
          <w:rFonts w:ascii="Times New Roman" w:hAnsi="Times New Roman"/>
          <w:b/>
          <w:sz w:val="26"/>
          <w:szCs w:val="26"/>
          <w:shd w:val="clear" w:color="auto" w:fill="FFFFFF"/>
          <w:lang w:val="uk-UA"/>
        </w:rPr>
      </w:pPr>
    </w:p>
    <w:p w14:paraId="75FE2433" w14:textId="77777777" w:rsidR="008759A5" w:rsidRDefault="008759A5" w:rsidP="008759A5">
      <w:pPr>
        <w:pStyle w:val="12"/>
        <w:jc w:val="center"/>
        <w:rPr>
          <w:rFonts w:ascii="Times New Roman" w:hAnsi="Times New Roman"/>
          <w:b/>
          <w:sz w:val="26"/>
          <w:szCs w:val="26"/>
          <w:shd w:val="clear" w:color="auto" w:fill="FFFFFF"/>
          <w:lang w:val="uk-UA"/>
        </w:rPr>
      </w:pPr>
    </w:p>
    <w:p w14:paraId="31BFA540" w14:textId="77777777" w:rsidR="008759A5" w:rsidRDefault="008759A5" w:rsidP="008759A5">
      <w:pPr>
        <w:pStyle w:val="12"/>
        <w:jc w:val="center"/>
        <w:rPr>
          <w:rFonts w:ascii="Times New Roman" w:hAnsi="Times New Roman"/>
          <w:b/>
          <w:sz w:val="26"/>
          <w:szCs w:val="26"/>
          <w:shd w:val="clear" w:color="auto" w:fill="FFFFFF"/>
          <w:lang w:val="uk-UA"/>
        </w:rPr>
      </w:pPr>
    </w:p>
    <w:p w14:paraId="2033514F" w14:textId="77777777" w:rsidR="008759A5" w:rsidRDefault="008759A5" w:rsidP="008759A5">
      <w:pPr>
        <w:pStyle w:val="12"/>
        <w:jc w:val="center"/>
        <w:rPr>
          <w:rFonts w:ascii="Times New Roman" w:hAnsi="Times New Roman"/>
          <w:b/>
          <w:sz w:val="26"/>
          <w:szCs w:val="26"/>
          <w:shd w:val="clear" w:color="auto" w:fill="FFFFFF"/>
          <w:lang w:val="uk-UA"/>
        </w:rPr>
      </w:pPr>
    </w:p>
    <w:p w14:paraId="6BC2FAFE" w14:textId="77777777" w:rsidR="008759A5" w:rsidRDefault="008759A5" w:rsidP="008759A5">
      <w:pPr>
        <w:pStyle w:val="12"/>
        <w:jc w:val="center"/>
        <w:rPr>
          <w:rFonts w:ascii="Times New Roman" w:hAnsi="Times New Roman"/>
          <w:b/>
          <w:sz w:val="26"/>
          <w:szCs w:val="26"/>
          <w:shd w:val="clear" w:color="auto" w:fill="FFFFFF"/>
          <w:lang w:val="uk-UA"/>
        </w:rPr>
      </w:pPr>
    </w:p>
    <w:p w14:paraId="3223E46D" w14:textId="77777777" w:rsidR="008759A5" w:rsidRDefault="008759A5" w:rsidP="008759A5">
      <w:pPr>
        <w:pStyle w:val="12"/>
        <w:jc w:val="center"/>
        <w:rPr>
          <w:rFonts w:ascii="Times New Roman" w:hAnsi="Times New Roman"/>
          <w:b/>
          <w:sz w:val="26"/>
          <w:szCs w:val="26"/>
          <w:shd w:val="clear" w:color="auto" w:fill="FFFFFF"/>
          <w:lang w:val="uk-UA"/>
        </w:rPr>
      </w:pPr>
    </w:p>
    <w:p w14:paraId="25FEF0B5" w14:textId="77777777" w:rsidR="008759A5" w:rsidRDefault="008759A5" w:rsidP="008759A5">
      <w:pPr>
        <w:pStyle w:val="12"/>
        <w:jc w:val="center"/>
        <w:rPr>
          <w:rFonts w:ascii="Times New Roman" w:hAnsi="Times New Roman"/>
          <w:b/>
          <w:sz w:val="26"/>
          <w:szCs w:val="26"/>
          <w:shd w:val="clear" w:color="auto" w:fill="FFFFFF"/>
          <w:lang w:val="uk-UA"/>
        </w:rPr>
      </w:pPr>
    </w:p>
    <w:p w14:paraId="406511B1" w14:textId="77777777" w:rsidR="008759A5" w:rsidRDefault="008759A5" w:rsidP="008759A5">
      <w:pPr>
        <w:pStyle w:val="12"/>
        <w:jc w:val="center"/>
        <w:rPr>
          <w:rFonts w:ascii="Times New Roman" w:hAnsi="Times New Roman"/>
          <w:b/>
          <w:sz w:val="26"/>
          <w:szCs w:val="26"/>
          <w:shd w:val="clear" w:color="auto" w:fill="FFFFFF"/>
          <w:lang w:val="uk-UA"/>
        </w:rPr>
      </w:pPr>
    </w:p>
    <w:p w14:paraId="00648726" w14:textId="77777777" w:rsidR="008759A5" w:rsidRDefault="008759A5" w:rsidP="008759A5">
      <w:pPr>
        <w:pStyle w:val="12"/>
        <w:jc w:val="center"/>
        <w:rPr>
          <w:rFonts w:ascii="Times New Roman" w:hAnsi="Times New Roman"/>
          <w:b/>
          <w:sz w:val="26"/>
          <w:szCs w:val="26"/>
          <w:shd w:val="clear" w:color="auto" w:fill="FFFFFF"/>
          <w:lang w:val="uk-UA"/>
        </w:rPr>
      </w:pPr>
    </w:p>
    <w:p w14:paraId="2BA17A19" w14:textId="77777777" w:rsidR="008759A5" w:rsidRDefault="008759A5" w:rsidP="008759A5">
      <w:pPr>
        <w:pStyle w:val="12"/>
        <w:jc w:val="center"/>
        <w:rPr>
          <w:rFonts w:ascii="Times New Roman" w:hAnsi="Times New Roman"/>
          <w:b/>
          <w:sz w:val="26"/>
          <w:szCs w:val="26"/>
          <w:shd w:val="clear" w:color="auto" w:fill="FFFFFF"/>
          <w:lang w:val="uk-UA"/>
        </w:rPr>
      </w:pPr>
    </w:p>
    <w:p w14:paraId="6CD5DAE3" w14:textId="77777777" w:rsidR="008759A5" w:rsidRDefault="008759A5" w:rsidP="008759A5">
      <w:pPr>
        <w:pStyle w:val="12"/>
        <w:jc w:val="center"/>
        <w:rPr>
          <w:rFonts w:ascii="Times New Roman" w:hAnsi="Times New Roman"/>
          <w:b/>
          <w:sz w:val="26"/>
          <w:szCs w:val="26"/>
          <w:shd w:val="clear" w:color="auto" w:fill="FFFFFF"/>
          <w:lang w:val="uk-UA"/>
        </w:rPr>
      </w:pPr>
    </w:p>
    <w:p w14:paraId="633B1B77" w14:textId="77777777" w:rsidR="008759A5" w:rsidRDefault="008759A5" w:rsidP="008759A5">
      <w:pPr>
        <w:pStyle w:val="12"/>
        <w:jc w:val="center"/>
        <w:rPr>
          <w:rFonts w:ascii="Times New Roman" w:hAnsi="Times New Roman"/>
          <w:b/>
          <w:sz w:val="26"/>
          <w:szCs w:val="26"/>
          <w:shd w:val="clear" w:color="auto" w:fill="FFFFFF"/>
          <w:lang w:val="uk-UA"/>
        </w:rPr>
      </w:pPr>
    </w:p>
    <w:p w14:paraId="6D999EBC" w14:textId="77777777" w:rsidR="008759A5" w:rsidRDefault="008759A5" w:rsidP="008759A5">
      <w:pPr>
        <w:pStyle w:val="12"/>
        <w:jc w:val="center"/>
        <w:rPr>
          <w:rFonts w:ascii="Times New Roman" w:hAnsi="Times New Roman"/>
          <w:b/>
          <w:sz w:val="26"/>
          <w:szCs w:val="26"/>
          <w:shd w:val="clear" w:color="auto" w:fill="FFFFFF"/>
          <w:lang w:val="uk-UA"/>
        </w:rPr>
      </w:pPr>
    </w:p>
    <w:p w14:paraId="396B91D3" w14:textId="77777777" w:rsidR="008759A5" w:rsidRDefault="008759A5" w:rsidP="008759A5">
      <w:pPr>
        <w:pStyle w:val="12"/>
        <w:jc w:val="center"/>
        <w:rPr>
          <w:rFonts w:ascii="Times New Roman" w:hAnsi="Times New Roman"/>
          <w:b/>
          <w:sz w:val="26"/>
          <w:szCs w:val="26"/>
          <w:shd w:val="clear" w:color="auto" w:fill="FFFFFF"/>
          <w:lang w:val="uk-UA"/>
        </w:rPr>
      </w:pPr>
    </w:p>
    <w:p w14:paraId="06C2585E" w14:textId="6436C1B9" w:rsidR="006D4A6C" w:rsidRPr="003C0FD7" w:rsidRDefault="006D4A6C" w:rsidP="001639D8">
      <w:pPr>
        <w:pStyle w:val="12"/>
        <w:jc w:val="center"/>
        <w:rPr>
          <w:rFonts w:ascii="Times New Roman" w:hAnsi="Times New Roman"/>
          <w:b/>
          <w:sz w:val="28"/>
          <w:szCs w:val="28"/>
          <w:shd w:val="clear" w:color="auto" w:fill="FFFFFF"/>
          <w:lang w:val="uk-UA"/>
        </w:rPr>
      </w:pPr>
      <w:r w:rsidRPr="003C0FD7">
        <w:rPr>
          <w:rFonts w:ascii="Times New Roman" w:hAnsi="Times New Roman"/>
          <w:b/>
          <w:sz w:val="28"/>
          <w:szCs w:val="28"/>
          <w:shd w:val="clear" w:color="auto" w:fill="FFFFFF"/>
          <w:lang w:val="uk-UA"/>
        </w:rPr>
        <w:lastRenderedPageBreak/>
        <w:t>ПОЯСНЮВАЛЬНА ЗАПИСКА</w:t>
      </w:r>
    </w:p>
    <w:p w14:paraId="68C4C0F3" w14:textId="7100D29E" w:rsidR="006D4A6C" w:rsidRPr="003C0FD7" w:rsidRDefault="006D4A6C" w:rsidP="001639D8">
      <w:pPr>
        <w:spacing w:after="0" w:line="240" w:lineRule="auto"/>
        <w:jc w:val="center"/>
        <w:rPr>
          <w:rFonts w:ascii="Times New Roman" w:hAnsi="Times New Roman" w:cs="Times New Roman"/>
          <w:sz w:val="28"/>
          <w:szCs w:val="28"/>
          <w:lang w:val="uk-UA"/>
        </w:rPr>
      </w:pPr>
      <w:r w:rsidRPr="003C0FD7">
        <w:rPr>
          <w:rFonts w:ascii="Times New Roman" w:hAnsi="Times New Roman" w:cs="Times New Roman"/>
          <w:b/>
          <w:sz w:val="28"/>
          <w:szCs w:val="28"/>
          <w:shd w:val="clear" w:color="auto" w:fill="FFFFFF"/>
          <w:lang w:val="uk-UA"/>
        </w:rPr>
        <w:t xml:space="preserve">до проєкту рішення </w:t>
      </w:r>
      <w:r w:rsidRPr="003C0FD7">
        <w:rPr>
          <w:rFonts w:ascii="Times New Roman" w:hAnsi="Times New Roman" w:cs="Times New Roman"/>
          <w:b/>
          <w:sz w:val="28"/>
          <w:szCs w:val="28"/>
          <w:lang w:val="uk-UA"/>
        </w:rPr>
        <w:t>«</w:t>
      </w:r>
      <w:r w:rsidR="00A85B70" w:rsidRPr="003C0FD7">
        <w:rPr>
          <w:rFonts w:ascii="Times New Roman" w:hAnsi="Times New Roman" w:cs="Times New Roman"/>
          <w:b/>
          <w:sz w:val="28"/>
          <w:szCs w:val="28"/>
          <w:lang w:val="uk-UA"/>
        </w:rPr>
        <w:t xml:space="preserve">Про </w:t>
      </w:r>
      <w:r w:rsidR="00F90A08" w:rsidRPr="003C0FD7">
        <w:rPr>
          <w:rFonts w:ascii="Times New Roman" w:hAnsi="Times New Roman" w:cs="Times New Roman"/>
          <w:b/>
          <w:sz w:val="28"/>
          <w:szCs w:val="28"/>
          <w:lang w:val="uk-UA"/>
        </w:rPr>
        <w:t>затвердження</w:t>
      </w:r>
      <w:r w:rsidR="00A85B70" w:rsidRPr="003C0FD7">
        <w:rPr>
          <w:rFonts w:ascii="Times New Roman" w:hAnsi="Times New Roman" w:cs="Times New Roman"/>
          <w:b/>
          <w:sz w:val="28"/>
          <w:szCs w:val="28"/>
          <w:lang w:val="uk-UA"/>
        </w:rPr>
        <w:t xml:space="preserve"> структури та штатної чисельності виконавчого апарату Кременчуцької районної ради</w:t>
      </w:r>
      <w:r w:rsidRPr="003C0FD7">
        <w:rPr>
          <w:rFonts w:ascii="Times New Roman" w:hAnsi="Times New Roman" w:cs="Times New Roman"/>
          <w:sz w:val="28"/>
          <w:szCs w:val="28"/>
          <w:lang w:val="uk-UA"/>
        </w:rPr>
        <w:t>»</w:t>
      </w:r>
    </w:p>
    <w:p w14:paraId="1129FA7C" w14:textId="4A8F2ED6" w:rsidR="006D4A6C" w:rsidRDefault="00683C87" w:rsidP="006D4A6C">
      <w:pPr>
        <w:pStyle w:val="2"/>
        <w:spacing w:line="240" w:lineRule="auto"/>
        <w:ind w:left="576" w:hanging="576"/>
        <w:rPr>
          <w:rFonts w:ascii="Times New Roman" w:hAnsi="Times New Roman" w:cs="Times New Roman"/>
          <w:color w:val="auto"/>
          <w:sz w:val="28"/>
          <w:szCs w:val="28"/>
          <w:lang w:val="uk-UA"/>
        </w:rPr>
      </w:pPr>
      <w:r w:rsidRPr="003C0FD7">
        <w:rPr>
          <w:rFonts w:ascii="Times New Roman" w:hAnsi="Times New Roman" w:cs="Times New Roman"/>
          <w:color w:val="auto"/>
          <w:sz w:val="28"/>
          <w:szCs w:val="28"/>
          <w:lang w:val="uk-UA"/>
        </w:rPr>
        <w:t xml:space="preserve">Розробник проєкту рішення – </w:t>
      </w:r>
      <w:r w:rsidR="006D4A6C" w:rsidRPr="003C0FD7">
        <w:rPr>
          <w:rFonts w:ascii="Times New Roman" w:hAnsi="Times New Roman" w:cs="Times New Roman"/>
          <w:color w:val="auto"/>
          <w:sz w:val="28"/>
          <w:szCs w:val="28"/>
          <w:lang w:val="uk-UA"/>
        </w:rPr>
        <w:t>виконавчий апарат Кременчуцької районної ради</w:t>
      </w:r>
      <w:r w:rsidR="008A1AFA" w:rsidRPr="003C0FD7">
        <w:rPr>
          <w:rFonts w:ascii="Times New Roman" w:hAnsi="Times New Roman" w:cs="Times New Roman"/>
          <w:color w:val="auto"/>
          <w:sz w:val="28"/>
          <w:szCs w:val="28"/>
          <w:lang w:val="uk-UA"/>
        </w:rPr>
        <w:t>.</w:t>
      </w:r>
    </w:p>
    <w:p w14:paraId="7204B73C" w14:textId="77777777" w:rsidR="003C0FD7" w:rsidRPr="003C0FD7" w:rsidRDefault="003C0FD7" w:rsidP="003C0FD7">
      <w:pPr>
        <w:rPr>
          <w:lang w:val="uk-UA"/>
        </w:rPr>
      </w:pPr>
    </w:p>
    <w:p w14:paraId="1B363001" w14:textId="5A00A567" w:rsidR="006D4A6C" w:rsidRPr="003C0FD7" w:rsidRDefault="006D4A6C" w:rsidP="006D4A6C">
      <w:pPr>
        <w:pStyle w:val="12"/>
        <w:numPr>
          <w:ilvl w:val="0"/>
          <w:numId w:val="6"/>
        </w:numPr>
        <w:jc w:val="center"/>
        <w:rPr>
          <w:rFonts w:ascii="Times New Roman" w:hAnsi="Times New Roman"/>
          <w:b/>
          <w:sz w:val="28"/>
          <w:szCs w:val="28"/>
          <w:shd w:val="clear" w:color="auto" w:fill="FFFFFF"/>
          <w:lang w:val="uk-UA"/>
        </w:rPr>
      </w:pPr>
      <w:r w:rsidRPr="003C0FD7">
        <w:rPr>
          <w:rFonts w:ascii="Times New Roman" w:hAnsi="Times New Roman"/>
          <w:b/>
          <w:sz w:val="28"/>
          <w:szCs w:val="28"/>
          <w:shd w:val="clear" w:color="auto" w:fill="FFFFFF"/>
          <w:lang w:val="uk-UA"/>
        </w:rPr>
        <w:t>Обґрунтування необхідності прийняття рішення</w:t>
      </w:r>
    </w:p>
    <w:p w14:paraId="1B689028" w14:textId="77777777" w:rsidR="00135AE6" w:rsidRDefault="001639D8" w:rsidP="00E5083D">
      <w:pPr>
        <w:pStyle w:val="12"/>
        <w:ind w:firstLine="709"/>
        <w:jc w:val="both"/>
        <w:rPr>
          <w:rFonts w:ascii="Times New Roman" w:hAnsi="Times New Roman"/>
          <w:sz w:val="28"/>
          <w:szCs w:val="28"/>
          <w:shd w:val="clear" w:color="auto" w:fill="FFFFFF"/>
          <w:lang w:val="uk-UA"/>
        </w:rPr>
      </w:pPr>
      <w:r w:rsidRPr="003C0FD7">
        <w:rPr>
          <w:rFonts w:ascii="Times New Roman" w:hAnsi="Times New Roman"/>
          <w:sz w:val="28"/>
          <w:szCs w:val="28"/>
          <w:shd w:val="clear" w:color="auto" w:fill="FFFFFF"/>
          <w:lang w:val="uk-UA"/>
        </w:rPr>
        <w:t>Структура та штатна чисельність</w:t>
      </w:r>
      <w:r w:rsidR="00FB304F" w:rsidRPr="003C0FD7">
        <w:rPr>
          <w:rFonts w:ascii="Times New Roman" w:hAnsi="Times New Roman"/>
          <w:sz w:val="28"/>
          <w:szCs w:val="28"/>
          <w:shd w:val="clear" w:color="auto" w:fill="FFFFFF"/>
          <w:lang w:val="uk-UA"/>
        </w:rPr>
        <w:t xml:space="preserve"> виконавчого апарату Кременчуцької районної ради, затверджена рішенням восьмої сесії восьмого скликання від 13.10.2021 року, в умовах сьогодення не є економічно </w:t>
      </w:r>
      <w:r w:rsidR="009755F2" w:rsidRPr="003C0FD7">
        <w:rPr>
          <w:rFonts w:ascii="Times New Roman" w:hAnsi="Times New Roman"/>
          <w:sz w:val="28"/>
          <w:szCs w:val="28"/>
          <w:shd w:val="clear" w:color="auto" w:fill="FFFFFF"/>
          <w:lang w:val="uk-UA"/>
        </w:rPr>
        <w:t xml:space="preserve">доцільною з огляду на кількість, яка становить </w:t>
      </w:r>
      <w:r w:rsidR="00FB304F" w:rsidRPr="003C0FD7">
        <w:rPr>
          <w:rFonts w:ascii="Times New Roman" w:hAnsi="Times New Roman"/>
          <w:sz w:val="28"/>
          <w:szCs w:val="28"/>
          <w:shd w:val="clear" w:color="auto" w:fill="FFFFFF"/>
          <w:lang w:val="uk-UA"/>
        </w:rPr>
        <w:t>21</w:t>
      </w:r>
      <w:r w:rsidR="00AD70D4" w:rsidRPr="003C0FD7">
        <w:rPr>
          <w:rFonts w:ascii="Times New Roman" w:hAnsi="Times New Roman"/>
          <w:sz w:val="28"/>
          <w:szCs w:val="28"/>
          <w:shd w:val="clear" w:color="auto" w:fill="FFFFFF"/>
          <w:lang w:val="uk-UA"/>
        </w:rPr>
        <w:t xml:space="preserve"> штатну одиницю.</w:t>
      </w:r>
      <w:r w:rsidR="00E5083D" w:rsidRPr="003C0FD7">
        <w:rPr>
          <w:rFonts w:ascii="Times New Roman" w:hAnsi="Times New Roman"/>
          <w:sz w:val="28"/>
          <w:szCs w:val="28"/>
          <w:shd w:val="clear" w:color="auto" w:fill="FFFFFF"/>
          <w:lang w:val="uk-UA"/>
        </w:rPr>
        <w:t xml:space="preserve"> </w:t>
      </w:r>
    </w:p>
    <w:p w14:paraId="6F9A53D9" w14:textId="51BB5995" w:rsidR="00E350A5" w:rsidRPr="003C0FD7" w:rsidRDefault="008B3ABB" w:rsidP="00E5083D">
      <w:pPr>
        <w:pStyle w:val="12"/>
        <w:ind w:firstLine="709"/>
        <w:jc w:val="both"/>
        <w:rPr>
          <w:rFonts w:ascii="Times New Roman" w:hAnsi="Times New Roman"/>
          <w:sz w:val="28"/>
          <w:szCs w:val="28"/>
          <w:lang w:val="uk-UA"/>
        </w:rPr>
      </w:pPr>
      <w:r w:rsidRPr="003C0FD7">
        <w:rPr>
          <w:rFonts w:ascii="Times New Roman" w:hAnsi="Times New Roman"/>
          <w:sz w:val="28"/>
          <w:szCs w:val="28"/>
          <w:shd w:val="clear" w:color="auto" w:fill="FFFFFF"/>
          <w:lang w:val="uk-UA"/>
        </w:rPr>
        <w:t>Враховуючи пропозиції й рекомендації Управління Північно-східного офісу Держаудитслужби в Полтавській області, надані за результатами проведення державного фінансового аудиту районного бюджету Кременчуцького району, існує необхідність привести у відповідність до вимог законодавства кількість штатних одиниць заступника голови районної ради, а також з</w:t>
      </w:r>
      <w:r w:rsidR="006E63E6" w:rsidRPr="003C0FD7">
        <w:rPr>
          <w:rFonts w:ascii="Times New Roman" w:hAnsi="Times New Roman"/>
          <w:sz w:val="28"/>
          <w:szCs w:val="28"/>
          <w:shd w:val="clear" w:color="auto" w:fill="FFFFFF"/>
          <w:lang w:val="uk-UA"/>
        </w:rPr>
        <w:t xml:space="preserve"> огляду на обсяг </w:t>
      </w:r>
      <w:r w:rsidR="003C0FD7" w:rsidRPr="003C0FD7">
        <w:rPr>
          <w:rFonts w:ascii="Times New Roman" w:hAnsi="Times New Roman"/>
          <w:sz w:val="28"/>
          <w:szCs w:val="28"/>
          <w:shd w:val="clear" w:color="auto" w:fill="FFFFFF"/>
          <w:lang w:val="uk-UA"/>
        </w:rPr>
        <w:t>фонду заробітної плати виникає потреба</w:t>
      </w:r>
      <w:r w:rsidR="006E63E6" w:rsidRPr="003C0FD7">
        <w:rPr>
          <w:rFonts w:ascii="Times New Roman" w:hAnsi="Times New Roman"/>
          <w:sz w:val="28"/>
          <w:szCs w:val="28"/>
          <w:shd w:val="clear" w:color="auto" w:fill="FFFFFF"/>
          <w:lang w:val="uk-UA"/>
        </w:rPr>
        <w:t xml:space="preserve"> у скороченні штатної чисельності </w:t>
      </w:r>
      <w:r w:rsidR="00CE14AA" w:rsidRPr="003C0FD7">
        <w:rPr>
          <w:rFonts w:ascii="Times New Roman" w:hAnsi="Times New Roman"/>
          <w:sz w:val="28"/>
          <w:szCs w:val="28"/>
          <w:shd w:val="clear" w:color="auto" w:fill="FFFFFF"/>
          <w:lang w:val="uk-UA"/>
        </w:rPr>
        <w:t xml:space="preserve">виконавчого апарату районної ради </w:t>
      </w:r>
      <w:r w:rsidR="006E63E6" w:rsidRPr="003C0FD7">
        <w:rPr>
          <w:rFonts w:ascii="Times New Roman" w:hAnsi="Times New Roman"/>
          <w:sz w:val="28"/>
          <w:szCs w:val="28"/>
          <w:shd w:val="clear" w:color="auto" w:fill="FFFFFF"/>
          <w:lang w:val="uk-UA"/>
        </w:rPr>
        <w:t xml:space="preserve">загалом на </w:t>
      </w:r>
      <w:r w:rsidR="003C0FD7" w:rsidRPr="003C0FD7">
        <w:rPr>
          <w:rFonts w:ascii="Times New Roman" w:hAnsi="Times New Roman"/>
          <w:sz w:val="28"/>
          <w:szCs w:val="28"/>
          <w:shd w:val="clear" w:color="auto" w:fill="FFFFFF"/>
          <w:lang w:val="uk-UA"/>
        </w:rPr>
        <w:t>8</w:t>
      </w:r>
      <w:r w:rsidR="00AD70D4" w:rsidRPr="003C0FD7">
        <w:rPr>
          <w:rFonts w:ascii="Times New Roman" w:hAnsi="Times New Roman"/>
          <w:sz w:val="28"/>
          <w:szCs w:val="28"/>
          <w:shd w:val="clear" w:color="auto" w:fill="FFFFFF"/>
          <w:lang w:val="uk-UA"/>
        </w:rPr>
        <w:t>,5</w:t>
      </w:r>
      <w:r w:rsidR="006E63E6" w:rsidRPr="003C0FD7">
        <w:rPr>
          <w:rFonts w:ascii="Times New Roman" w:hAnsi="Times New Roman"/>
          <w:sz w:val="28"/>
          <w:szCs w:val="28"/>
          <w:shd w:val="clear" w:color="auto" w:fill="FFFFFF"/>
          <w:lang w:val="uk-UA"/>
        </w:rPr>
        <w:t xml:space="preserve"> одиниц</w:t>
      </w:r>
      <w:r w:rsidR="00E218F1" w:rsidRPr="003C0FD7">
        <w:rPr>
          <w:rFonts w:ascii="Times New Roman" w:hAnsi="Times New Roman"/>
          <w:sz w:val="28"/>
          <w:szCs w:val="28"/>
          <w:shd w:val="clear" w:color="auto" w:fill="FFFFFF"/>
          <w:lang w:val="uk-UA"/>
        </w:rPr>
        <w:t>і</w:t>
      </w:r>
      <w:r w:rsidR="006E63E6" w:rsidRPr="003C0FD7">
        <w:rPr>
          <w:rFonts w:ascii="Times New Roman" w:hAnsi="Times New Roman"/>
          <w:sz w:val="28"/>
          <w:szCs w:val="28"/>
          <w:shd w:val="clear" w:color="auto" w:fill="FFFFFF"/>
          <w:lang w:val="uk-UA"/>
        </w:rPr>
        <w:t>.</w:t>
      </w:r>
    </w:p>
    <w:p w14:paraId="0F593427" w14:textId="77777777" w:rsidR="006D4A6C" w:rsidRPr="003C0FD7" w:rsidRDefault="006D4A6C" w:rsidP="006D4A6C">
      <w:pPr>
        <w:spacing w:after="0" w:line="240" w:lineRule="auto"/>
        <w:ind w:firstLine="567"/>
        <w:jc w:val="center"/>
        <w:rPr>
          <w:rFonts w:ascii="Times New Roman" w:hAnsi="Times New Roman" w:cs="Times New Roman"/>
          <w:b/>
          <w:sz w:val="28"/>
          <w:szCs w:val="28"/>
          <w:shd w:val="clear" w:color="auto" w:fill="FFFFFF"/>
          <w:lang w:val="uk-UA"/>
        </w:rPr>
      </w:pPr>
      <w:r w:rsidRPr="003C0FD7">
        <w:rPr>
          <w:rFonts w:ascii="Times New Roman" w:hAnsi="Times New Roman" w:cs="Times New Roman"/>
          <w:b/>
          <w:sz w:val="28"/>
          <w:szCs w:val="28"/>
          <w:lang w:val="uk-UA"/>
        </w:rPr>
        <w:t xml:space="preserve">2. Мета </w:t>
      </w:r>
      <w:r w:rsidRPr="003C0FD7">
        <w:rPr>
          <w:rFonts w:ascii="Times New Roman" w:hAnsi="Times New Roman" w:cs="Times New Roman"/>
          <w:b/>
          <w:sz w:val="28"/>
          <w:szCs w:val="28"/>
          <w:shd w:val="clear" w:color="auto" w:fill="FFFFFF"/>
          <w:lang w:val="uk-UA"/>
        </w:rPr>
        <w:t>прийняття рішення</w:t>
      </w:r>
    </w:p>
    <w:p w14:paraId="6C326766" w14:textId="1F3769C9" w:rsidR="006D4A6C" w:rsidRPr="003C0FD7" w:rsidRDefault="006D4A6C" w:rsidP="00E5083D">
      <w:pPr>
        <w:spacing w:after="0" w:line="240" w:lineRule="auto"/>
        <w:ind w:firstLine="709"/>
        <w:jc w:val="both"/>
        <w:rPr>
          <w:rFonts w:ascii="Times New Roman" w:hAnsi="Times New Roman" w:cs="Times New Roman"/>
          <w:sz w:val="28"/>
          <w:szCs w:val="28"/>
          <w:lang w:val="uk-UA"/>
        </w:rPr>
      </w:pPr>
      <w:r w:rsidRPr="003C0FD7">
        <w:rPr>
          <w:rFonts w:ascii="Times New Roman" w:hAnsi="Times New Roman" w:cs="Times New Roman"/>
          <w:sz w:val="28"/>
          <w:szCs w:val="28"/>
          <w:lang w:val="uk-UA"/>
        </w:rPr>
        <w:t xml:space="preserve">Мета прийняття </w:t>
      </w:r>
      <w:r w:rsidR="008A1AFA" w:rsidRPr="003C0FD7">
        <w:rPr>
          <w:rFonts w:ascii="Times New Roman" w:hAnsi="Times New Roman" w:cs="Times New Roman"/>
          <w:sz w:val="28"/>
          <w:szCs w:val="28"/>
          <w:lang w:val="uk-UA"/>
        </w:rPr>
        <w:t>цього</w:t>
      </w:r>
      <w:r w:rsidRPr="003C0FD7">
        <w:rPr>
          <w:rFonts w:ascii="Times New Roman" w:hAnsi="Times New Roman" w:cs="Times New Roman"/>
          <w:sz w:val="28"/>
          <w:szCs w:val="28"/>
          <w:lang w:val="uk-UA"/>
        </w:rPr>
        <w:t xml:space="preserve"> проєкту рішення полягає </w:t>
      </w:r>
      <w:r w:rsidR="00CE14AA" w:rsidRPr="003C0FD7">
        <w:rPr>
          <w:rFonts w:ascii="Times New Roman" w:hAnsi="Times New Roman" w:cs="Times New Roman"/>
          <w:sz w:val="28"/>
          <w:szCs w:val="28"/>
          <w:lang w:val="uk-UA"/>
        </w:rPr>
        <w:t>у</w:t>
      </w:r>
      <w:r w:rsidR="00AB09A0" w:rsidRPr="003C0FD7">
        <w:rPr>
          <w:rFonts w:ascii="Times New Roman" w:hAnsi="Times New Roman" w:cs="Times New Roman"/>
          <w:sz w:val="28"/>
          <w:szCs w:val="28"/>
          <w:lang w:val="uk-UA"/>
        </w:rPr>
        <w:t xml:space="preserve"> </w:t>
      </w:r>
      <w:r w:rsidR="00CE14AA" w:rsidRPr="003C0FD7">
        <w:rPr>
          <w:rFonts w:ascii="Times New Roman" w:hAnsi="Times New Roman" w:cs="Times New Roman"/>
          <w:sz w:val="28"/>
          <w:szCs w:val="28"/>
          <w:lang w:val="uk-UA"/>
        </w:rPr>
        <w:t>зміні</w:t>
      </w:r>
      <w:r w:rsidR="008A1AFA" w:rsidRPr="003C0FD7">
        <w:rPr>
          <w:rFonts w:ascii="Times New Roman" w:hAnsi="Times New Roman" w:cs="Times New Roman"/>
          <w:sz w:val="28"/>
          <w:szCs w:val="28"/>
          <w:lang w:val="uk-UA"/>
        </w:rPr>
        <w:t xml:space="preserve"> структури </w:t>
      </w:r>
      <w:r w:rsidR="00CE14AA" w:rsidRPr="003C0FD7">
        <w:rPr>
          <w:rFonts w:ascii="Times New Roman" w:hAnsi="Times New Roman" w:cs="Times New Roman"/>
          <w:sz w:val="28"/>
          <w:szCs w:val="28"/>
          <w:lang w:val="uk-UA"/>
        </w:rPr>
        <w:t xml:space="preserve">виконавчого апарату </w:t>
      </w:r>
      <w:r w:rsidR="008A1AFA" w:rsidRPr="003C0FD7">
        <w:rPr>
          <w:rFonts w:ascii="Times New Roman" w:hAnsi="Times New Roman" w:cs="Times New Roman"/>
          <w:sz w:val="28"/>
          <w:szCs w:val="28"/>
          <w:lang w:val="uk-UA"/>
        </w:rPr>
        <w:t>Кременчуцької районної ради та змен</w:t>
      </w:r>
      <w:r w:rsidR="002B5648" w:rsidRPr="003C0FD7">
        <w:rPr>
          <w:rFonts w:ascii="Times New Roman" w:hAnsi="Times New Roman" w:cs="Times New Roman"/>
          <w:sz w:val="28"/>
          <w:szCs w:val="28"/>
          <w:lang w:val="uk-UA"/>
        </w:rPr>
        <w:t>шенн</w:t>
      </w:r>
      <w:r w:rsidR="00CE14AA" w:rsidRPr="003C0FD7">
        <w:rPr>
          <w:rFonts w:ascii="Times New Roman" w:hAnsi="Times New Roman" w:cs="Times New Roman"/>
          <w:sz w:val="28"/>
          <w:szCs w:val="28"/>
          <w:lang w:val="uk-UA"/>
        </w:rPr>
        <w:t>і</w:t>
      </w:r>
      <w:r w:rsidR="002B5648" w:rsidRPr="003C0FD7">
        <w:rPr>
          <w:rFonts w:ascii="Times New Roman" w:hAnsi="Times New Roman" w:cs="Times New Roman"/>
          <w:sz w:val="28"/>
          <w:szCs w:val="28"/>
          <w:lang w:val="uk-UA"/>
        </w:rPr>
        <w:t xml:space="preserve"> кількості штатних</w:t>
      </w:r>
      <w:r w:rsidR="008A1AFA" w:rsidRPr="003C0FD7">
        <w:rPr>
          <w:rFonts w:ascii="Times New Roman" w:hAnsi="Times New Roman" w:cs="Times New Roman"/>
          <w:sz w:val="28"/>
          <w:szCs w:val="28"/>
          <w:lang w:val="uk-UA"/>
        </w:rPr>
        <w:t xml:space="preserve"> </w:t>
      </w:r>
      <w:r w:rsidR="002B5648" w:rsidRPr="003C0FD7">
        <w:rPr>
          <w:rFonts w:ascii="Times New Roman" w:hAnsi="Times New Roman" w:cs="Times New Roman"/>
          <w:sz w:val="28"/>
          <w:szCs w:val="28"/>
          <w:lang w:val="uk-UA"/>
        </w:rPr>
        <w:t>одиниць</w:t>
      </w:r>
      <w:r w:rsidR="008A1AFA" w:rsidRPr="003C0FD7">
        <w:rPr>
          <w:rFonts w:ascii="Times New Roman" w:hAnsi="Times New Roman" w:cs="Times New Roman"/>
          <w:sz w:val="28"/>
          <w:szCs w:val="28"/>
          <w:lang w:val="uk-UA"/>
        </w:rPr>
        <w:t xml:space="preserve"> у зв’язку з </w:t>
      </w:r>
      <w:r w:rsidR="002B5648" w:rsidRPr="003C0FD7">
        <w:rPr>
          <w:rFonts w:ascii="Times New Roman" w:hAnsi="Times New Roman" w:cs="Times New Roman"/>
          <w:sz w:val="28"/>
          <w:szCs w:val="28"/>
          <w:lang w:val="uk-UA"/>
        </w:rPr>
        <w:t>потребою в оптимізації штатної чисельності виконавчого апарату.</w:t>
      </w:r>
    </w:p>
    <w:p w14:paraId="28B48674" w14:textId="77777777" w:rsidR="006D4A6C" w:rsidRPr="003C0FD7" w:rsidRDefault="006D4A6C" w:rsidP="006D4A6C">
      <w:pPr>
        <w:pStyle w:val="12"/>
        <w:jc w:val="center"/>
        <w:rPr>
          <w:rFonts w:ascii="Times New Roman" w:hAnsi="Times New Roman"/>
          <w:b/>
          <w:sz w:val="28"/>
          <w:szCs w:val="28"/>
          <w:shd w:val="clear" w:color="auto" w:fill="FFFFFF"/>
          <w:lang w:val="uk-UA"/>
        </w:rPr>
      </w:pPr>
      <w:r w:rsidRPr="003C0FD7">
        <w:rPr>
          <w:rFonts w:ascii="Times New Roman" w:hAnsi="Times New Roman"/>
          <w:b/>
          <w:sz w:val="28"/>
          <w:szCs w:val="28"/>
          <w:shd w:val="clear" w:color="auto" w:fill="FFFFFF"/>
          <w:lang w:val="uk-UA"/>
        </w:rPr>
        <w:t>3. Суть проєкту рішення</w:t>
      </w:r>
    </w:p>
    <w:p w14:paraId="26704CD1" w14:textId="74AF7496" w:rsidR="006D4A6C" w:rsidRPr="003C0FD7" w:rsidRDefault="006D4A6C" w:rsidP="00E5083D">
      <w:pPr>
        <w:pStyle w:val="22"/>
        <w:spacing w:after="0"/>
        <w:ind w:firstLine="709"/>
        <w:jc w:val="both"/>
        <w:rPr>
          <w:sz w:val="28"/>
          <w:szCs w:val="28"/>
          <w:shd w:val="clear" w:color="auto" w:fill="FFFFFF"/>
          <w:lang w:val="uk-UA"/>
        </w:rPr>
      </w:pPr>
      <w:r w:rsidRPr="003C0FD7">
        <w:rPr>
          <w:sz w:val="28"/>
          <w:szCs w:val="28"/>
          <w:shd w:val="clear" w:color="auto" w:fill="FFFFFF"/>
          <w:lang w:val="uk-UA"/>
        </w:rPr>
        <w:t xml:space="preserve">Проєкт рішення передбачає </w:t>
      </w:r>
      <w:r w:rsidR="008A1AFA" w:rsidRPr="003C0FD7">
        <w:rPr>
          <w:sz w:val="28"/>
          <w:szCs w:val="28"/>
          <w:shd w:val="clear" w:color="auto" w:fill="FFFFFF"/>
          <w:lang w:val="uk-UA"/>
        </w:rPr>
        <w:t xml:space="preserve">зміну структури виконавчого апарату Кременчуцької районної ради та зменшення </w:t>
      </w:r>
      <w:r w:rsidR="00E218F1" w:rsidRPr="003C0FD7">
        <w:rPr>
          <w:sz w:val="28"/>
          <w:szCs w:val="28"/>
          <w:shd w:val="clear" w:color="auto" w:fill="FFFFFF"/>
          <w:lang w:val="uk-UA"/>
        </w:rPr>
        <w:t xml:space="preserve">кількості </w:t>
      </w:r>
      <w:r w:rsidR="008A1AFA" w:rsidRPr="003C0FD7">
        <w:rPr>
          <w:sz w:val="28"/>
          <w:szCs w:val="28"/>
          <w:shd w:val="clear" w:color="auto" w:fill="FFFFFF"/>
          <w:lang w:val="uk-UA"/>
        </w:rPr>
        <w:t>штатних одиниць</w:t>
      </w:r>
      <w:r w:rsidR="00B5572C" w:rsidRPr="003C0FD7">
        <w:rPr>
          <w:sz w:val="28"/>
          <w:szCs w:val="28"/>
          <w:shd w:val="clear" w:color="auto" w:fill="FFFFFF"/>
          <w:lang w:val="uk-UA"/>
        </w:rPr>
        <w:t>.</w:t>
      </w:r>
      <w:r w:rsidR="00AB09A0" w:rsidRPr="003C0FD7">
        <w:rPr>
          <w:sz w:val="28"/>
          <w:szCs w:val="28"/>
          <w:shd w:val="clear" w:color="auto" w:fill="FFFFFF"/>
          <w:lang w:val="uk-UA"/>
        </w:rPr>
        <w:t xml:space="preserve"> </w:t>
      </w:r>
    </w:p>
    <w:p w14:paraId="51446E5E" w14:textId="0A49A74F" w:rsidR="006D4A6C" w:rsidRPr="003C0FD7" w:rsidRDefault="006D4A6C" w:rsidP="00B5572C">
      <w:pPr>
        <w:spacing w:after="0" w:line="240" w:lineRule="auto"/>
        <w:ind w:firstLine="567"/>
        <w:jc w:val="center"/>
        <w:rPr>
          <w:rFonts w:ascii="Times New Roman" w:hAnsi="Times New Roman"/>
          <w:b/>
          <w:sz w:val="28"/>
          <w:szCs w:val="28"/>
          <w:shd w:val="clear" w:color="auto" w:fill="FFFFFF"/>
          <w:lang w:val="uk-UA"/>
        </w:rPr>
      </w:pPr>
      <w:r w:rsidRPr="003C0FD7">
        <w:rPr>
          <w:rFonts w:ascii="Times New Roman" w:hAnsi="Times New Roman"/>
          <w:b/>
          <w:sz w:val="28"/>
          <w:szCs w:val="28"/>
          <w:shd w:val="clear" w:color="auto" w:fill="FFFFFF"/>
          <w:lang w:val="uk-UA"/>
        </w:rPr>
        <w:t>4. Правові аспекти</w:t>
      </w:r>
    </w:p>
    <w:p w14:paraId="494AF366" w14:textId="77777777" w:rsidR="006D4A6C" w:rsidRPr="003C0FD7" w:rsidRDefault="006D4A6C" w:rsidP="00E218F1">
      <w:pPr>
        <w:pStyle w:val="12"/>
        <w:ind w:firstLine="709"/>
        <w:jc w:val="both"/>
        <w:rPr>
          <w:rFonts w:ascii="Times New Roman" w:hAnsi="Times New Roman"/>
          <w:sz w:val="28"/>
          <w:szCs w:val="28"/>
          <w:shd w:val="clear" w:color="auto" w:fill="FFFFFF"/>
          <w:lang w:val="uk-UA"/>
        </w:rPr>
      </w:pPr>
      <w:r w:rsidRPr="003C0FD7">
        <w:rPr>
          <w:rFonts w:ascii="Times New Roman" w:hAnsi="Times New Roman"/>
          <w:sz w:val="28"/>
          <w:szCs w:val="28"/>
          <w:shd w:val="clear" w:color="auto" w:fill="FFFFFF"/>
          <w:lang w:val="uk-UA"/>
        </w:rPr>
        <w:t>Проєкт рішення розроблено з урахуванням вимог чинного законодавства, зокрема:</w:t>
      </w:r>
    </w:p>
    <w:p w14:paraId="406AD594" w14:textId="259C8DC2" w:rsidR="00F02859" w:rsidRPr="003C0FD7" w:rsidRDefault="006D4A6C" w:rsidP="00C85DB2">
      <w:pPr>
        <w:pStyle w:val="12"/>
        <w:ind w:firstLine="709"/>
        <w:jc w:val="both"/>
        <w:rPr>
          <w:rFonts w:ascii="Times New Roman" w:hAnsi="Times New Roman"/>
          <w:sz w:val="28"/>
          <w:szCs w:val="28"/>
          <w:shd w:val="clear" w:color="auto" w:fill="FFFFFF"/>
          <w:lang w:val="uk-UA"/>
        </w:rPr>
      </w:pPr>
      <w:r w:rsidRPr="003C0FD7">
        <w:rPr>
          <w:rFonts w:ascii="Times New Roman" w:hAnsi="Times New Roman"/>
          <w:sz w:val="28"/>
          <w:szCs w:val="28"/>
          <w:shd w:val="clear" w:color="auto" w:fill="FFFFFF"/>
          <w:lang w:val="uk-UA"/>
        </w:rPr>
        <w:t xml:space="preserve">- </w:t>
      </w:r>
      <w:r w:rsidR="00AB09A0" w:rsidRPr="003C0FD7">
        <w:rPr>
          <w:rFonts w:ascii="Times New Roman" w:hAnsi="Times New Roman"/>
          <w:sz w:val="28"/>
          <w:szCs w:val="28"/>
          <w:shd w:val="clear" w:color="auto" w:fill="FFFFFF"/>
          <w:lang w:val="uk-UA"/>
        </w:rPr>
        <w:t>постанови Кабінету Міністрів України №268 від 09 березня 2006 року «Про упорядкування структури та умов оплати праці працівників апарату органів виконавчої влади, органів прокуратури, судів та інших органів»</w:t>
      </w:r>
      <w:r w:rsidR="007E2AE5" w:rsidRPr="003C0FD7">
        <w:rPr>
          <w:rFonts w:ascii="Times New Roman" w:hAnsi="Times New Roman"/>
          <w:sz w:val="28"/>
          <w:szCs w:val="28"/>
          <w:shd w:val="clear" w:color="auto" w:fill="FFFFFF"/>
          <w:lang w:val="uk-UA"/>
        </w:rPr>
        <w:t>;</w:t>
      </w:r>
    </w:p>
    <w:p w14:paraId="5B68756E" w14:textId="3F0F172C" w:rsidR="006D4A6C" w:rsidRPr="003C0FD7" w:rsidRDefault="00F02859" w:rsidP="00C85DB2">
      <w:pPr>
        <w:pStyle w:val="12"/>
        <w:ind w:firstLine="709"/>
        <w:jc w:val="both"/>
        <w:rPr>
          <w:rFonts w:ascii="Times New Roman" w:hAnsi="Times New Roman"/>
          <w:sz w:val="28"/>
          <w:szCs w:val="28"/>
          <w:shd w:val="clear" w:color="auto" w:fill="FFFFFF"/>
          <w:lang w:val="uk-UA"/>
        </w:rPr>
      </w:pPr>
      <w:r w:rsidRPr="003C0FD7">
        <w:rPr>
          <w:rFonts w:ascii="Times New Roman" w:hAnsi="Times New Roman"/>
          <w:sz w:val="28"/>
          <w:szCs w:val="28"/>
          <w:shd w:val="clear" w:color="auto" w:fill="FFFFFF"/>
          <w:lang w:val="uk-UA"/>
        </w:rPr>
        <w:t xml:space="preserve">- </w:t>
      </w:r>
      <w:r w:rsidR="007C3477" w:rsidRPr="003C0FD7">
        <w:rPr>
          <w:rFonts w:ascii="Times New Roman" w:hAnsi="Times New Roman"/>
          <w:sz w:val="28"/>
          <w:szCs w:val="28"/>
          <w:shd w:val="clear" w:color="auto" w:fill="FFFFFF"/>
          <w:lang w:val="uk-UA"/>
        </w:rPr>
        <w:t xml:space="preserve">п.4 </w:t>
      </w:r>
      <w:r w:rsidRPr="003C0FD7">
        <w:rPr>
          <w:rFonts w:ascii="Times New Roman" w:hAnsi="Times New Roman"/>
          <w:sz w:val="28"/>
          <w:szCs w:val="28"/>
          <w:shd w:val="clear" w:color="auto" w:fill="FFFFFF"/>
          <w:lang w:val="uk-UA"/>
        </w:rPr>
        <w:t>ч.</w:t>
      </w:r>
      <w:r w:rsidR="007C3477" w:rsidRPr="003C0FD7">
        <w:rPr>
          <w:rFonts w:ascii="Times New Roman" w:hAnsi="Times New Roman"/>
          <w:sz w:val="28"/>
          <w:szCs w:val="28"/>
          <w:shd w:val="clear" w:color="auto" w:fill="FFFFFF"/>
          <w:lang w:val="uk-UA"/>
        </w:rPr>
        <w:t>1</w:t>
      </w:r>
      <w:r w:rsidRPr="003C0FD7">
        <w:rPr>
          <w:rFonts w:ascii="Times New Roman" w:hAnsi="Times New Roman"/>
          <w:sz w:val="28"/>
          <w:szCs w:val="28"/>
          <w:shd w:val="clear" w:color="auto" w:fill="FFFFFF"/>
          <w:lang w:val="uk-UA"/>
        </w:rPr>
        <w:t xml:space="preserve"> ст. </w:t>
      </w:r>
      <w:r w:rsidR="007C3477" w:rsidRPr="003C0FD7">
        <w:rPr>
          <w:rFonts w:ascii="Times New Roman" w:hAnsi="Times New Roman"/>
          <w:sz w:val="28"/>
          <w:szCs w:val="28"/>
          <w:shd w:val="clear" w:color="auto" w:fill="FFFFFF"/>
          <w:lang w:val="uk-UA"/>
        </w:rPr>
        <w:t>43</w:t>
      </w:r>
      <w:r w:rsidR="006D4A6C" w:rsidRPr="003C0FD7">
        <w:rPr>
          <w:rStyle w:val="rvts9"/>
          <w:rFonts w:ascii="Times New Roman" w:hAnsi="Times New Roman"/>
          <w:bCs/>
          <w:sz w:val="28"/>
          <w:szCs w:val="28"/>
          <w:lang w:val="uk-UA"/>
        </w:rPr>
        <w:t xml:space="preserve"> </w:t>
      </w:r>
      <w:r w:rsidRPr="003C0FD7">
        <w:rPr>
          <w:rFonts w:ascii="Times New Roman" w:hAnsi="Times New Roman"/>
          <w:sz w:val="28"/>
          <w:szCs w:val="28"/>
          <w:shd w:val="clear" w:color="auto" w:fill="FFFFFF"/>
          <w:lang w:val="uk-UA"/>
        </w:rPr>
        <w:t>Закону України «Про місцеве самоврядування в Україні», відповідно до якої</w:t>
      </w:r>
      <w:r w:rsidR="007C3477" w:rsidRPr="003C0FD7">
        <w:rPr>
          <w:rFonts w:ascii="Times New Roman" w:hAnsi="Times New Roman"/>
          <w:sz w:val="28"/>
          <w:szCs w:val="28"/>
          <w:shd w:val="clear" w:color="auto" w:fill="FFFFFF"/>
          <w:lang w:val="uk-UA"/>
        </w:rPr>
        <w:t xml:space="preserve"> районними і обласними радами виключно на їх пленарних засіданнях</w:t>
      </w:r>
      <w:r w:rsidRPr="003C0FD7">
        <w:rPr>
          <w:rStyle w:val="rvts9"/>
          <w:rFonts w:ascii="Times New Roman" w:hAnsi="Times New Roman"/>
          <w:bCs/>
          <w:sz w:val="28"/>
          <w:szCs w:val="28"/>
          <w:lang w:val="uk-UA"/>
        </w:rPr>
        <w:t xml:space="preserve"> </w:t>
      </w:r>
      <w:r w:rsidR="007C3477" w:rsidRPr="003C0FD7">
        <w:rPr>
          <w:rStyle w:val="rvts9"/>
          <w:rFonts w:ascii="Times New Roman" w:hAnsi="Times New Roman"/>
          <w:bCs/>
          <w:sz w:val="28"/>
          <w:szCs w:val="28"/>
          <w:lang w:val="uk-UA"/>
        </w:rPr>
        <w:t xml:space="preserve">  </w:t>
      </w:r>
      <w:r w:rsidR="007C3477" w:rsidRPr="003C0FD7">
        <w:rPr>
          <w:rFonts w:ascii="Times New Roman" w:hAnsi="Times New Roman"/>
          <w:sz w:val="28"/>
          <w:szCs w:val="28"/>
          <w:shd w:val="clear" w:color="auto" w:fill="FFFFFF"/>
          <w:lang w:val="uk-UA"/>
        </w:rPr>
        <w:t xml:space="preserve">вирішуються питання затвердження за пропозицією голови ради структури виконавчого апарату ради, його чисельності, встановленої відповідно до типових штатів, затверджених Кабінетом </w:t>
      </w:r>
      <w:r w:rsidR="007E2AE5" w:rsidRPr="003C0FD7">
        <w:rPr>
          <w:rFonts w:ascii="Times New Roman" w:hAnsi="Times New Roman"/>
          <w:sz w:val="28"/>
          <w:szCs w:val="28"/>
          <w:shd w:val="clear" w:color="auto" w:fill="FFFFFF"/>
          <w:lang w:val="uk-UA"/>
        </w:rPr>
        <w:t>Міністрі</w:t>
      </w:r>
      <w:r w:rsidR="00C85DB2" w:rsidRPr="003C0FD7">
        <w:rPr>
          <w:rFonts w:ascii="Times New Roman" w:hAnsi="Times New Roman"/>
          <w:sz w:val="28"/>
          <w:szCs w:val="28"/>
          <w:shd w:val="clear" w:color="auto" w:fill="FFFFFF"/>
          <w:lang w:val="uk-UA"/>
        </w:rPr>
        <w:t>в України;</w:t>
      </w:r>
    </w:p>
    <w:p w14:paraId="40F8D1B2" w14:textId="6B14FC8E" w:rsidR="006E424D" w:rsidRPr="003C0FD7" w:rsidRDefault="006E424D" w:rsidP="00C85DB2">
      <w:pPr>
        <w:pStyle w:val="12"/>
        <w:ind w:firstLine="709"/>
        <w:jc w:val="both"/>
        <w:rPr>
          <w:rFonts w:ascii="Times New Roman" w:hAnsi="Times New Roman"/>
          <w:sz w:val="28"/>
          <w:szCs w:val="28"/>
          <w:shd w:val="clear" w:color="auto" w:fill="FFFFFF"/>
          <w:lang w:val="uk-UA"/>
        </w:rPr>
      </w:pPr>
      <w:r w:rsidRPr="003C0FD7">
        <w:rPr>
          <w:rFonts w:ascii="Times New Roman" w:hAnsi="Times New Roman"/>
          <w:sz w:val="28"/>
          <w:szCs w:val="28"/>
          <w:shd w:val="clear" w:color="auto" w:fill="FFFFFF"/>
          <w:lang w:val="uk-UA"/>
        </w:rPr>
        <w:t>- ч. 1 ст. 56 Закону України «Про місцеве самоврядування в Україні», відповідно до якої районна рада обирає заступника голови ради;</w:t>
      </w:r>
    </w:p>
    <w:p w14:paraId="3BA005FF" w14:textId="48D2A45D" w:rsidR="00C85DB2" w:rsidRPr="003C0FD7" w:rsidRDefault="00C85DB2" w:rsidP="00C85DB2">
      <w:pPr>
        <w:pStyle w:val="12"/>
        <w:ind w:firstLine="709"/>
        <w:jc w:val="both"/>
        <w:rPr>
          <w:rStyle w:val="rvts9"/>
          <w:rFonts w:ascii="Times New Roman" w:hAnsi="Times New Roman"/>
          <w:bCs/>
          <w:sz w:val="28"/>
          <w:szCs w:val="28"/>
          <w:lang w:val="uk-UA"/>
        </w:rPr>
      </w:pPr>
      <w:r w:rsidRPr="003C0FD7">
        <w:rPr>
          <w:rFonts w:ascii="Times New Roman" w:hAnsi="Times New Roman"/>
          <w:sz w:val="28"/>
          <w:szCs w:val="28"/>
          <w:shd w:val="clear" w:color="auto" w:fill="FFFFFF"/>
          <w:lang w:val="uk-UA"/>
        </w:rPr>
        <w:t>- ч. 3 ст.</w:t>
      </w:r>
      <w:r w:rsidR="006E424D" w:rsidRPr="003C0FD7">
        <w:rPr>
          <w:rFonts w:ascii="Times New Roman" w:hAnsi="Times New Roman"/>
          <w:sz w:val="28"/>
          <w:szCs w:val="28"/>
          <w:shd w:val="clear" w:color="auto" w:fill="FFFFFF"/>
          <w:lang w:val="uk-UA"/>
        </w:rPr>
        <w:t xml:space="preserve"> </w:t>
      </w:r>
      <w:r w:rsidRPr="003C0FD7">
        <w:rPr>
          <w:rFonts w:ascii="Times New Roman" w:hAnsi="Times New Roman"/>
          <w:sz w:val="28"/>
          <w:szCs w:val="28"/>
          <w:shd w:val="clear" w:color="auto" w:fill="FFFFFF"/>
          <w:lang w:val="uk-UA"/>
        </w:rPr>
        <w:t>58 Закону України «Про місцеве самоврядування в Україні», відповідно до якої виконавчий апарат ради утворюється відповідною радою, його структура, чисельність, визначена відповідно до типових штатів, затверджених Кабінетом Міністрів України, та витрати на утримання встановлюються радою за поданням її голови.</w:t>
      </w:r>
    </w:p>
    <w:p w14:paraId="3DFB72EC" w14:textId="3F0B46DC" w:rsidR="006D4A6C" w:rsidRDefault="00BB2D60" w:rsidP="00C85DB2">
      <w:pPr>
        <w:pStyle w:val="12"/>
        <w:ind w:firstLine="709"/>
        <w:jc w:val="both"/>
        <w:rPr>
          <w:rFonts w:ascii="Times New Roman" w:hAnsi="Times New Roman"/>
          <w:sz w:val="28"/>
          <w:szCs w:val="28"/>
          <w:shd w:val="clear" w:color="auto" w:fill="FFFFFF"/>
          <w:lang w:val="uk-UA"/>
        </w:rPr>
      </w:pPr>
      <w:r w:rsidRPr="003C0FD7">
        <w:rPr>
          <w:rFonts w:ascii="Times New Roman" w:hAnsi="Times New Roman"/>
          <w:sz w:val="28"/>
          <w:szCs w:val="28"/>
          <w:shd w:val="clear" w:color="auto" w:fill="FFFFFF"/>
          <w:lang w:val="uk-UA"/>
        </w:rPr>
        <w:t xml:space="preserve">- </w:t>
      </w:r>
      <w:r w:rsidR="006D4A6C" w:rsidRPr="003C0FD7">
        <w:rPr>
          <w:rFonts w:ascii="Times New Roman" w:hAnsi="Times New Roman"/>
          <w:sz w:val="28"/>
          <w:szCs w:val="28"/>
          <w:shd w:val="clear" w:color="auto" w:fill="FFFFFF"/>
          <w:lang w:val="uk-UA"/>
        </w:rPr>
        <w:t>ч</w:t>
      </w:r>
      <w:r w:rsidRPr="003C0FD7">
        <w:rPr>
          <w:rFonts w:ascii="Times New Roman" w:hAnsi="Times New Roman"/>
          <w:sz w:val="28"/>
          <w:szCs w:val="28"/>
          <w:shd w:val="clear" w:color="auto" w:fill="FFFFFF"/>
          <w:lang w:val="uk-UA"/>
        </w:rPr>
        <w:t>.</w:t>
      </w:r>
      <w:r w:rsidR="006D4A6C" w:rsidRPr="003C0FD7">
        <w:rPr>
          <w:rFonts w:ascii="Times New Roman" w:hAnsi="Times New Roman"/>
          <w:sz w:val="28"/>
          <w:szCs w:val="28"/>
          <w:shd w:val="clear" w:color="auto" w:fill="FFFFFF"/>
          <w:lang w:val="uk-UA"/>
        </w:rPr>
        <w:t xml:space="preserve"> 1 ст</w:t>
      </w:r>
      <w:r w:rsidRPr="003C0FD7">
        <w:rPr>
          <w:rFonts w:ascii="Times New Roman" w:hAnsi="Times New Roman"/>
          <w:sz w:val="28"/>
          <w:szCs w:val="28"/>
          <w:shd w:val="clear" w:color="auto" w:fill="FFFFFF"/>
          <w:lang w:val="uk-UA"/>
        </w:rPr>
        <w:t>.</w:t>
      </w:r>
      <w:r w:rsidR="006D4A6C" w:rsidRPr="003C0FD7">
        <w:rPr>
          <w:rFonts w:ascii="Times New Roman" w:hAnsi="Times New Roman"/>
          <w:sz w:val="28"/>
          <w:szCs w:val="28"/>
          <w:shd w:val="clear" w:color="auto" w:fill="FFFFFF"/>
          <w:lang w:val="uk-UA"/>
        </w:rPr>
        <w:t xml:space="preserve"> 59 Закону України «Про місцеве самоврядування в Україні», відповідно до якої рада в межах своїх повноважень приймає нормати</w:t>
      </w:r>
      <w:r w:rsidR="003C0FD7">
        <w:rPr>
          <w:rFonts w:ascii="Times New Roman" w:hAnsi="Times New Roman"/>
          <w:sz w:val="28"/>
          <w:szCs w:val="28"/>
          <w:shd w:val="clear" w:color="auto" w:fill="FFFFFF"/>
          <w:lang w:val="uk-UA"/>
        </w:rPr>
        <w:t>вні та інші акти у формі рішень.</w:t>
      </w:r>
    </w:p>
    <w:p w14:paraId="3952D01C" w14:textId="3906A3CE" w:rsidR="003C0FD7" w:rsidRDefault="003C0FD7" w:rsidP="00C85DB2">
      <w:pPr>
        <w:pStyle w:val="12"/>
        <w:ind w:firstLine="709"/>
        <w:jc w:val="both"/>
        <w:rPr>
          <w:rFonts w:ascii="Times New Roman" w:hAnsi="Times New Roman"/>
          <w:sz w:val="28"/>
          <w:szCs w:val="28"/>
          <w:shd w:val="clear" w:color="auto" w:fill="FFFFFF"/>
          <w:lang w:val="uk-UA"/>
        </w:rPr>
      </w:pPr>
    </w:p>
    <w:p w14:paraId="4EC6E350" w14:textId="77777777" w:rsidR="003C0FD7" w:rsidRPr="003C0FD7" w:rsidRDefault="003C0FD7" w:rsidP="00C85DB2">
      <w:pPr>
        <w:pStyle w:val="12"/>
        <w:ind w:firstLine="709"/>
        <w:jc w:val="both"/>
        <w:rPr>
          <w:rFonts w:ascii="Times New Roman" w:hAnsi="Times New Roman"/>
          <w:sz w:val="28"/>
          <w:szCs w:val="28"/>
          <w:shd w:val="clear" w:color="auto" w:fill="FFFFFF"/>
          <w:lang w:val="uk-UA"/>
        </w:rPr>
      </w:pPr>
    </w:p>
    <w:p w14:paraId="7E957F83" w14:textId="168D27BB" w:rsidR="006D4A6C" w:rsidRPr="003C0FD7" w:rsidRDefault="006D4A6C" w:rsidP="006D4A6C">
      <w:pPr>
        <w:pStyle w:val="12"/>
        <w:jc w:val="center"/>
        <w:rPr>
          <w:rFonts w:ascii="Times New Roman" w:hAnsi="Times New Roman"/>
          <w:b/>
          <w:sz w:val="28"/>
          <w:szCs w:val="28"/>
          <w:lang w:val="uk-UA"/>
        </w:rPr>
      </w:pPr>
      <w:r w:rsidRPr="003C0FD7">
        <w:rPr>
          <w:rFonts w:ascii="Times New Roman" w:hAnsi="Times New Roman"/>
          <w:b/>
          <w:sz w:val="28"/>
          <w:szCs w:val="28"/>
          <w:lang w:val="uk-UA"/>
        </w:rPr>
        <w:lastRenderedPageBreak/>
        <w:t>5. Фінансово-економічне обґрунтування</w:t>
      </w:r>
    </w:p>
    <w:p w14:paraId="4849BE59" w14:textId="036F3C5D" w:rsidR="006D4A6C" w:rsidRPr="003C0FD7" w:rsidRDefault="006D4A6C" w:rsidP="006D4A6C">
      <w:pPr>
        <w:spacing w:after="0" w:line="240" w:lineRule="auto"/>
        <w:ind w:firstLine="709"/>
        <w:jc w:val="both"/>
        <w:rPr>
          <w:rFonts w:ascii="Times New Roman" w:hAnsi="Times New Roman" w:cs="Times New Roman"/>
          <w:sz w:val="28"/>
          <w:szCs w:val="28"/>
          <w:lang w:val="uk-UA"/>
        </w:rPr>
      </w:pPr>
      <w:r w:rsidRPr="003C0FD7">
        <w:rPr>
          <w:rFonts w:ascii="Times New Roman" w:hAnsi="Times New Roman" w:cs="Times New Roman"/>
          <w:sz w:val="28"/>
          <w:szCs w:val="28"/>
          <w:lang w:val="uk-UA"/>
        </w:rPr>
        <w:t xml:space="preserve">Прийняття </w:t>
      </w:r>
      <w:r w:rsidR="00E350A5" w:rsidRPr="003C0FD7">
        <w:rPr>
          <w:rFonts w:ascii="Times New Roman" w:hAnsi="Times New Roman" w:cs="Times New Roman"/>
          <w:sz w:val="28"/>
          <w:szCs w:val="28"/>
          <w:lang w:val="uk-UA"/>
        </w:rPr>
        <w:t xml:space="preserve">цього </w:t>
      </w:r>
      <w:r w:rsidRPr="003C0FD7">
        <w:rPr>
          <w:rFonts w:ascii="Times New Roman" w:hAnsi="Times New Roman" w:cs="Times New Roman"/>
          <w:sz w:val="28"/>
          <w:szCs w:val="28"/>
          <w:lang w:val="uk-UA"/>
        </w:rPr>
        <w:t xml:space="preserve">рішення </w:t>
      </w:r>
      <w:r w:rsidR="00DE024B" w:rsidRPr="003C0FD7">
        <w:rPr>
          <w:rFonts w:ascii="Times New Roman" w:hAnsi="Times New Roman" w:cs="Times New Roman"/>
          <w:sz w:val="28"/>
          <w:szCs w:val="28"/>
          <w:lang w:val="uk-UA"/>
        </w:rPr>
        <w:t xml:space="preserve">не </w:t>
      </w:r>
      <w:r w:rsidRPr="003C0FD7">
        <w:rPr>
          <w:rFonts w:ascii="Times New Roman" w:hAnsi="Times New Roman" w:cs="Times New Roman"/>
          <w:sz w:val="28"/>
          <w:szCs w:val="28"/>
          <w:lang w:val="uk-UA"/>
        </w:rPr>
        <w:t xml:space="preserve">передбачає </w:t>
      </w:r>
      <w:r w:rsidR="00AB09A0" w:rsidRPr="003C0FD7">
        <w:rPr>
          <w:rFonts w:ascii="Times New Roman" w:hAnsi="Times New Roman" w:cs="Times New Roman"/>
          <w:sz w:val="28"/>
          <w:szCs w:val="28"/>
          <w:lang w:val="uk-UA"/>
        </w:rPr>
        <w:t xml:space="preserve">використання коштів </w:t>
      </w:r>
      <w:r w:rsidRPr="003C0FD7">
        <w:rPr>
          <w:rFonts w:ascii="Times New Roman" w:hAnsi="Times New Roman" w:cs="Times New Roman"/>
          <w:sz w:val="28"/>
          <w:szCs w:val="28"/>
          <w:lang w:val="uk-UA"/>
        </w:rPr>
        <w:t>районного бюджету</w:t>
      </w:r>
      <w:r w:rsidR="00092C6A" w:rsidRPr="003C0FD7">
        <w:rPr>
          <w:rFonts w:ascii="Times New Roman" w:hAnsi="Times New Roman" w:cs="Times New Roman"/>
          <w:sz w:val="28"/>
          <w:szCs w:val="28"/>
          <w:lang w:val="uk-UA"/>
        </w:rPr>
        <w:t>, але матиме вплив на затвердження штатного розпису, відповідно до якого будуть використовуватися кошти районного бюджету в межах фонду оплати праці.</w:t>
      </w:r>
    </w:p>
    <w:p w14:paraId="4CDA3C89" w14:textId="77777777" w:rsidR="006D4A6C" w:rsidRPr="003C0FD7" w:rsidRDefault="006D4A6C" w:rsidP="006D4A6C">
      <w:pPr>
        <w:spacing w:after="0" w:line="240" w:lineRule="auto"/>
        <w:ind w:firstLine="709"/>
        <w:jc w:val="center"/>
        <w:rPr>
          <w:rFonts w:ascii="Times New Roman" w:hAnsi="Times New Roman" w:cs="Times New Roman"/>
          <w:sz w:val="28"/>
          <w:szCs w:val="28"/>
          <w:lang w:val="uk-UA"/>
        </w:rPr>
      </w:pPr>
      <w:r w:rsidRPr="003C0FD7">
        <w:rPr>
          <w:rFonts w:ascii="Times New Roman" w:hAnsi="Times New Roman" w:cs="Times New Roman"/>
          <w:b/>
          <w:sz w:val="28"/>
          <w:szCs w:val="28"/>
          <w:lang w:val="uk-UA"/>
        </w:rPr>
        <w:t>6. Громадське обговорення.</w:t>
      </w:r>
    </w:p>
    <w:p w14:paraId="6B512404" w14:textId="7C89FB2A" w:rsidR="006D4A6C" w:rsidRPr="003C0FD7" w:rsidRDefault="006D4A6C" w:rsidP="006D4A6C">
      <w:pPr>
        <w:pStyle w:val="12"/>
        <w:ind w:firstLine="708"/>
        <w:jc w:val="both"/>
        <w:rPr>
          <w:rFonts w:ascii="Times New Roman" w:hAnsi="Times New Roman"/>
          <w:sz w:val="28"/>
          <w:szCs w:val="28"/>
          <w:lang w:val="uk-UA"/>
        </w:rPr>
      </w:pPr>
      <w:r w:rsidRPr="003C0FD7">
        <w:rPr>
          <w:rFonts w:ascii="Times New Roman" w:hAnsi="Times New Roman"/>
          <w:sz w:val="28"/>
          <w:szCs w:val="28"/>
          <w:lang w:val="uk-UA"/>
        </w:rPr>
        <w:t>Проєкт рішення не потребує громадського обговорення.</w:t>
      </w:r>
    </w:p>
    <w:p w14:paraId="776C9680" w14:textId="77777777" w:rsidR="006D4A6C" w:rsidRPr="003C0FD7" w:rsidRDefault="006D4A6C" w:rsidP="006D4A6C">
      <w:pPr>
        <w:pStyle w:val="12"/>
        <w:jc w:val="center"/>
        <w:rPr>
          <w:rFonts w:ascii="Times New Roman" w:hAnsi="Times New Roman"/>
          <w:b/>
          <w:sz w:val="28"/>
          <w:szCs w:val="28"/>
          <w:shd w:val="clear" w:color="auto" w:fill="FFFFFF"/>
          <w:lang w:val="uk-UA"/>
        </w:rPr>
      </w:pPr>
      <w:r w:rsidRPr="003C0FD7">
        <w:rPr>
          <w:rFonts w:ascii="Times New Roman" w:hAnsi="Times New Roman"/>
          <w:b/>
          <w:sz w:val="28"/>
          <w:szCs w:val="28"/>
          <w:shd w:val="clear" w:color="auto" w:fill="FFFFFF"/>
          <w:lang w:val="uk-UA"/>
        </w:rPr>
        <w:t>7. Прогноз результатів</w:t>
      </w:r>
    </w:p>
    <w:p w14:paraId="1BD6A570" w14:textId="2429AE74" w:rsidR="006D4A6C" w:rsidRPr="003C0FD7" w:rsidRDefault="006D4A6C" w:rsidP="006D4A6C">
      <w:pPr>
        <w:spacing w:after="0" w:line="240" w:lineRule="auto"/>
        <w:ind w:firstLine="700"/>
        <w:jc w:val="both"/>
        <w:rPr>
          <w:rFonts w:ascii="Times New Roman" w:hAnsi="Times New Roman" w:cs="Times New Roman"/>
          <w:sz w:val="28"/>
          <w:szCs w:val="28"/>
          <w:lang w:val="uk-UA"/>
        </w:rPr>
      </w:pPr>
      <w:r w:rsidRPr="003C0FD7">
        <w:rPr>
          <w:rFonts w:ascii="Times New Roman" w:hAnsi="Times New Roman" w:cs="Times New Roman"/>
          <w:sz w:val="28"/>
          <w:szCs w:val="28"/>
          <w:lang w:val="uk-UA"/>
        </w:rPr>
        <w:t xml:space="preserve">Прийняття </w:t>
      </w:r>
      <w:r w:rsidR="00A85B70" w:rsidRPr="003C0FD7">
        <w:rPr>
          <w:rFonts w:ascii="Times New Roman" w:hAnsi="Times New Roman" w:cs="Times New Roman"/>
          <w:sz w:val="28"/>
          <w:szCs w:val="28"/>
          <w:lang w:val="uk-UA"/>
        </w:rPr>
        <w:t>цього</w:t>
      </w:r>
      <w:r w:rsidR="00BB2D60" w:rsidRPr="003C0FD7">
        <w:rPr>
          <w:rFonts w:ascii="Times New Roman" w:hAnsi="Times New Roman" w:cs="Times New Roman"/>
          <w:sz w:val="28"/>
          <w:szCs w:val="28"/>
          <w:lang w:val="uk-UA"/>
        </w:rPr>
        <w:t xml:space="preserve"> </w:t>
      </w:r>
      <w:r w:rsidRPr="003C0FD7">
        <w:rPr>
          <w:rFonts w:ascii="Times New Roman" w:hAnsi="Times New Roman" w:cs="Times New Roman"/>
          <w:sz w:val="28"/>
          <w:szCs w:val="28"/>
          <w:lang w:val="uk-UA"/>
        </w:rPr>
        <w:t xml:space="preserve">проєкту рішення забезпечить </w:t>
      </w:r>
      <w:r w:rsidR="001F71E2" w:rsidRPr="003C0FD7">
        <w:rPr>
          <w:rFonts w:ascii="Times New Roman" w:hAnsi="Times New Roman" w:cs="Times New Roman"/>
          <w:sz w:val="28"/>
          <w:szCs w:val="28"/>
          <w:shd w:val="clear" w:color="auto" w:fill="FFFFFF"/>
          <w:lang w:val="uk-UA"/>
        </w:rPr>
        <w:t xml:space="preserve">упорядкування структури та </w:t>
      </w:r>
      <w:r w:rsidR="00E350A5" w:rsidRPr="003C0FD7">
        <w:rPr>
          <w:rFonts w:ascii="Times New Roman" w:hAnsi="Times New Roman" w:cs="Times New Roman"/>
          <w:sz w:val="28"/>
          <w:szCs w:val="28"/>
          <w:shd w:val="clear" w:color="auto" w:fill="FFFFFF"/>
          <w:lang w:val="uk-UA"/>
        </w:rPr>
        <w:t>оптимізацію штатної чисельності виконавчого апарату Кременчуцької районної ради.</w:t>
      </w:r>
      <w:r w:rsidRPr="003C0FD7">
        <w:rPr>
          <w:rFonts w:ascii="Times New Roman" w:hAnsi="Times New Roman" w:cs="Times New Roman"/>
          <w:sz w:val="28"/>
          <w:szCs w:val="28"/>
          <w:lang w:val="uk-UA"/>
        </w:rPr>
        <w:t xml:space="preserve">    </w:t>
      </w:r>
      <w:r w:rsidRPr="003C0FD7">
        <w:rPr>
          <w:rFonts w:ascii="Times New Roman" w:hAnsi="Times New Roman" w:cs="Times New Roman"/>
          <w:sz w:val="28"/>
          <w:szCs w:val="28"/>
          <w:shd w:val="clear" w:color="auto" w:fill="FFFFFF"/>
          <w:lang w:val="uk-UA"/>
        </w:rPr>
        <w:t xml:space="preserve"> </w:t>
      </w:r>
    </w:p>
    <w:p w14:paraId="42EA7E11" w14:textId="77777777" w:rsidR="006E63E6" w:rsidRPr="003C0FD7" w:rsidRDefault="006E63E6" w:rsidP="006D4A6C">
      <w:pPr>
        <w:spacing w:after="0" w:line="240" w:lineRule="auto"/>
        <w:ind w:firstLine="700"/>
        <w:jc w:val="both"/>
        <w:rPr>
          <w:rFonts w:ascii="Times New Roman" w:hAnsi="Times New Roman" w:cs="Times New Roman"/>
          <w:sz w:val="28"/>
          <w:szCs w:val="28"/>
          <w:lang w:val="uk-UA"/>
        </w:rPr>
      </w:pPr>
    </w:p>
    <w:p w14:paraId="719B1DE4" w14:textId="6E7DA8F9" w:rsidR="00513DE5" w:rsidRPr="003C0FD7" w:rsidRDefault="00A57764" w:rsidP="00A57764">
      <w:pPr>
        <w:spacing w:after="0" w:line="240" w:lineRule="auto"/>
        <w:jc w:val="both"/>
        <w:rPr>
          <w:rFonts w:ascii="Times New Roman" w:hAnsi="Times New Roman" w:cs="Times New Roman"/>
          <w:sz w:val="28"/>
          <w:szCs w:val="28"/>
          <w:lang w:val="uk-UA"/>
        </w:rPr>
      </w:pPr>
      <w:r w:rsidRPr="003C0FD7">
        <w:rPr>
          <w:rFonts w:ascii="Times New Roman" w:hAnsi="Times New Roman" w:cs="Times New Roman"/>
          <w:sz w:val="28"/>
          <w:szCs w:val="28"/>
          <w:lang w:val="uk-UA"/>
        </w:rPr>
        <w:t xml:space="preserve">Заступник голови </w:t>
      </w:r>
    </w:p>
    <w:p w14:paraId="0433ECA6" w14:textId="0919C4E6" w:rsidR="0068333B" w:rsidRPr="003C0FD7" w:rsidRDefault="00A57764" w:rsidP="00A57764">
      <w:pPr>
        <w:spacing w:after="0" w:line="240" w:lineRule="auto"/>
        <w:jc w:val="both"/>
        <w:rPr>
          <w:rFonts w:ascii="Times New Roman" w:hAnsi="Times New Roman" w:cs="Times New Roman"/>
          <w:sz w:val="28"/>
          <w:szCs w:val="28"/>
          <w:lang w:val="uk-UA"/>
        </w:rPr>
      </w:pPr>
      <w:r w:rsidRPr="003C0FD7">
        <w:rPr>
          <w:rFonts w:ascii="Times New Roman" w:hAnsi="Times New Roman" w:cs="Times New Roman"/>
          <w:sz w:val="28"/>
          <w:szCs w:val="28"/>
          <w:lang w:val="uk-UA"/>
        </w:rPr>
        <w:t>Кременчуцької районної ради                                                      Едуард СКЛЯРЕВСЬКИЙ</w:t>
      </w:r>
    </w:p>
    <w:sectPr w:rsidR="0068333B" w:rsidRPr="003C0FD7" w:rsidSect="009B5318">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F0001" w14:textId="77777777" w:rsidR="00643495" w:rsidRDefault="00643495" w:rsidP="00C57F84">
      <w:pPr>
        <w:spacing w:after="0" w:line="240" w:lineRule="auto"/>
      </w:pPr>
      <w:r>
        <w:separator/>
      </w:r>
    </w:p>
  </w:endnote>
  <w:endnote w:type="continuationSeparator" w:id="0">
    <w:p w14:paraId="71B28BD6" w14:textId="77777777" w:rsidR="00643495" w:rsidRDefault="00643495" w:rsidP="00C5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6D80E" w14:textId="77777777" w:rsidR="00643495" w:rsidRDefault="00643495" w:rsidP="00C57F84">
      <w:pPr>
        <w:spacing w:after="0" w:line="240" w:lineRule="auto"/>
      </w:pPr>
      <w:r>
        <w:separator/>
      </w:r>
    </w:p>
  </w:footnote>
  <w:footnote w:type="continuationSeparator" w:id="0">
    <w:p w14:paraId="7B01C110" w14:textId="77777777" w:rsidR="00643495" w:rsidRDefault="00643495" w:rsidP="00C57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256E1"/>
    <w:multiLevelType w:val="hybridMultilevel"/>
    <w:tmpl w:val="265A91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177D52"/>
    <w:multiLevelType w:val="hybridMultilevel"/>
    <w:tmpl w:val="0A861A34"/>
    <w:lvl w:ilvl="0" w:tplc="9490DEA4">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259916F1"/>
    <w:multiLevelType w:val="hybridMultilevel"/>
    <w:tmpl w:val="8E364298"/>
    <w:lvl w:ilvl="0" w:tplc="D840AE12">
      <w:start w:val="1"/>
      <w:numFmt w:val="decimal"/>
      <w:lvlText w:val="%1."/>
      <w:lvlJc w:val="left"/>
      <w:pPr>
        <w:ind w:left="1068" w:hanging="360"/>
      </w:pPr>
      <w:rPr>
        <w:rFonts w:eastAsia="Calibr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36227B4C"/>
    <w:multiLevelType w:val="multilevel"/>
    <w:tmpl w:val="D2E4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666D3"/>
    <w:multiLevelType w:val="multilevel"/>
    <w:tmpl w:val="ED0C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87D7D"/>
    <w:multiLevelType w:val="multilevel"/>
    <w:tmpl w:val="1480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80672"/>
    <w:multiLevelType w:val="hybridMultilevel"/>
    <w:tmpl w:val="8E364298"/>
    <w:lvl w:ilvl="0" w:tplc="D840AE12">
      <w:start w:val="1"/>
      <w:numFmt w:val="decimal"/>
      <w:lvlText w:val="%1."/>
      <w:lvlJc w:val="left"/>
      <w:pPr>
        <w:ind w:left="1068" w:hanging="360"/>
      </w:pPr>
      <w:rPr>
        <w:rFonts w:eastAsia="Calibri"/>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15:restartNumberingAfterBreak="0">
    <w:nsid w:val="59E56084"/>
    <w:multiLevelType w:val="multilevel"/>
    <w:tmpl w:val="E06AE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CB0291"/>
    <w:multiLevelType w:val="multilevel"/>
    <w:tmpl w:val="6C46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027B09"/>
    <w:multiLevelType w:val="multilevel"/>
    <w:tmpl w:val="9206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DD1EFD"/>
    <w:multiLevelType w:val="hybridMultilevel"/>
    <w:tmpl w:val="D55A9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7"/>
  </w:num>
  <w:num w:numId="6">
    <w:abstractNumId w:val="10"/>
  </w:num>
  <w:num w:numId="7">
    <w:abstractNumId w:val="4"/>
  </w:num>
  <w:num w:numId="8">
    <w:abstractNumId w:val="8"/>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318"/>
    <w:rsid w:val="00013E64"/>
    <w:rsid w:val="00014139"/>
    <w:rsid w:val="00015564"/>
    <w:rsid w:val="0002266B"/>
    <w:rsid w:val="00024697"/>
    <w:rsid w:val="00043C6E"/>
    <w:rsid w:val="00047778"/>
    <w:rsid w:val="00067826"/>
    <w:rsid w:val="0007141D"/>
    <w:rsid w:val="00076D7F"/>
    <w:rsid w:val="00080A3D"/>
    <w:rsid w:val="00092C6A"/>
    <w:rsid w:val="000A55B7"/>
    <w:rsid w:val="000B0037"/>
    <w:rsid w:val="000D7AE4"/>
    <w:rsid w:val="000F3005"/>
    <w:rsid w:val="00112625"/>
    <w:rsid w:val="00122D19"/>
    <w:rsid w:val="0012799D"/>
    <w:rsid w:val="00130137"/>
    <w:rsid w:val="00135AE6"/>
    <w:rsid w:val="0015288F"/>
    <w:rsid w:val="001639D8"/>
    <w:rsid w:val="00195EC3"/>
    <w:rsid w:val="001A27A0"/>
    <w:rsid w:val="001C2E7C"/>
    <w:rsid w:val="001C62F0"/>
    <w:rsid w:val="001F58AC"/>
    <w:rsid w:val="001F71E2"/>
    <w:rsid w:val="0020632E"/>
    <w:rsid w:val="00211622"/>
    <w:rsid w:val="00225ED8"/>
    <w:rsid w:val="00226A0B"/>
    <w:rsid w:val="002540C5"/>
    <w:rsid w:val="00257B35"/>
    <w:rsid w:val="00270A82"/>
    <w:rsid w:val="00271FFA"/>
    <w:rsid w:val="00274FFF"/>
    <w:rsid w:val="002772F3"/>
    <w:rsid w:val="00280C8D"/>
    <w:rsid w:val="002856E4"/>
    <w:rsid w:val="0029282F"/>
    <w:rsid w:val="002A2F85"/>
    <w:rsid w:val="002B5648"/>
    <w:rsid w:val="002C07C8"/>
    <w:rsid w:val="002D28DC"/>
    <w:rsid w:val="002D74D6"/>
    <w:rsid w:val="00311333"/>
    <w:rsid w:val="00324616"/>
    <w:rsid w:val="003470B3"/>
    <w:rsid w:val="00376B4C"/>
    <w:rsid w:val="00380576"/>
    <w:rsid w:val="003927D1"/>
    <w:rsid w:val="003A4E03"/>
    <w:rsid w:val="003C0FD7"/>
    <w:rsid w:val="003E2BC6"/>
    <w:rsid w:val="00437BC5"/>
    <w:rsid w:val="004523F5"/>
    <w:rsid w:val="004B405A"/>
    <w:rsid w:val="0050382C"/>
    <w:rsid w:val="00513DE5"/>
    <w:rsid w:val="005266A0"/>
    <w:rsid w:val="00532C69"/>
    <w:rsid w:val="0053576B"/>
    <w:rsid w:val="00535845"/>
    <w:rsid w:val="005448A6"/>
    <w:rsid w:val="005702DB"/>
    <w:rsid w:val="005721C9"/>
    <w:rsid w:val="005864A4"/>
    <w:rsid w:val="00596C1F"/>
    <w:rsid w:val="00600B9B"/>
    <w:rsid w:val="006036BE"/>
    <w:rsid w:val="00642CFE"/>
    <w:rsid w:val="00643495"/>
    <w:rsid w:val="00654A5D"/>
    <w:rsid w:val="0068333B"/>
    <w:rsid w:val="00683C87"/>
    <w:rsid w:val="0068678B"/>
    <w:rsid w:val="006B6B02"/>
    <w:rsid w:val="006D4A6C"/>
    <w:rsid w:val="006D641B"/>
    <w:rsid w:val="006E28DE"/>
    <w:rsid w:val="006E424D"/>
    <w:rsid w:val="006E63E6"/>
    <w:rsid w:val="00701E88"/>
    <w:rsid w:val="00702D76"/>
    <w:rsid w:val="0070370E"/>
    <w:rsid w:val="00710871"/>
    <w:rsid w:val="007206EC"/>
    <w:rsid w:val="007423B2"/>
    <w:rsid w:val="00744781"/>
    <w:rsid w:val="007920DD"/>
    <w:rsid w:val="00794CF8"/>
    <w:rsid w:val="007A13E9"/>
    <w:rsid w:val="007A3D1A"/>
    <w:rsid w:val="007A6BD1"/>
    <w:rsid w:val="007B10A0"/>
    <w:rsid w:val="007C11B1"/>
    <w:rsid w:val="007C3477"/>
    <w:rsid w:val="007C7DC1"/>
    <w:rsid w:val="007E1C92"/>
    <w:rsid w:val="007E20FC"/>
    <w:rsid w:val="007E2AE5"/>
    <w:rsid w:val="007E4B94"/>
    <w:rsid w:val="007F3026"/>
    <w:rsid w:val="008008F1"/>
    <w:rsid w:val="00871237"/>
    <w:rsid w:val="00871A65"/>
    <w:rsid w:val="0087392E"/>
    <w:rsid w:val="008759A5"/>
    <w:rsid w:val="00893D24"/>
    <w:rsid w:val="008A1AFA"/>
    <w:rsid w:val="008A4452"/>
    <w:rsid w:val="008B3ABB"/>
    <w:rsid w:val="008E3BB8"/>
    <w:rsid w:val="008F292A"/>
    <w:rsid w:val="00906F73"/>
    <w:rsid w:val="009132C8"/>
    <w:rsid w:val="00922E74"/>
    <w:rsid w:val="00924489"/>
    <w:rsid w:val="00963B9F"/>
    <w:rsid w:val="0097330A"/>
    <w:rsid w:val="009755F2"/>
    <w:rsid w:val="009864FA"/>
    <w:rsid w:val="00995E13"/>
    <w:rsid w:val="00996942"/>
    <w:rsid w:val="009B3FC1"/>
    <w:rsid w:val="009B5318"/>
    <w:rsid w:val="009D2846"/>
    <w:rsid w:val="009E29D3"/>
    <w:rsid w:val="009E7AC6"/>
    <w:rsid w:val="009F0D46"/>
    <w:rsid w:val="009F3962"/>
    <w:rsid w:val="00A015D4"/>
    <w:rsid w:val="00A01E8B"/>
    <w:rsid w:val="00A05380"/>
    <w:rsid w:val="00A16B17"/>
    <w:rsid w:val="00A232FA"/>
    <w:rsid w:val="00A35976"/>
    <w:rsid w:val="00A376EE"/>
    <w:rsid w:val="00A40BF7"/>
    <w:rsid w:val="00A47B4F"/>
    <w:rsid w:val="00A57764"/>
    <w:rsid w:val="00A6125D"/>
    <w:rsid w:val="00A6732B"/>
    <w:rsid w:val="00A72218"/>
    <w:rsid w:val="00A73AEE"/>
    <w:rsid w:val="00A841BF"/>
    <w:rsid w:val="00A85B70"/>
    <w:rsid w:val="00A8623F"/>
    <w:rsid w:val="00AA53AE"/>
    <w:rsid w:val="00AB09A0"/>
    <w:rsid w:val="00AD70D4"/>
    <w:rsid w:val="00AF3D16"/>
    <w:rsid w:val="00B04176"/>
    <w:rsid w:val="00B07AA1"/>
    <w:rsid w:val="00B2459B"/>
    <w:rsid w:val="00B26890"/>
    <w:rsid w:val="00B33009"/>
    <w:rsid w:val="00B4731F"/>
    <w:rsid w:val="00B5572C"/>
    <w:rsid w:val="00B828EE"/>
    <w:rsid w:val="00B9688C"/>
    <w:rsid w:val="00BA5EFD"/>
    <w:rsid w:val="00BB2D60"/>
    <w:rsid w:val="00BE1321"/>
    <w:rsid w:val="00BF3B68"/>
    <w:rsid w:val="00C17003"/>
    <w:rsid w:val="00C42FB0"/>
    <w:rsid w:val="00C47A1C"/>
    <w:rsid w:val="00C51FD1"/>
    <w:rsid w:val="00C52527"/>
    <w:rsid w:val="00C57F84"/>
    <w:rsid w:val="00C724D5"/>
    <w:rsid w:val="00C82159"/>
    <w:rsid w:val="00C85DB2"/>
    <w:rsid w:val="00C962C9"/>
    <w:rsid w:val="00C96467"/>
    <w:rsid w:val="00CA6B82"/>
    <w:rsid w:val="00CB05F6"/>
    <w:rsid w:val="00CB6D24"/>
    <w:rsid w:val="00CC222A"/>
    <w:rsid w:val="00CD4E18"/>
    <w:rsid w:val="00CE14AA"/>
    <w:rsid w:val="00CE59D3"/>
    <w:rsid w:val="00CF41FF"/>
    <w:rsid w:val="00D068ED"/>
    <w:rsid w:val="00D10B03"/>
    <w:rsid w:val="00D1501E"/>
    <w:rsid w:val="00D261F8"/>
    <w:rsid w:val="00D77C2F"/>
    <w:rsid w:val="00D82373"/>
    <w:rsid w:val="00D927AE"/>
    <w:rsid w:val="00DA5D6E"/>
    <w:rsid w:val="00DC0C68"/>
    <w:rsid w:val="00DC1B99"/>
    <w:rsid w:val="00DD21F5"/>
    <w:rsid w:val="00DE024B"/>
    <w:rsid w:val="00DF7555"/>
    <w:rsid w:val="00E06CA8"/>
    <w:rsid w:val="00E218F1"/>
    <w:rsid w:val="00E350A5"/>
    <w:rsid w:val="00E5083D"/>
    <w:rsid w:val="00EA02C2"/>
    <w:rsid w:val="00EB5BEC"/>
    <w:rsid w:val="00EB5F78"/>
    <w:rsid w:val="00EB6093"/>
    <w:rsid w:val="00EB7329"/>
    <w:rsid w:val="00EC1257"/>
    <w:rsid w:val="00ED39EB"/>
    <w:rsid w:val="00EE2DFA"/>
    <w:rsid w:val="00EF06DC"/>
    <w:rsid w:val="00F02859"/>
    <w:rsid w:val="00F16E0D"/>
    <w:rsid w:val="00F23AFE"/>
    <w:rsid w:val="00F244B4"/>
    <w:rsid w:val="00F24B33"/>
    <w:rsid w:val="00F2560E"/>
    <w:rsid w:val="00F372F4"/>
    <w:rsid w:val="00F40BDC"/>
    <w:rsid w:val="00F4158B"/>
    <w:rsid w:val="00F47701"/>
    <w:rsid w:val="00F51DFD"/>
    <w:rsid w:val="00F90A08"/>
    <w:rsid w:val="00FA3E53"/>
    <w:rsid w:val="00FB304F"/>
    <w:rsid w:val="00FE2EA8"/>
    <w:rsid w:val="00FE6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86FC"/>
  <w15:docId w15:val="{AF0EBA8A-15BD-4AD2-AEA4-B520770A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9A5"/>
  </w:style>
  <w:style w:type="paragraph" w:styleId="1">
    <w:name w:val="heading 1"/>
    <w:basedOn w:val="a"/>
    <w:next w:val="a"/>
    <w:link w:val="10"/>
    <w:qFormat/>
    <w:rsid w:val="009B5318"/>
    <w:pPr>
      <w:keepNext/>
      <w:spacing w:after="0" w:line="240" w:lineRule="auto"/>
      <w:outlineLvl w:val="0"/>
    </w:pPr>
    <w:rPr>
      <w:rFonts w:ascii="Times New Roman" w:eastAsia="Times New Roman" w:hAnsi="Times New Roman" w:cs="Times New Roman"/>
      <w:sz w:val="28"/>
      <w:szCs w:val="20"/>
      <w:lang w:val="uk-UA"/>
    </w:rPr>
  </w:style>
  <w:style w:type="paragraph" w:styleId="2">
    <w:name w:val="heading 2"/>
    <w:basedOn w:val="a"/>
    <w:next w:val="a"/>
    <w:link w:val="20"/>
    <w:uiPriority w:val="9"/>
    <w:semiHidden/>
    <w:unhideWhenUsed/>
    <w:qFormat/>
    <w:rsid w:val="006D4A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B07A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513DE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5318"/>
    <w:rPr>
      <w:rFonts w:ascii="Times New Roman" w:eastAsia="Times New Roman" w:hAnsi="Times New Roman" w:cs="Times New Roman"/>
      <w:sz w:val="28"/>
      <w:szCs w:val="20"/>
      <w:lang w:val="uk-UA"/>
    </w:rPr>
  </w:style>
  <w:style w:type="paragraph" w:styleId="a3">
    <w:name w:val="Normal (Web)"/>
    <w:basedOn w:val="a"/>
    <w:uiPriority w:val="99"/>
    <w:unhideWhenUsed/>
    <w:rsid w:val="009B5318"/>
    <w:pPr>
      <w:spacing w:before="100" w:beforeAutospacing="1" w:after="100" w:afterAutospacing="1" w:line="240" w:lineRule="auto"/>
    </w:pPr>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9B5318"/>
    <w:pPr>
      <w:spacing w:after="0" w:line="240" w:lineRule="auto"/>
      <w:jc w:val="center"/>
    </w:pPr>
    <w:rPr>
      <w:rFonts w:ascii="Times New Roman" w:eastAsia="Times New Roman" w:hAnsi="Times New Roman" w:cs="Times New Roman"/>
      <w:sz w:val="20"/>
      <w:szCs w:val="20"/>
      <w:lang w:val="uk-UA"/>
    </w:rPr>
  </w:style>
  <w:style w:type="character" w:customStyle="1" w:styleId="32">
    <w:name w:val="Основной текст 3 Знак"/>
    <w:basedOn w:val="a0"/>
    <w:link w:val="31"/>
    <w:uiPriority w:val="99"/>
    <w:semiHidden/>
    <w:rsid w:val="009B5318"/>
    <w:rPr>
      <w:rFonts w:ascii="Times New Roman" w:eastAsia="Times New Roman" w:hAnsi="Times New Roman" w:cs="Times New Roman"/>
      <w:sz w:val="20"/>
      <w:szCs w:val="20"/>
      <w:lang w:val="uk-UA"/>
    </w:rPr>
  </w:style>
  <w:style w:type="paragraph" w:styleId="a4">
    <w:name w:val="List Paragraph"/>
    <w:basedOn w:val="a"/>
    <w:uiPriority w:val="34"/>
    <w:qFormat/>
    <w:rsid w:val="009B5318"/>
    <w:pPr>
      <w:ind w:left="720"/>
      <w:contextualSpacing/>
    </w:pPr>
    <w:rPr>
      <w:rFonts w:eastAsiaTheme="minorHAnsi"/>
      <w:lang w:eastAsia="en-US"/>
    </w:rPr>
  </w:style>
  <w:style w:type="paragraph" w:styleId="a5">
    <w:name w:val="Balloon Text"/>
    <w:basedOn w:val="a"/>
    <w:link w:val="a6"/>
    <w:uiPriority w:val="99"/>
    <w:semiHidden/>
    <w:unhideWhenUsed/>
    <w:rsid w:val="009B53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5318"/>
    <w:rPr>
      <w:rFonts w:ascii="Tahoma" w:hAnsi="Tahoma" w:cs="Tahoma"/>
      <w:sz w:val="16"/>
      <w:szCs w:val="16"/>
    </w:rPr>
  </w:style>
  <w:style w:type="paragraph" w:styleId="a7">
    <w:name w:val="header"/>
    <w:basedOn w:val="a"/>
    <w:link w:val="a8"/>
    <w:uiPriority w:val="99"/>
    <w:semiHidden/>
    <w:unhideWhenUsed/>
    <w:rsid w:val="00C57F8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57F84"/>
  </w:style>
  <w:style w:type="paragraph" w:styleId="a9">
    <w:name w:val="footer"/>
    <w:basedOn w:val="a"/>
    <w:link w:val="aa"/>
    <w:uiPriority w:val="99"/>
    <w:semiHidden/>
    <w:unhideWhenUsed/>
    <w:rsid w:val="00C57F8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57F84"/>
  </w:style>
  <w:style w:type="paragraph" w:styleId="ab">
    <w:name w:val="No Spacing"/>
    <w:uiPriority w:val="1"/>
    <w:qFormat/>
    <w:rsid w:val="00D068ED"/>
    <w:pPr>
      <w:spacing w:after="0" w:line="240" w:lineRule="auto"/>
    </w:pPr>
  </w:style>
  <w:style w:type="character" w:customStyle="1" w:styleId="ac">
    <w:name w:val="Основной текст_"/>
    <w:basedOn w:val="a0"/>
    <w:link w:val="11"/>
    <w:rsid w:val="00654A5D"/>
    <w:rPr>
      <w:rFonts w:ascii="Times New Roman" w:eastAsia="Times New Roman" w:hAnsi="Times New Roman" w:cs="Times New Roman"/>
      <w:sz w:val="28"/>
      <w:szCs w:val="28"/>
    </w:rPr>
  </w:style>
  <w:style w:type="paragraph" w:customStyle="1" w:styleId="11">
    <w:name w:val="Основной текст1"/>
    <w:basedOn w:val="a"/>
    <w:link w:val="ac"/>
    <w:rsid w:val="00654A5D"/>
    <w:pPr>
      <w:widowControl w:val="0"/>
      <w:spacing w:after="260" w:line="250" w:lineRule="auto"/>
      <w:ind w:firstLine="400"/>
    </w:pPr>
    <w:rPr>
      <w:rFonts w:ascii="Times New Roman" w:eastAsia="Times New Roman" w:hAnsi="Times New Roman" w:cs="Times New Roman"/>
      <w:sz w:val="28"/>
      <w:szCs w:val="28"/>
    </w:rPr>
  </w:style>
  <w:style w:type="table" w:styleId="ad">
    <w:name w:val="Table Grid"/>
    <w:basedOn w:val="a1"/>
    <w:uiPriority w:val="59"/>
    <w:rsid w:val="00F256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D4A6C"/>
    <w:rPr>
      <w:rFonts w:asciiTheme="majorHAnsi" w:eastAsiaTheme="majorEastAsia" w:hAnsiTheme="majorHAnsi" w:cstheme="majorBidi"/>
      <w:color w:val="365F91" w:themeColor="accent1" w:themeShade="BF"/>
      <w:sz w:val="26"/>
      <w:szCs w:val="26"/>
    </w:rPr>
  </w:style>
  <w:style w:type="character" w:customStyle="1" w:styleId="rvts9">
    <w:name w:val="rvts9"/>
    <w:basedOn w:val="a0"/>
    <w:rsid w:val="006D4A6C"/>
  </w:style>
  <w:style w:type="paragraph" w:customStyle="1" w:styleId="12">
    <w:name w:val="Без интервала1"/>
    <w:rsid w:val="006D4A6C"/>
    <w:pPr>
      <w:spacing w:after="0" w:line="240" w:lineRule="auto"/>
    </w:pPr>
    <w:rPr>
      <w:rFonts w:ascii="Calibri" w:eastAsia="Calibri" w:hAnsi="Calibri" w:cs="Times New Roman"/>
    </w:rPr>
  </w:style>
  <w:style w:type="character" w:customStyle="1" w:styleId="21">
    <w:name w:val="Основной текст (2)_"/>
    <w:basedOn w:val="a0"/>
    <w:link w:val="22"/>
    <w:rsid w:val="006D4A6C"/>
    <w:rPr>
      <w:rFonts w:ascii="Times New Roman" w:eastAsia="Times New Roman" w:hAnsi="Times New Roman" w:cs="Times New Roman"/>
    </w:rPr>
  </w:style>
  <w:style w:type="paragraph" w:customStyle="1" w:styleId="22">
    <w:name w:val="Основной текст (2)"/>
    <w:basedOn w:val="a"/>
    <w:link w:val="21"/>
    <w:rsid w:val="006D4A6C"/>
    <w:pPr>
      <w:widowControl w:val="0"/>
      <w:spacing w:after="240" w:line="240" w:lineRule="auto"/>
      <w:ind w:firstLine="400"/>
    </w:pPr>
    <w:rPr>
      <w:rFonts w:ascii="Times New Roman" w:eastAsia="Times New Roman" w:hAnsi="Times New Roman" w:cs="Times New Roman"/>
    </w:rPr>
  </w:style>
  <w:style w:type="character" w:customStyle="1" w:styleId="rvts23">
    <w:name w:val="rvts23"/>
    <w:basedOn w:val="a0"/>
    <w:rsid w:val="006D4A6C"/>
  </w:style>
  <w:style w:type="character" w:styleId="ae">
    <w:name w:val="Hyperlink"/>
    <w:basedOn w:val="a0"/>
    <w:uiPriority w:val="99"/>
    <w:semiHidden/>
    <w:unhideWhenUsed/>
    <w:rsid w:val="006D4A6C"/>
    <w:rPr>
      <w:color w:val="0000FF"/>
      <w:u w:val="single"/>
    </w:rPr>
  </w:style>
  <w:style w:type="paragraph" w:customStyle="1" w:styleId="rvps2">
    <w:name w:val="rvps2"/>
    <w:basedOn w:val="a"/>
    <w:rsid w:val="006D4A6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3">
    <w:name w:val="Обычный1"/>
    <w:rsid w:val="00047778"/>
    <w:pPr>
      <w:widowControl w:val="0"/>
      <w:autoSpaceDN w:val="0"/>
      <w:adjustRightInd w:val="0"/>
      <w:spacing w:after="0" w:line="240" w:lineRule="auto"/>
    </w:pPr>
    <w:rPr>
      <w:rFonts w:ascii="Times New Roman" w:eastAsia="Times New Roman" w:hAnsi="Times New Roman" w:cs="Times New Roman"/>
      <w:sz w:val="24"/>
      <w:szCs w:val="24"/>
      <w:lang w:eastAsia="uk-UA"/>
    </w:rPr>
  </w:style>
  <w:style w:type="character" w:styleId="af">
    <w:name w:val="Strong"/>
    <w:basedOn w:val="a0"/>
    <w:uiPriority w:val="22"/>
    <w:qFormat/>
    <w:rsid w:val="00047778"/>
    <w:rPr>
      <w:b/>
      <w:bCs/>
    </w:rPr>
  </w:style>
  <w:style w:type="character" w:customStyle="1" w:styleId="50">
    <w:name w:val="Заголовок 5 Знак"/>
    <w:basedOn w:val="a0"/>
    <w:link w:val="5"/>
    <w:uiPriority w:val="9"/>
    <w:semiHidden/>
    <w:rsid w:val="00513DE5"/>
    <w:rPr>
      <w:rFonts w:asciiTheme="majorHAnsi" w:eastAsiaTheme="majorEastAsia" w:hAnsiTheme="majorHAnsi" w:cstheme="majorBidi"/>
      <w:color w:val="365F91" w:themeColor="accent1" w:themeShade="BF"/>
    </w:rPr>
  </w:style>
  <w:style w:type="paragraph" w:customStyle="1" w:styleId="documents-and-comments-subtitle">
    <w:name w:val="documents-and-comments-subtitle"/>
    <w:basedOn w:val="a"/>
    <w:rsid w:val="00DA5D6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documents-and-comments-text">
    <w:name w:val="documents-and-comments-text"/>
    <w:basedOn w:val="a"/>
    <w:rsid w:val="00DA5D6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ozag">
    <w:name w:val="pozag"/>
    <w:basedOn w:val="a0"/>
    <w:rsid w:val="00DA5D6E"/>
  </w:style>
  <w:style w:type="paragraph" w:customStyle="1" w:styleId="articlevin">
    <w:name w:val="articlevin"/>
    <w:basedOn w:val="a"/>
    <w:rsid w:val="00DA5D6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volna">
    <w:name w:val="volna"/>
    <w:basedOn w:val="a0"/>
    <w:rsid w:val="00DA5D6E"/>
  </w:style>
  <w:style w:type="paragraph" w:customStyle="1" w:styleId="articlevin-line-top">
    <w:name w:val="articlevin-line-top"/>
    <w:basedOn w:val="a"/>
    <w:rsid w:val="00DA5D6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documents-and-comments-textdoc">
    <w:name w:val="documents-and-comments-textdoc"/>
    <w:basedOn w:val="a"/>
    <w:rsid w:val="00DA5D6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semiHidden/>
    <w:rsid w:val="00B07AA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9506">
      <w:bodyDiv w:val="1"/>
      <w:marLeft w:val="0"/>
      <w:marRight w:val="0"/>
      <w:marTop w:val="0"/>
      <w:marBottom w:val="0"/>
      <w:divBdr>
        <w:top w:val="none" w:sz="0" w:space="0" w:color="auto"/>
        <w:left w:val="none" w:sz="0" w:space="0" w:color="auto"/>
        <w:bottom w:val="none" w:sz="0" w:space="0" w:color="auto"/>
        <w:right w:val="none" w:sz="0" w:space="0" w:color="auto"/>
      </w:divBdr>
    </w:div>
    <w:div w:id="1311517723">
      <w:bodyDiv w:val="1"/>
      <w:marLeft w:val="0"/>
      <w:marRight w:val="0"/>
      <w:marTop w:val="0"/>
      <w:marBottom w:val="0"/>
      <w:divBdr>
        <w:top w:val="none" w:sz="0" w:space="0" w:color="auto"/>
        <w:left w:val="none" w:sz="0" w:space="0" w:color="auto"/>
        <w:bottom w:val="none" w:sz="0" w:space="0" w:color="auto"/>
        <w:right w:val="none" w:sz="0" w:space="0" w:color="auto"/>
      </w:divBdr>
    </w:div>
    <w:div w:id="1487287123">
      <w:bodyDiv w:val="1"/>
      <w:marLeft w:val="0"/>
      <w:marRight w:val="0"/>
      <w:marTop w:val="0"/>
      <w:marBottom w:val="0"/>
      <w:divBdr>
        <w:top w:val="none" w:sz="0" w:space="0" w:color="auto"/>
        <w:left w:val="none" w:sz="0" w:space="0" w:color="auto"/>
        <w:bottom w:val="none" w:sz="0" w:space="0" w:color="auto"/>
        <w:right w:val="none" w:sz="0" w:space="0" w:color="auto"/>
      </w:divBdr>
    </w:div>
    <w:div w:id="1648238171">
      <w:bodyDiv w:val="1"/>
      <w:marLeft w:val="0"/>
      <w:marRight w:val="0"/>
      <w:marTop w:val="0"/>
      <w:marBottom w:val="0"/>
      <w:divBdr>
        <w:top w:val="none" w:sz="0" w:space="0" w:color="auto"/>
        <w:left w:val="none" w:sz="0" w:space="0" w:color="auto"/>
        <w:bottom w:val="none" w:sz="0" w:space="0" w:color="auto"/>
        <w:right w:val="none" w:sz="0" w:space="0" w:color="auto"/>
      </w:divBdr>
      <w:divsChild>
        <w:div w:id="1126121762">
          <w:marLeft w:val="0"/>
          <w:marRight w:val="0"/>
          <w:marTop w:val="0"/>
          <w:marBottom w:val="0"/>
          <w:divBdr>
            <w:top w:val="none" w:sz="0" w:space="0" w:color="auto"/>
            <w:left w:val="none" w:sz="0" w:space="0" w:color="auto"/>
            <w:bottom w:val="none" w:sz="0" w:space="0" w:color="auto"/>
            <w:right w:val="none" w:sz="0" w:space="0" w:color="auto"/>
          </w:divBdr>
        </w:div>
        <w:div w:id="1314291078">
          <w:blockQuote w:val="1"/>
          <w:marLeft w:val="0"/>
          <w:marRight w:val="0"/>
          <w:marTop w:val="0"/>
          <w:marBottom w:val="150"/>
          <w:divBdr>
            <w:top w:val="single" w:sz="6" w:space="11" w:color="6086C4"/>
            <w:left w:val="none" w:sz="0" w:space="0" w:color="auto"/>
            <w:bottom w:val="single" w:sz="6" w:space="11" w:color="6086C4"/>
            <w:right w:val="none" w:sz="0" w:space="0" w:color="auto"/>
          </w:divBdr>
        </w:div>
        <w:div w:id="1763917668">
          <w:blockQuote w:val="1"/>
          <w:marLeft w:val="0"/>
          <w:marRight w:val="0"/>
          <w:marTop w:val="0"/>
          <w:marBottom w:val="150"/>
          <w:divBdr>
            <w:top w:val="single" w:sz="6" w:space="11" w:color="6086C4"/>
            <w:left w:val="none" w:sz="0" w:space="0" w:color="auto"/>
            <w:bottom w:val="single" w:sz="6" w:space="11" w:color="6086C4"/>
            <w:right w:val="none" w:sz="0" w:space="0" w:color="auto"/>
          </w:divBdr>
        </w:div>
        <w:div w:id="2137214556">
          <w:marLeft w:val="0"/>
          <w:marRight w:val="0"/>
          <w:marTop w:val="0"/>
          <w:marBottom w:val="0"/>
          <w:divBdr>
            <w:top w:val="none" w:sz="0" w:space="0" w:color="auto"/>
            <w:left w:val="none" w:sz="0" w:space="0" w:color="auto"/>
            <w:bottom w:val="none" w:sz="0" w:space="0" w:color="auto"/>
            <w:right w:val="none" w:sz="0" w:space="0" w:color="auto"/>
          </w:divBdr>
        </w:div>
        <w:div w:id="1217397636">
          <w:blockQuote w:val="1"/>
          <w:marLeft w:val="0"/>
          <w:marRight w:val="0"/>
          <w:marTop w:val="0"/>
          <w:marBottom w:val="150"/>
          <w:divBdr>
            <w:top w:val="single" w:sz="6" w:space="11" w:color="6086C4"/>
            <w:left w:val="none" w:sz="0" w:space="0" w:color="auto"/>
            <w:bottom w:val="single" w:sz="6" w:space="11" w:color="6086C4"/>
            <w:right w:val="none" w:sz="0" w:space="0" w:color="auto"/>
          </w:divBdr>
          <w:divsChild>
            <w:div w:id="462121296">
              <w:marLeft w:val="0"/>
              <w:marRight w:val="0"/>
              <w:marTop w:val="0"/>
              <w:marBottom w:val="0"/>
              <w:divBdr>
                <w:top w:val="none" w:sz="0" w:space="0" w:color="auto"/>
                <w:left w:val="none" w:sz="0" w:space="0" w:color="auto"/>
                <w:bottom w:val="none" w:sz="0" w:space="0" w:color="auto"/>
                <w:right w:val="none" w:sz="0" w:space="0" w:color="auto"/>
              </w:divBdr>
            </w:div>
          </w:divsChild>
        </w:div>
        <w:div w:id="1683975088">
          <w:blockQuote w:val="1"/>
          <w:marLeft w:val="0"/>
          <w:marRight w:val="0"/>
          <w:marTop w:val="0"/>
          <w:marBottom w:val="150"/>
          <w:divBdr>
            <w:top w:val="single" w:sz="6" w:space="11" w:color="6086C4"/>
            <w:left w:val="none" w:sz="0" w:space="0" w:color="auto"/>
            <w:bottom w:val="single" w:sz="6" w:space="11" w:color="6086C4"/>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EA0E2-5583-4B76-A6A3-26C1048D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4</Pages>
  <Words>4028</Words>
  <Characters>2297</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Nataliya Ivanenko</cp:lastModifiedBy>
  <cp:revision>57</cp:revision>
  <cp:lastPrinted>2025-09-09T12:39:00Z</cp:lastPrinted>
  <dcterms:created xsi:type="dcterms:W3CDTF">2025-05-07T06:30:00Z</dcterms:created>
  <dcterms:modified xsi:type="dcterms:W3CDTF">2025-09-09T12:55:00Z</dcterms:modified>
</cp:coreProperties>
</file>