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8" w:rsidRPr="003A0878" w:rsidRDefault="003A0878" w:rsidP="003A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087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BA66E4B" wp14:editId="1AE22CEF">
            <wp:extent cx="427990" cy="6127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78" w:rsidRPr="003A0878" w:rsidRDefault="003A0878" w:rsidP="003A0878">
      <w:pPr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  <w:r w:rsidRPr="003A087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</w:t>
      </w:r>
      <w:r w:rsidRPr="003A0878">
        <w:rPr>
          <w:rFonts w:ascii="Kudriashov" w:eastAsia="Times New Roman" w:hAnsi="Kudriashov" w:cs="Times New Roman"/>
          <w:b/>
          <w:sz w:val="32"/>
          <w:szCs w:val="20"/>
          <w:lang w:val="uk-UA"/>
        </w:rPr>
        <w:t>КРЕМЕНЧУЦЬКА РАЙОННА РАДА</w:t>
      </w:r>
    </w:p>
    <w:p w:rsidR="003A0878" w:rsidRPr="003A0878" w:rsidRDefault="003A0878" w:rsidP="003A0878">
      <w:pPr>
        <w:spacing w:after="0" w:line="240" w:lineRule="auto"/>
        <w:ind w:left="210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  <w:r w:rsidRPr="003A0878">
        <w:rPr>
          <w:rFonts w:ascii="Kudriashov" w:eastAsia="Times New Roman" w:hAnsi="Kudriashov" w:cs="Times New Roman"/>
          <w:b/>
          <w:sz w:val="32"/>
          <w:szCs w:val="20"/>
          <w:lang w:val="uk-UA"/>
        </w:rPr>
        <w:t>ПОЛТАВСЬКОЇ ОБЛАСТІ</w:t>
      </w:r>
    </w:p>
    <w:p w:rsidR="003A0878" w:rsidRPr="003A0878" w:rsidRDefault="003A0878" w:rsidP="003A0878">
      <w:pPr>
        <w:spacing w:after="0" w:line="240" w:lineRule="auto"/>
        <w:ind w:left="210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</w:p>
    <w:p w:rsidR="003A0878" w:rsidRPr="003A0878" w:rsidRDefault="003A0878" w:rsidP="003A08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A087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3A087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3A087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3A0878" w:rsidRPr="003A0878" w:rsidRDefault="003A0878" w:rsidP="003A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08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РАЙОННОЇ РАДИ </w:t>
      </w:r>
    </w:p>
    <w:p w:rsidR="003A0878" w:rsidRPr="003A0878" w:rsidRDefault="003A0878" w:rsidP="003A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08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ОСНОВНОЇ ДІЯЛЬНОСТІ </w:t>
      </w:r>
    </w:p>
    <w:p w:rsidR="00712A79" w:rsidRPr="00A17BBD" w:rsidRDefault="00712A79" w:rsidP="00712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12A79" w:rsidRPr="00A17BBD" w:rsidRDefault="00CF5CEF" w:rsidP="00712A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02</w:t>
      </w:r>
      <w:r w:rsidR="00712A79" w:rsidRPr="00A17B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08</w:t>
      </w:r>
      <w:r w:rsidR="008A6EA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.2021</w:t>
      </w:r>
      <w:r w:rsidR="003A087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р.</w:t>
      </w:r>
      <w:r w:rsidR="00712A79" w:rsidRPr="00A17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712A79" w:rsidRPr="003A08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48</w:t>
      </w:r>
      <w:r w:rsidR="00754329">
        <w:rPr>
          <w:rFonts w:ascii="Times New Roman" w:hAnsi="Times New Roman" w:cs="Times New Roman"/>
          <w:color w:val="000000"/>
          <w:sz w:val="28"/>
          <w:szCs w:val="28"/>
          <w:lang w:val="uk-UA"/>
        </w:rPr>
        <w:t>-р</w:t>
      </w:r>
    </w:p>
    <w:p w:rsidR="00712A79" w:rsidRPr="00A17BBD" w:rsidRDefault="00712A79" w:rsidP="00712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245F" w:rsidRPr="00345BC9" w:rsidRDefault="00712A79" w:rsidP="00CA38B5">
      <w:pPr>
        <w:spacing w:after="0" w:line="240" w:lineRule="auto"/>
        <w:ind w:right="542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A3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впорядкування використання службових автомобілів </w:t>
      </w:r>
      <w:r w:rsidR="001D4DA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A3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2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Кременчуцькій районній раді </w:t>
      </w:r>
    </w:p>
    <w:p w:rsidR="00712A79" w:rsidRPr="00A17BBD" w:rsidRDefault="00712A79" w:rsidP="003A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8B5" w:rsidRPr="00CA38B5" w:rsidRDefault="00CA38B5" w:rsidP="00CA38B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7E04CA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ст.55 Закону України «</w:t>
      </w:r>
      <w:r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7E04C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постанови Кабінету Міністрі</w:t>
      </w:r>
      <w:r w:rsidR="007E04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України від 04.06.2003р. №</w:t>
      </w: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848 «Про впорядкування використання легкових автомобілів бюджетними установами та орган</w:t>
      </w:r>
      <w:r w:rsidR="001D4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ізаціями», з метою ефективного та</w:t>
      </w: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раціонального використання службового автотранспорту </w:t>
      </w:r>
      <w:r w:rsidR="007E04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Кременчуцької </w:t>
      </w: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районної ради:</w:t>
      </w:r>
    </w:p>
    <w:p w:rsidR="00CA38B5" w:rsidRPr="00CA38B5" w:rsidRDefault="00CA38B5" w:rsidP="00C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1D4D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Закріпити </w:t>
      </w:r>
      <w:r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службові автомобілі районної ради для забезпечення виконання службових обов’язків та завдань, а саме</w:t>
      </w:r>
      <w:r w:rsidRPr="00CA38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04CA" w:rsidRDefault="00CA38B5" w:rsidP="001D4DA4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709" w:right="2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автомобіль </w:t>
      </w:r>
      <w:r w:rsidR="001D4D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ГАЗ </w:t>
      </w: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>31105 –</w:t>
      </w:r>
      <w:r w:rsidR="00CF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501, </w:t>
      </w:r>
      <w:r w:rsidR="001D4DA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державний номер ВІ 2225 АМ,</w:t>
      </w: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7A91"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CF5CEF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заступником голови Кременчуцької районної ради Олександром КЛИМОВСЬКИХ</w:t>
      </w: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7E04CA"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B7853" w:rsidRDefault="007E04CA" w:rsidP="001D4DA4">
      <w:pPr>
        <w:spacing w:after="0" w:line="240" w:lineRule="auto"/>
        <w:ind w:left="709" w:right="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A38B5"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автомобіль ВАЗ 2107</w:t>
      </w:r>
      <w:r w:rsidR="001D4D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державний номер ВІ 0309 АЕ, </w:t>
      </w:r>
      <w:r w:rsidR="00CA38B5"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863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заступником голови </w:t>
      </w:r>
      <w:r w:rsidR="008C7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Кременчуцької районної ради</w:t>
      </w:r>
      <w:r w:rsidR="00CF5C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Іваном ІПАТЕНКОМ</w:t>
      </w:r>
      <w:r w:rsidR="008C7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A38B5" w:rsidRPr="00CA38B5" w:rsidRDefault="003A5AE9" w:rsidP="00CA38B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. Дозволити</w:t>
      </w:r>
      <w:r w:rsidR="002D7A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5CEF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заступникам</w:t>
      </w:r>
      <w:r w:rsidR="00863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</w:t>
      </w:r>
      <w:r w:rsidR="002D7A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Кременчуцької районної ради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користуватися закріпленим</w:t>
      </w:r>
      <w:r w:rsidR="00CF5CE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службовим</w:t>
      </w:r>
      <w:r w:rsidR="00CF5CEF">
        <w:rPr>
          <w:rFonts w:ascii="Times New Roman" w:eastAsia="Times New Roman" w:hAnsi="Times New Roman" w:cs="Times New Roman"/>
          <w:sz w:val="28"/>
          <w:szCs w:val="28"/>
          <w:lang w:val="uk-UA"/>
        </w:rPr>
        <w:t>и автомобілями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забезпечення виконання своїх службових обов’язків.  </w:t>
      </w:r>
    </w:p>
    <w:p w:rsidR="00CA38B5" w:rsidRPr="00CA38B5" w:rsidRDefault="003A5AE9" w:rsidP="00C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5F32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F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Заступникам голови</w:t>
      </w:r>
      <w:r w:rsidR="00885E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60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Кременчуцької 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районної ради</w:t>
      </w:r>
      <w:r w:rsidR="00CF5C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дотримуватись Правил охорони праці, особистої безпеки та порядку обліку пробігу автомобіля.     </w:t>
      </w:r>
    </w:p>
    <w:p w:rsidR="00CA38B5" w:rsidRPr="00CA38B5" w:rsidRDefault="001F606C" w:rsidP="00C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5A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Обслуговування легковими автомобілями здійснювати в межах  асигнувань, передбачених у кошторисі.</w:t>
      </w:r>
    </w:p>
    <w:p w:rsidR="007843F3" w:rsidRDefault="001F606C" w:rsidP="00784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A5A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Легкові   автомобілі   використовувати   тільки   для    поїздок,    пов’язаних  із  службовою  діяльністю. Після кожної поїздки посадова особа, в розпорядження якої надано автомобіль, у подорожньому листі  підтверджує особистим підписом час закінчення обслуговування та пробіг автомобіля.</w:t>
      </w:r>
    </w:p>
    <w:p w:rsidR="007843F3" w:rsidRDefault="003A5AE9" w:rsidP="00C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Використовувати легковий   автомобіль    у    вихідні та святкові дні,   а також вибуття   у   відрядження  за  межі   м. Кременчука,  на відстань, що перевищує 200 км, лише з дозволу голови </w:t>
      </w:r>
      <w:r w:rsidR="007843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Кременчуцької 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районної ради.</w:t>
      </w:r>
    </w:p>
    <w:p w:rsidR="00CA38B5" w:rsidRPr="00CA38B5" w:rsidRDefault="003A5AE9" w:rsidP="00C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7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Фінансовому відділу </w:t>
      </w:r>
      <w:r w:rsidR="007843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Кременчуцької 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ради  забезпечити щоденне оформлення подорожніх листів. </w:t>
      </w:r>
    </w:p>
    <w:p w:rsidR="003A5AE9" w:rsidRDefault="003A5AE9" w:rsidP="003A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. Визнати таким, що втратило чинність</w:t>
      </w:r>
      <w:r w:rsidR="001D4DA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розпорядження  голови районної ради  від   </w:t>
      </w:r>
      <w:r w:rsidR="00CF5CEF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D00B82">
        <w:rPr>
          <w:rFonts w:ascii="Times New Roman" w:eastAsia="Times New Roman" w:hAnsi="Times New Roman" w:cs="Times New Roman"/>
          <w:sz w:val="28"/>
          <w:szCs w:val="28"/>
          <w:lang w:val="uk-UA"/>
        </w:rPr>
        <w:t>6.2021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F5CEF">
        <w:rPr>
          <w:rFonts w:ascii="Times New Roman" w:eastAsia="Times New Roman" w:hAnsi="Times New Roman" w:cs="Times New Roman"/>
          <w:sz w:val="28"/>
          <w:szCs w:val="28"/>
          <w:lang w:val="uk-UA"/>
        </w:rPr>
        <w:t>. № 32</w:t>
      </w:r>
      <w:r w:rsidR="00A14FE4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  <w:r w:rsidR="002A39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38B5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«Про   впорядкування використання легкових службових   автомобілів  в Кременчуцькій районній  раді».</w:t>
      </w:r>
    </w:p>
    <w:p w:rsidR="00885E94" w:rsidRDefault="00885E94" w:rsidP="003A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Начальнику організаційного відділу Кременчуцької районної ради Наталії ІВАНЕНКО оприлюднити дане розпорядження на офіційному веб-сайті Кременчуцької районної ради. </w:t>
      </w:r>
    </w:p>
    <w:p w:rsidR="00CA38B5" w:rsidRPr="00CA38B5" w:rsidRDefault="004B0CBC" w:rsidP="003A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</w:t>
      </w:r>
      <w:r w:rsidR="004003C6" w:rsidRPr="00400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даного</w:t>
      </w:r>
      <w:r w:rsidR="00CA38B5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залишаю за собою.</w:t>
      </w:r>
    </w:p>
    <w:p w:rsidR="00CA38B5" w:rsidRPr="00CA38B5" w:rsidRDefault="00CA38B5" w:rsidP="00CA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2A79" w:rsidRPr="00A17BBD" w:rsidRDefault="00712A79" w:rsidP="003A087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25135A" w:rsidRPr="0025135A" w:rsidRDefault="0025135A" w:rsidP="0025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Голова </w:t>
      </w:r>
    </w:p>
    <w:p w:rsidR="00712A79" w:rsidRPr="00A17BBD" w:rsidRDefault="0025135A" w:rsidP="0025135A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5135A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754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Дмитро КОЛОТІЄВСЬКИЙ</w:t>
      </w:r>
    </w:p>
    <w:p w:rsidR="00712A79" w:rsidRDefault="00712A79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4003C6" w:rsidRPr="00A17BBD" w:rsidRDefault="004003C6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D00B82" w:rsidRPr="0025135A" w:rsidRDefault="00712A79" w:rsidP="00D00B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17BB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</w:t>
      </w:r>
      <w:r w:rsidR="00D00B82" w:rsidRPr="002513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ПІДГОТОВЛЕНО:</w:t>
      </w:r>
    </w:p>
    <w:p w:rsidR="00D00B82" w:rsidRPr="0025135A" w:rsidRDefault="00D00B82" w:rsidP="00D00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355" w:type="dxa"/>
        <w:tblInd w:w="284" w:type="dxa"/>
        <w:tblLook w:val="01E0" w:firstRow="1" w:lastRow="1" w:firstColumn="1" w:lastColumn="1" w:noHBand="0" w:noVBand="0"/>
      </w:tblPr>
      <w:tblGrid>
        <w:gridCol w:w="3828"/>
        <w:gridCol w:w="2125"/>
        <w:gridCol w:w="3402"/>
      </w:tblGrid>
      <w:tr w:rsidR="00D00B82" w:rsidRPr="0025135A" w:rsidTr="00E950F6">
        <w:tc>
          <w:tcPr>
            <w:tcW w:w="3828" w:type="dxa"/>
          </w:tcPr>
          <w:p w:rsidR="00D00B82" w:rsidRPr="0025135A" w:rsidRDefault="00D00B82" w:rsidP="00E9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1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відділу Кременчуцької районної ради </w:t>
            </w:r>
          </w:p>
        </w:tc>
        <w:tc>
          <w:tcPr>
            <w:tcW w:w="2125" w:type="dxa"/>
            <w:vAlign w:val="center"/>
          </w:tcPr>
          <w:p w:rsidR="00D00B82" w:rsidRPr="0025135A" w:rsidRDefault="00D00B82" w:rsidP="00E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00B82" w:rsidRPr="0025135A" w:rsidRDefault="00D00B82" w:rsidP="00E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Світлана ГРИНЬ</w:t>
            </w:r>
          </w:p>
        </w:tc>
      </w:tr>
    </w:tbl>
    <w:p w:rsidR="00D00B82" w:rsidRPr="0025135A" w:rsidRDefault="00D00B82" w:rsidP="00D00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0B82" w:rsidRPr="0025135A" w:rsidRDefault="00D00B82" w:rsidP="00D0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0B82" w:rsidRDefault="00D00B82" w:rsidP="00D0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13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D00B82" w:rsidRDefault="00D00B82" w:rsidP="00D0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00B82" w:rsidRDefault="00D00B82" w:rsidP="00D0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0B82" w:rsidRPr="0025135A" w:rsidRDefault="00D00B82" w:rsidP="00D00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W w:w="9957" w:type="dxa"/>
        <w:tblLook w:val="01E0" w:firstRow="1" w:lastRow="1" w:firstColumn="1" w:lastColumn="1" w:noHBand="0" w:noVBand="0"/>
      </w:tblPr>
      <w:tblGrid>
        <w:gridCol w:w="9747"/>
        <w:gridCol w:w="222"/>
        <w:gridCol w:w="222"/>
      </w:tblGrid>
      <w:tr w:rsidR="00D00B82" w:rsidRPr="0025135A" w:rsidTr="00E950F6">
        <w:tc>
          <w:tcPr>
            <w:tcW w:w="4731" w:type="dxa"/>
          </w:tcPr>
          <w:tbl>
            <w:tblPr>
              <w:tblW w:w="9531" w:type="dxa"/>
              <w:tblLook w:val="01E0" w:firstRow="1" w:lastRow="1" w:firstColumn="1" w:lastColumn="1" w:noHBand="0" w:noVBand="0"/>
            </w:tblPr>
            <w:tblGrid>
              <w:gridCol w:w="4678"/>
              <w:gridCol w:w="1197"/>
              <w:gridCol w:w="3656"/>
            </w:tblGrid>
            <w:tr w:rsidR="00D00B82" w:rsidRPr="0025135A" w:rsidTr="00E950F6">
              <w:tc>
                <w:tcPr>
                  <w:tcW w:w="4678" w:type="dxa"/>
                </w:tcPr>
                <w:p w:rsidR="00D00B82" w:rsidRPr="0025135A" w:rsidRDefault="00D00B82" w:rsidP="00E95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D00B82" w:rsidRPr="0025135A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D00B82" w:rsidRPr="0025135A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00B82" w:rsidRPr="0025135A" w:rsidTr="00E950F6">
              <w:tc>
                <w:tcPr>
                  <w:tcW w:w="4678" w:type="dxa"/>
                </w:tcPr>
                <w:p w:rsidR="00D00B82" w:rsidRPr="0025135A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Начальник юридичного</w:t>
                  </w:r>
                  <w:r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відділу Кременчуцької районної ради</w:t>
                  </w:r>
                </w:p>
              </w:tc>
              <w:tc>
                <w:tcPr>
                  <w:tcW w:w="1197" w:type="dxa"/>
                  <w:vAlign w:val="center"/>
                </w:tcPr>
                <w:p w:rsidR="00D00B82" w:rsidRPr="0025135A" w:rsidRDefault="00D00B82" w:rsidP="00E95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00B82" w:rsidRPr="0025135A" w:rsidRDefault="00D00B82" w:rsidP="00E95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D00B82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00B82" w:rsidRPr="0025135A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Віктор КОЗЛОВСЬКИЙ</w:t>
                  </w:r>
                  <w:r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D00B82" w:rsidRPr="0025135A" w:rsidTr="00E950F6">
              <w:tc>
                <w:tcPr>
                  <w:tcW w:w="4678" w:type="dxa"/>
                </w:tcPr>
                <w:p w:rsidR="00D00B82" w:rsidRPr="0025135A" w:rsidRDefault="00D00B82" w:rsidP="00E95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D00B82" w:rsidRPr="0025135A" w:rsidRDefault="00D00B82" w:rsidP="00E95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D00B82" w:rsidRPr="0025135A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00B82" w:rsidRPr="0025135A" w:rsidTr="00E950F6">
              <w:tc>
                <w:tcPr>
                  <w:tcW w:w="4678" w:type="dxa"/>
                </w:tcPr>
                <w:p w:rsidR="00D00B82" w:rsidRPr="0025135A" w:rsidRDefault="00D00B82" w:rsidP="00E95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00B82" w:rsidRPr="0025135A" w:rsidRDefault="00D00B82" w:rsidP="00E95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Начальник фінансового відділу </w:t>
                  </w:r>
                </w:p>
                <w:p w:rsidR="00D00B82" w:rsidRPr="0025135A" w:rsidRDefault="00D00B82" w:rsidP="00E95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Кременчуцької районної ради                              </w:t>
                  </w:r>
                </w:p>
                <w:p w:rsidR="00D00B82" w:rsidRPr="0025135A" w:rsidRDefault="00D00B82" w:rsidP="00E95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D00B82" w:rsidRPr="0025135A" w:rsidRDefault="00D00B82" w:rsidP="00E95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00B82" w:rsidRPr="0025135A" w:rsidRDefault="00D00B82" w:rsidP="00E95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D00B82" w:rsidRPr="0025135A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00B82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D00B82" w:rsidRPr="0025135A" w:rsidRDefault="00D00B82" w:rsidP="00E950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Людмила ШТАНЬКО </w:t>
                  </w:r>
                </w:p>
              </w:tc>
            </w:tr>
            <w:tr w:rsidR="00D00B82" w:rsidRPr="0025135A" w:rsidTr="00E950F6">
              <w:tc>
                <w:tcPr>
                  <w:tcW w:w="4678" w:type="dxa"/>
                </w:tcPr>
                <w:p w:rsidR="00D00B82" w:rsidRPr="0025135A" w:rsidRDefault="00D00B82" w:rsidP="00E95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D00B82" w:rsidRPr="0025135A" w:rsidRDefault="00D00B82" w:rsidP="00E95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D00B82" w:rsidRPr="0025135A" w:rsidRDefault="00D00B82" w:rsidP="00E950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00B82" w:rsidRPr="0025135A" w:rsidRDefault="00D00B82" w:rsidP="00E9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00B82" w:rsidRPr="0025135A" w:rsidRDefault="00D00B82" w:rsidP="00E9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D00B82" w:rsidRPr="0025135A" w:rsidRDefault="00D00B82" w:rsidP="00E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0" w:type="dxa"/>
          </w:tcPr>
          <w:p w:rsidR="00D00B82" w:rsidRPr="0025135A" w:rsidRDefault="00D00B82" w:rsidP="00E9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B82" w:rsidRPr="0025135A" w:rsidRDefault="00D00B82" w:rsidP="00D00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ОЗНАЙОМЛЕНІ</w:t>
      </w:r>
      <w:r w:rsidRPr="0025135A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: </w:t>
      </w:r>
    </w:p>
    <w:p w:rsidR="00D00B82" w:rsidRPr="0025135A" w:rsidRDefault="00D00B82" w:rsidP="00D0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00B82" w:rsidRPr="0025135A" w:rsidRDefault="00D00B82" w:rsidP="00D00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0B82" w:rsidRDefault="00D00B82" w:rsidP="00D0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5135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__________ </w:t>
      </w:r>
      <w:r w:rsidR="00CF5CEF">
        <w:rPr>
          <w:rFonts w:ascii="Times New Roman" w:eastAsia="Times New Roman" w:hAnsi="Times New Roman" w:cs="Times New Roman"/>
          <w:sz w:val="28"/>
          <w:szCs w:val="20"/>
          <w:lang w:val="uk-UA"/>
        </w:rPr>
        <w:t>Олександр КЛИМОВСЬКИХ</w:t>
      </w:r>
    </w:p>
    <w:p w:rsidR="00D00B82" w:rsidRDefault="00D00B82" w:rsidP="00D0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00B82" w:rsidRDefault="00CF5CEF" w:rsidP="00D0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__________Іван ІПАТЕНКО</w:t>
      </w:r>
      <w:bookmarkStart w:id="0" w:name="_GoBack"/>
      <w:bookmarkEnd w:id="0"/>
      <w:r w:rsidR="00D00B82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00B82" w:rsidRPr="0025135A" w:rsidRDefault="00D00B82" w:rsidP="00D0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00B82" w:rsidRPr="0025135A" w:rsidRDefault="00D00B82" w:rsidP="00D0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0B82" w:rsidRPr="0025135A" w:rsidRDefault="00D00B82" w:rsidP="00D00B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00B82" w:rsidRPr="0025135A" w:rsidRDefault="00D00B82" w:rsidP="00D00B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00B82" w:rsidRPr="00A17BBD" w:rsidRDefault="00D00B82" w:rsidP="00D00B8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D00B82" w:rsidRPr="00A17BBD" w:rsidRDefault="00D00B82" w:rsidP="00D00B8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A79" w:rsidRPr="00A17BBD" w:rsidRDefault="00712A79" w:rsidP="00712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7B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712A79" w:rsidRDefault="00712A79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Default="00D00B82" w:rsidP="00712A79">
      <w:pPr>
        <w:rPr>
          <w:lang w:val="uk-UA"/>
        </w:rPr>
      </w:pPr>
    </w:p>
    <w:p w:rsidR="00D00B82" w:rsidRPr="00A17BBD" w:rsidRDefault="00D00B82" w:rsidP="00712A79">
      <w:pPr>
        <w:rPr>
          <w:lang w:val="uk-UA"/>
        </w:rPr>
      </w:pPr>
    </w:p>
    <w:p w:rsidR="00712A79" w:rsidRPr="00A17BBD" w:rsidRDefault="00712A79" w:rsidP="00712A79">
      <w:pPr>
        <w:rPr>
          <w:lang w:val="uk-UA"/>
        </w:rPr>
      </w:pPr>
    </w:p>
    <w:p w:rsidR="00BD51CE" w:rsidRDefault="00BD51CE">
      <w:pPr>
        <w:rPr>
          <w:lang w:val="uk-UA"/>
        </w:rPr>
      </w:pPr>
    </w:p>
    <w:p w:rsidR="0035502B" w:rsidRDefault="0035502B">
      <w:pPr>
        <w:rPr>
          <w:lang w:val="uk-UA"/>
        </w:rPr>
      </w:pPr>
    </w:p>
    <w:p w:rsidR="00B2030E" w:rsidRDefault="00B2030E">
      <w:pPr>
        <w:rPr>
          <w:lang w:val="uk-UA"/>
        </w:rPr>
      </w:pPr>
    </w:p>
    <w:p w:rsidR="00B2030E" w:rsidRDefault="00B2030E">
      <w:pPr>
        <w:rPr>
          <w:lang w:val="uk-UA"/>
        </w:rPr>
      </w:pPr>
    </w:p>
    <w:p w:rsidR="00B2030E" w:rsidRDefault="00B2030E">
      <w:pPr>
        <w:rPr>
          <w:lang w:val="uk-UA"/>
        </w:rPr>
      </w:pPr>
    </w:p>
    <w:p w:rsidR="00B2030E" w:rsidRDefault="00B2030E">
      <w:pPr>
        <w:rPr>
          <w:lang w:val="uk-UA"/>
        </w:rPr>
      </w:pPr>
    </w:p>
    <w:p w:rsidR="00B2030E" w:rsidRDefault="00B2030E">
      <w:pPr>
        <w:rPr>
          <w:lang w:val="uk-UA"/>
        </w:rPr>
      </w:pPr>
    </w:p>
    <w:p w:rsidR="00B2030E" w:rsidRDefault="00B2030E">
      <w:pPr>
        <w:rPr>
          <w:lang w:val="uk-UA"/>
        </w:rPr>
      </w:pPr>
    </w:p>
    <w:p w:rsidR="00B2030E" w:rsidRDefault="00B2030E">
      <w:pPr>
        <w:rPr>
          <w:lang w:val="uk-UA"/>
        </w:rPr>
      </w:pPr>
    </w:p>
    <w:p w:rsidR="0035502B" w:rsidRDefault="0035502B">
      <w:pPr>
        <w:rPr>
          <w:lang w:val="uk-UA"/>
        </w:rPr>
      </w:pPr>
    </w:p>
    <w:p w:rsidR="0035502B" w:rsidRPr="003A0878" w:rsidRDefault="0035502B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087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4C3A370" wp14:editId="2061E07F">
            <wp:extent cx="427990" cy="6127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2B" w:rsidRPr="003A0878" w:rsidRDefault="0035502B" w:rsidP="0035502B">
      <w:pPr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  <w:r w:rsidRPr="003A087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</w:t>
      </w:r>
      <w:r w:rsidRPr="003A0878">
        <w:rPr>
          <w:rFonts w:ascii="Kudriashov" w:eastAsia="Times New Roman" w:hAnsi="Kudriashov" w:cs="Times New Roman"/>
          <w:b/>
          <w:sz w:val="32"/>
          <w:szCs w:val="20"/>
          <w:lang w:val="uk-UA"/>
        </w:rPr>
        <w:t>КРЕМЕНЧУЦЬКА РАЙОННА РАДА</w:t>
      </w:r>
    </w:p>
    <w:p w:rsidR="0035502B" w:rsidRPr="003A0878" w:rsidRDefault="0035502B" w:rsidP="0035502B">
      <w:pPr>
        <w:spacing w:after="0" w:line="240" w:lineRule="auto"/>
        <w:ind w:left="210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  <w:r w:rsidRPr="003A0878">
        <w:rPr>
          <w:rFonts w:ascii="Kudriashov" w:eastAsia="Times New Roman" w:hAnsi="Kudriashov" w:cs="Times New Roman"/>
          <w:b/>
          <w:sz w:val="32"/>
          <w:szCs w:val="20"/>
          <w:lang w:val="uk-UA"/>
        </w:rPr>
        <w:t>ПОЛТАВСЬКОЇ ОБЛАСТІ</w:t>
      </w:r>
    </w:p>
    <w:p w:rsidR="0035502B" w:rsidRPr="003A0878" w:rsidRDefault="0035502B" w:rsidP="0035502B">
      <w:pPr>
        <w:spacing w:after="0" w:line="240" w:lineRule="auto"/>
        <w:ind w:left="210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</w:p>
    <w:p w:rsidR="0035502B" w:rsidRPr="003A0878" w:rsidRDefault="0035502B" w:rsidP="003550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A087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3A087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3A087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35502B" w:rsidRPr="003A0878" w:rsidRDefault="0035502B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08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РАЙОННОЇ РАДИ </w:t>
      </w:r>
    </w:p>
    <w:p w:rsidR="0035502B" w:rsidRPr="003A0878" w:rsidRDefault="0035502B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08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ОСНОВНОЇ ДІЯЛЬНОСТІ </w:t>
      </w:r>
    </w:p>
    <w:p w:rsidR="0035502B" w:rsidRPr="00A17BBD" w:rsidRDefault="0035502B" w:rsidP="003550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5502B" w:rsidRPr="00A17BBD" w:rsidRDefault="00B2030E" w:rsidP="003550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  <w:r w:rsidR="0035502B" w:rsidRPr="00A17BB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</w:t>
      </w:r>
      <w:r w:rsidR="0035502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06.2021р.</w:t>
      </w:r>
      <w:r w:rsidR="0035502B" w:rsidRPr="00A17B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5502B" w:rsidRPr="003A08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F6430F">
        <w:rPr>
          <w:rFonts w:ascii="Times New Roman" w:hAnsi="Times New Roman" w:cs="Times New Roman"/>
          <w:color w:val="000000"/>
          <w:sz w:val="28"/>
          <w:szCs w:val="28"/>
          <w:lang w:val="uk-UA"/>
        </w:rPr>
        <w:t>24/1</w:t>
      </w:r>
      <w:r w:rsidR="0035502B">
        <w:rPr>
          <w:rFonts w:ascii="Times New Roman" w:hAnsi="Times New Roman" w:cs="Times New Roman"/>
          <w:color w:val="000000"/>
          <w:sz w:val="28"/>
          <w:szCs w:val="28"/>
          <w:lang w:val="uk-UA"/>
        </w:rPr>
        <w:t>-р</w:t>
      </w:r>
    </w:p>
    <w:p w:rsidR="0035502B" w:rsidRPr="00A17BBD" w:rsidRDefault="0035502B" w:rsidP="003550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502B" w:rsidRPr="00345BC9" w:rsidRDefault="0035502B" w:rsidP="0035502B">
      <w:pPr>
        <w:spacing w:after="0" w:line="240" w:lineRule="auto"/>
        <w:ind w:right="542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впорядкування використання службових автомобілів у Кременчуцькій районній раді </w:t>
      </w:r>
    </w:p>
    <w:p w:rsidR="0035502B" w:rsidRPr="00A17BBD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02B" w:rsidRPr="00CA38B5" w:rsidRDefault="0035502B" w:rsidP="0035502B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ст.55 Закону України «</w:t>
      </w:r>
      <w:r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 постанови Кабінету Міністрі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України від 04.06.2003р. №</w:t>
      </w: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848 «Про впорядкування використання легкових автомобілів бюджетними установами та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ізаціями», з метою ефективного та</w:t>
      </w: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раціонального використання службового автотранспорту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Кременчуцької </w:t>
      </w: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районної ради:</w:t>
      </w:r>
    </w:p>
    <w:p w:rsidR="0035502B" w:rsidRPr="00CA38B5" w:rsidRDefault="0035502B" w:rsidP="0035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Закріпити </w:t>
      </w:r>
      <w:r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службові автомобілі районної ради для забезпечення виконання службових обов’язків та завдань, а саме</w:t>
      </w:r>
      <w:r w:rsidRPr="00CA38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502B" w:rsidRPr="000E58DF" w:rsidRDefault="0035502B" w:rsidP="0035502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709" w:right="22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автомобіль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ГАЗ </w:t>
      </w: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31105 – 501,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державний номер ВІ 2225 АМ,</w:t>
      </w: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58DF"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автомобіль ВАЗ 2107</w:t>
      </w:r>
      <w:r w:rsidR="000E58DF">
        <w:rPr>
          <w:rFonts w:ascii="Times New Roman" w:eastAsia="Times New Roman" w:hAnsi="Times New Roman" w:cs="Times New Roman"/>
          <w:sz w:val="28"/>
          <w:szCs w:val="28"/>
          <w:lang w:val="uk-UA"/>
        </w:rPr>
        <w:t>, державний номер ВІ 0309 АЕ</w:t>
      </w:r>
      <w:r w:rsidR="000E58DF"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0E5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комендантом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Кременчуцької районної ради</w:t>
      </w:r>
      <w:r w:rsidR="000E58D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E58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35502B" w:rsidRPr="00CA38B5" w:rsidRDefault="000E58DF" w:rsidP="0035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Коменданту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50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Кременчуцької 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районної ради</w:t>
      </w:r>
      <w:r w:rsidR="003550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дотримуватись Правил охорони праці, особистої безпеки та порядку обліку пробігу автомобіля.     </w:t>
      </w:r>
    </w:p>
    <w:p w:rsidR="0035502B" w:rsidRPr="00CA38B5" w:rsidRDefault="000E58DF" w:rsidP="0035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3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Обслуговування легковими автомобілями здійснювати в межах  асигнувань, передбачених у кошторисі.</w:t>
      </w:r>
    </w:p>
    <w:p w:rsidR="0035502B" w:rsidRDefault="000E58DF" w:rsidP="0035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Легкові   автомобілі   використовувати   тільки   для    поїздок,    пов’язаних  із  службовою  діяльністю. Після кожно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поїздки 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особа, в розпорядження якої надано автомобіль, у подорожньому листі  підтверджує особистим підписом час закінчення обслуговування та пробіг автомобіля.</w:t>
      </w:r>
    </w:p>
    <w:p w:rsidR="0035502B" w:rsidRDefault="000E58DF" w:rsidP="0035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Використовувати легковий   автомобіль    у    вихідні та святкові дні,   а також вибуття   у   відрядження  за  межі   м. Кременчука,  на відстань, що перевищує 200 км, лише з дозволу голови </w:t>
      </w:r>
      <w:r w:rsidR="003550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Кременчуцької 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районної ради.</w:t>
      </w:r>
    </w:p>
    <w:p w:rsidR="0035502B" w:rsidRPr="00CA38B5" w:rsidRDefault="000E58DF" w:rsidP="0035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Фінансовому відділу </w:t>
      </w:r>
      <w:r w:rsidR="003550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Кременчуцької 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районної ради  забезпечити щоденне оформлення подорожніх листів. </w:t>
      </w:r>
    </w:p>
    <w:p w:rsidR="0035502B" w:rsidRDefault="000E58DF" w:rsidP="003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5502B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. Визнати таким, що втратило чинність</w:t>
      </w:r>
      <w:r w:rsidR="003550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5502B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розпорядження  голови районної ради  від   </w:t>
      </w:r>
      <w:r w:rsidR="0035502B">
        <w:rPr>
          <w:rFonts w:ascii="Times New Roman" w:eastAsia="Times New Roman" w:hAnsi="Times New Roman" w:cs="Times New Roman"/>
          <w:sz w:val="28"/>
          <w:szCs w:val="28"/>
          <w:lang w:val="uk-UA"/>
        </w:rPr>
        <w:t>26.11.2020</w:t>
      </w:r>
      <w:r w:rsidR="0035502B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35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№52/1-р </w:t>
      </w:r>
      <w:r w:rsidR="0035502B" w:rsidRPr="00CA38B5">
        <w:rPr>
          <w:rFonts w:ascii="Times New Roman" w:eastAsia="Times New Roman" w:hAnsi="Times New Roman" w:cs="Times New Roman"/>
          <w:sz w:val="28"/>
          <w:szCs w:val="28"/>
          <w:lang w:val="uk-UA"/>
        </w:rPr>
        <w:t>«Про   впорядкування використання легкових службових   автомобілів  в Кременчуцькій районній  раді».</w:t>
      </w:r>
    </w:p>
    <w:p w:rsidR="0035502B" w:rsidRDefault="000E58DF" w:rsidP="003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55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Начальнику організаційного відділу Кременчуцької районної ради Наталії ІВАНЕНКО оприлюднити дане розпорядження на офіційному веб-сайті Кременчуцької районної ради. </w:t>
      </w:r>
    </w:p>
    <w:p w:rsidR="0035502B" w:rsidRPr="00CA38B5" w:rsidRDefault="000E58DF" w:rsidP="003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</w:t>
      </w:r>
      <w:r w:rsidR="0035502B" w:rsidRPr="004003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даного</w:t>
      </w:r>
      <w:r w:rsidR="0035502B" w:rsidRPr="00CA38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розпорядження залишаю за собою.</w:t>
      </w:r>
    </w:p>
    <w:p w:rsidR="0035502B" w:rsidRPr="00CA38B5" w:rsidRDefault="0035502B" w:rsidP="0035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502B" w:rsidRPr="00A17BBD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Pr="0025135A" w:rsidRDefault="0035502B" w:rsidP="0035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1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Голова </w:t>
      </w:r>
    </w:p>
    <w:p w:rsidR="0035502B" w:rsidRPr="00A17BBD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5135A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B203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Антон САМАРКІН</w:t>
      </w: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22DA3" w:rsidRDefault="00322DA3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D00B82" w:rsidRDefault="00D00B82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D00B82" w:rsidRDefault="00D00B82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D00B82" w:rsidRDefault="00D00B82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22DA3" w:rsidRDefault="00322DA3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E58DF" w:rsidRDefault="000E58DF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E58DF" w:rsidRDefault="000E58DF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E58DF" w:rsidRDefault="000E58DF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Pr="0025135A" w:rsidRDefault="0035502B" w:rsidP="0035502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17BB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Pr="002513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ПІДГОТОВЛЕНО:</w:t>
      </w:r>
    </w:p>
    <w:p w:rsidR="0035502B" w:rsidRPr="0025135A" w:rsidRDefault="0035502B" w:rsidP="0035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355" w:type="dxa"/>
        <w:tblInd w:w="284" w:type="dxa"/>
        <w:tblLook w:val="01E0" w:firstRow="1" w:lastRow="1" w:firstColumn="1" w:lastColumn="1" w:noHBand="0" w:noVBand="0"/>
      </w:tblPr>
      <w:tblGrid>
        <w:gridCol w:w="3828"/>
        <w:gridCol w:w="2125"/>
        <w:gridCol w:w="3402"/>
      </w:tblGrid>
      <w:tr w:rsidR="0035502B" w:rsidRPr="0025135A" w:rsidTr="00295B32">
        <w:tc>
          <w:tcPr>
            <w:tcW w:w="3828" w:type="dxa"/>
          </w:tcPr>
          <w:p w:rsidR="0035502B" w:rsidRPr="0025135A" w:rsidRDefault="0035502B" w:rsidP="002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13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загального відділу Кременчуцької районної ради </w:t>
            </w:r>
          </w:p>
        </w:tc>
        <w:tc>
          <w:tcPr>
            <w:tcW w:w="2125" w:type="dxa"/>
            <w:vAlign w:val="center"/>
          </w:tcPr>
          <w:p w:rsidR="0035502B" w:rsidRPr="0025135A" w:rsidRDefault="0035502B" w:rsidP="002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5502B" w:rsidRPr="0025135A" w:rsidRDefault="001B7B7E" w:rsidP="002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Світлана ГРИНЬ</w:t>
            </w:r>
          </w:p>
        </w:tc>
      </w:tr>
    </w:tbl>
    <w:p w:rsidR="0035502B" w:rsidRPr="0025135A" w:rsidRDefault="0035502B" w:rsidP="0035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502B" w:rsidRPr="0025135A" w:rsidRDefault="0035502B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502B" w:rsidRDefault="0035502B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135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35502B" w:rsidRDefault="0035502B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191" w:type="dxa"/>
        <w:tblLook w:val="01E0" w:firstRow="1" w:lastRow="1" w:firstColumn="1" w:lastColumn="1" w:noHBand="0" w:noVBand="0"/>
      </w:tblPr>
      <w:tblGrid>
        <w:gridCol w:w="9747"/>
        <w:gridCol w:w="222"/>
        <w:gridCol w:w="222"/>
      </w:tblGrid>
      <w:tr w:rsidR="0035502B" w:rsidRPr="0025135A" w:rsidTr="00B2030E">
        <w:tc>
          <w:tcPr>
            <w:tcW w:w="9747" w:type="dxa"/>
          </w:tcPr>
          <w:tbl>
            <w:tblPr>
              <w:tblW w:w="9531" w:type="dxa"/>
              <w:tblLook w:val="01E0" w:firstRow="1" w:lastRow="1" w:firstColumn="1" w:lastColumn="1" w:noHBand="0" w:noVBand="0"/>
            </w:tblPr>
            <w:tblGrid>
              <w:gridCol w:w="4678"/>
              <w:gridCol w:w="1197"/>
              <w:gridCol w:w="3656"/>
            </w:tblGrid>
            <w:tr w:rsidR="0035502B" w:rsidRPr="0025135A" w:rsidTr="00295B32">
              <w:tc>
                <w:tcPr>
                  <w:tcW w:w="4678" w:type="dxa"/>
                </w:tcPr>
                <w:p w:rsidR="0035502B" w:rsidRPr="0025135A" w:rsidRDefault="001B7B7E" w:rsidP="00295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197" w:type="dxa"/>
                  <w:vAlign w:val="center"/>
                </w:tcPr>
                <w:p w:rsidR="0035502B" w:rsidRPr="0025135A" w:rsidRDefault="0035502B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35502B" w:rsidRPr="0025135A" w:rsidRDefault="0035502B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5502B" w:rsidRPr="0025135A" w:rsidTr="00295B32">
              <w:tc>
                <w:tcPr>
                  <w:tcW w:w="4678" w:type="dxa"/>
                </w:tcPr>
                <w:p w:rsidR="0035502B" w:rsidRPr="0025135A" w:rsidRDefault="001B7B7E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Начальник юридичного</w:t>
                  </w:r>
                  <w:r w:rsidR="0035502B"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відділу Кременчуцької районної ради</w:t>
                  </w:r>
                </w:p>
              </w:tc>
              <w:tc>
                <w:tcPr>
                  <w:tcW w:w="1197" w:type="dxa"/>
                  <w:vAlign w:val="center"/>
                </w:tcPr>
                <w:p w:rsidR="0035502B" w:rsidRPr="0025135A" w:rsidRDefault="0035502B" w:rsidP="00295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02B" w:rsidRPr="0025135A" w:rsidRDefault="0035502B" w:rsidP="00295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1B7B7E" w:rsidRDefault="001B7B7E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02B" w:rsidRPr="0025135A" w:rsidRDefault="001B7B7E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Віктор КОЗЛОВСЬКИЙ</w:t>
                  </w:r>
                  <w:r w:rsidR="0035502B"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35502B" w:rsidRPr="0025135A" w:rsidTr="00295B32">
              <w:tc>
                <w:tcPr>
                  <w:tcW w:w="4678" w:type="dxa"/>
                </w:tcPr>
                <w:p w:rsidR="0035502B" w:rsidRPr="0025135A" w:rsidRDefault="0035502B" w:rsidP="00295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35502B" w:rsidRPr="0025135A" w:rsidRDefault="0035502B" w:rsidP="00295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35502B" w:rsidRPr="0025135A" w:rsidRDefault="0035502B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35502B" w:rsidRPr="0025135A" w:rsidTr="00295B32">
              <w:tc>
                <w:tcPr>
                  <w:tcW w:w="4678" w:type="dxa"/>
                </w:tcPr>
                <w:p w:rsidR="0035502B" w:rsidRPr="0025135A" w:rsidRDefault="0035502B" w:rsidP="00295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02B" w:rsidRPr="0025135A" w:rsidRDefault="0035502B" w:rsidP="00295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Начальник фінансового відділу </w:t>
                  </w:r>
                </w:p>
                <w:p w:rsidR="0035502B" w:rsidRPr="0025135A" w:rsidRDefault="0035502B" w:rsidP="00295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Кременчуцької районної ради                              </w:t>
                  </w:r>
                </w:p>
                <w:p w:rsidR="0035502B" w:rsidRPr="0025135A" w:rsidRDefault="0035502B" w:rsidP="00295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35502B" w:rsidRPr="0025135A" w:rsidRDefault="0035502B" w:rsidP="00295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02B" w:rsidRPr="0025135A" w:rsidRDefault="0035502B" w:rsidP="00295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35502B" w:rsidRPr="0025135A" w:rsidRDefault="0035502B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B7B7E" w:rsidRDefault="001B7B7E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5502B" w:rsidRPr="0025135A" w:rsidRDefault="0035502B" w:rsidP="00295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5135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Людмила ШТАНЬКО </w:t>
                  </w:r>
                </w:p>
              </w:tc>
            </w:tr>
            <w:tr w:rsidR="0035502B" w:rsidRPr="0025135A" w:rsidTr="00295B32">
              <w:tc>
                <w:tcPr>
                  <w:tcW w:w="4678" w:type="dxa"/>
                </w:tcPr>
                <w:p w:rsidR="0035502B" w:rsidRPr="0025135A" w:rsidRDefault="0035502B" w:rsidP="00295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35502B" w:rsidRPr="0025135A" w:rsidRDefault="0035502B" w:rsidP="00295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656" w:type="dxa"/>
                </w:tcPr>
                <w:p w:rsidR="0035502B" w:rsidRPr="0025135A" w:rsidRDefault="0035502B" w:rsidP="00295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35502B" w:rsidRPr="0025135A" w:rsidRDefault="0035502B" w:rsidP="0029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5502B" w:rsidRPr="0025135A" w:rsidRDefault="0035502B" w:rsidP="00295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vAlign w:val="center"/>
          </w:tcPr>
          <w:p w:rsidR="0035502B" w:rsidRPr="0025135A" w:rsidRDefault="0035502B" w:rsidP="002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35502B" w:rsidRPr="0025135A" w:rsidRDefault="0035502B" w:rsidP="0029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502B" w:rsidRPr="0025135A" w:rsidRDefault="001B7B7E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ОЗНАЙОМЛЕН</w:t>
      </w:r>
      <w:r w:rsidR="000E58D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ИЙ</w:t>
      </w:r>
      <w:r w:rsidR="0035502B" w:rsidRPr="0025135A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: </w:t>
      </w:r>
    </w:p>
    <w:p w:rsidR="0035502B" w:rsidRPr="0025135A" w:rsidRDefault="0035502B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5502B" w:rsidRPr="0025135A" w:rsidRDefault="0035502B" w:rsidP="0035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7B7E" w:rsidRDefault="0035502B" w:rsidP="003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5135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__________ </w:t>
      </w:r>
      <w:r w:rsidR="000E58DF">
        <w:rPr>
          <w:rFonts w:ascii="Times New Roman" w:eastAsia="Times New Roman" w:hAnsi="Times New Roman" w:cs="Times New Roman"/>
          <w:sz w:val="28"/>
          <w:szCs w:val="20"/>
          <w:lang w:val="uk-UA"/>
        </w:rPr>
        <w:t>Олександр ІВАНЕНКО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35502B" w:rsidRPr="0025135A" w:rsidRDefault="0035502B" w:rsidP="0035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5502B" w:rsidRPr="0025135A" w:rsidRDefault="0035502B" w:rsidP="0035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502B" w:rsidRPr="0025135A" w:rsidRDefault="0035502B" w:rsidP="003550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5502B" w:rsidRPr="0025135A" w:rsidRDefault="0035502B" w:rsidP="003550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5502B" w:rsidRPr="00A17BBD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Pr="00A17BBD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35502B" w:rsidRPr="00A17BBD" w:rsidRDefault="0035502B" w:rsidP="0035502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17BB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 </w:t>
      </w:r>
    </w:p>
    <w:p w:rsidR="0035502B" w:rsidRPr="00A17BBD" w:rsidRDefault="0035502B">
      <w:pPr>
        <w:rPr>
          <w:lang w:val="uk-UA"/>
        </w:rPr>
      </w:pPr>
    </w:p>
    <w:sectPr w:rsidR="0035502B" w:rsidRPr="00A17BBD" w:rsidSect="00CF5CE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69E"/>
    <w:multiLevelType w:val="hybridMultilevel"/>
    <w:tmpl w:val="8F42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73F0"/>
    <w:multiLevelType w:val="hybridMultilevel"/>
    <w:tmpl w:val="CE8A3B26"/>
    <w:lvl w:ilvl="0" w:tplc="F152879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197C"/>
    <w:multiLevelType w:val="hybridMultilevel"/>
    <w:tmpl w:val="BBD459FC"/>
    <w:lvl w:ilvl="0" w:tplc="517EA336">
      <w:start w:val="2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A07EE"/>
    <w:multiLevelType w:val="hybridMultilevel"/>
    <w:tmpl w:val="78388978"/>
    <w:lvl w:ilvl="0" w:tplc="BB66D92E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4046"/>
    <w:multiLevelType w:val="hybridMultilevel"/>
    <w:tmpl w:val="83AC025E"/>
    <w:lvl w:ilvl="0" w:tplc="9702A27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79"/>
    <w:rsid w:val="000752F4"/>
    <w:rsid w:val="000E58DF"/>
    <w:rsid w:val="00112D6F"/>
    <w:rsid w:val="001554DD"/>
    <w:rsid w:val="001B15BA"/>
    <w:rsid w:val="001B7B7E"/>
    <w:rsid w:val="001D4DA4"/>
    <w:rsid w:val="001F606C"/>
    <w:rsid w:val="0025135A"/>
    <w:rsid w:val="002A39E0"/>
    <w:rsid w:val="002C5AFC"/>
    <w:rsid w:val="002D7A91"/>
    <w:rsid w:val="00322DA3"/>
    <w:rsid w:val="00326E63"/>
    <w:rsid w:val="00345BC9"/>
    <w:rsid w:val="0035502B"/>
    <w:rsid w:val="003A0878"/>
    <w:rsid w:val="003A5AE9"/>
    <w:rsid w:val="004003C6"/>
    <w:rsid w:val="004B0CBC"/>
    <w:rsid w:val="004F171B"/>
    <w:rsid w:val="005F1F9E"/>
    <w:rsid w:val="005F328E"/>
    <w:rsid w:val="00633E10"/>
    <w:rsid w:val="006354FC"/>
    <w:rsid w:val="00651B2E"/>
    <w:rsid w:val="00693A4C"/>
    <w:rsid w:val="006C136D"/>
    <w:rsid w:val="006F171D"/>
    <w:rsid w:val="00712A79"/>
    <w:rsid w:val="0074180B"/>
    <w:rsid w:val="00754329"/>
    <w:rsid w:val="007843F3"/>
    <w:rsid w:val="007E04CA"/>
    <w:rsid w:val="008638A8"/>
    <w:rsid w:val="00885E94"/>
    <w:rsid w:val="008A6EA9"/>
    <w:rsid w:val="008C7F20"/>
    <w:rsid w:val="008E0A76"/>
    <w:rsid w:val="009726A6"/>
    <w:rsid w:val="0099688E"/>
    <w:rsid w:val="009A4749"/>
    <w:rsid w:val="009B5405"/>
    <w:rsid w:val="009B7853"/>
    <w:rsid w:val="009F245F"/>
    <w:rsid w:val="009F4BE2"/>
    <w:rsid w:val="00A14FE4"/>
    <w:rsid w:val="00A17BBD"/>
    <w:rsid w:val="00A25457"/>
    <w:rsid w:val="00A33380"/>
    <w:rsid w:val="00AE1765"/>
    <w:rsid w:val="00B2030E"/>
    <w:rsid w:val="00B82642"/>
    <w:rsid w:val="00BD51CE"/>
    <w:rsid w:val="00CA38B5"/>
    <w:rsid w:val="00CB49A6"/>
    <w:rsid w:val="00CF5CEF"/>
    <w:rsid w:val="00D00B82"/>
    <w:rsid w:val="00D5617E"/>
    <w:rsid w:val="00D7065C"/>
    <w:rsid w:val="00DA73BB"/>
    <w:rsid w:val="00E0484C"/>
    <w:rsid w:val="00E2538D"/>
    <w:rsid w:val="00E3056A"/>
    <w:rsid w:val="00E34783"/>
    <w:rsid w:val="00F6430F"/>
    <w:rsid w:val="00F83BB8"/>
    <w:rsid w:val="00FC2F72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D"/>
  </w:style>
  <w:style w:type="paragraph" w:styleId="1">
    <w:name w:val="heading 1"/>
    <w:basedOn w:val="a"/>
    <w:next w:val="a"/>
    <w:link w:val="10"/>
    <w:qFormat/>
    <w:rsid w:val="00712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712A79"/>
    <w:pPr>
      <w:keepNext/>
      <w:spacing w:after="0" w:line="240" w:lineRule="auto"/>
      <w:ind w:left="210" w:right="-284"/>
      <w:jc w:val="center"/>
      <w:outlineLvl w:val="7"/>
    </w:pPr>
    <w:rPr>
      <w:rFonts w:ascii="Kudriashov" w:eastAsia="Times New Roman" w:hAnsi="Kudriashov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A79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712A79"/>
    <w:rPr>
      <w:rFonts w:ascii="Kudriashov" w:eastAsia="Times New Roman" w:hAnsi="Kudriashov" w:cs="Times New Roman"/>
      <w:b/>
      <w:sz w:val="36"/>
      <w:szCs w:val="20"/>
      <w:lang w:val="uk-UA"/>
    </w:rPr>
  </w:style>
  <w:style w:type="paragraph" w:styleId="a3">
    <w:name w:val="Body Text Indent"/>
    <w:basedOn w:val="a"/>
    <w:link w:val="a4"/>
    <w:semiHidden/>
    <w:unhideWhenUsed/>
    <w:rsid w:val="00712A7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12A7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A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74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2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D"/>
  </w:style>
  <w:style w:type="paragraph" w:styleId="1">
    <w:name w:val="heading 1"/>
    <w:basedOn w:val="a"/>
    <w:next w:val="a"/>
    <w:link w:val="10"/>
    <w:qFormat/>
    <w:rsid w:val="00712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712A79"/>
    <w:pPr>
      <w:keepNext/>
      <w:spacing w:after="0" w:line="240" w:lineRule="auto"/>
      <w:ind w:left="210" w:right="-284"/>
      <w:jc w:val="center"/>
      <w:outlineLvl w:val="7"/>
    </w:pPr>
    <w:rPr>
      <w:rFonts w:ascii="Kudriashov" w:eastAsia="Times New Roman" w:hAnsi="Kudriashov" w:cs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A79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712A79"/>
    <w:rPr>
      <w:rFonts w:ascii="Kudriashov" w:eastAsia="Times New Roman" w:hAnsi="Kudriashov" w:cs="Times New Roman"/>
      <w:b/>
      <w:sz w:val="36"/>
      <w:szCs w:val="20"/>
      <w:lang w:val="uk-UA"/>
    </w:rPr>
  </w:style>
  <w:style w:type="paragraph" w:styleId="a3">
    <w:name w:val="Body Text Indent"/>
    <w:basedOn w:val="a"/>
    <w:link w:val="a4"/>
    <w:semiHidden/>
    <w:unhideWhenUsed/>
    <w:rsid w:val="00712A7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12A7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A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74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2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A8A0-67F9-4E51-8D74-CC3F3C2E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Radnik</cp:lastModifiedBy>
  <cp:revision>27</cp:revision>
  <cp:lastPrinted>2021-08-03T08:12:00Z</cp:lastPrinted>
  <dcterms:created xsi:type="dcterms:W3CDTF">2020-02-28T11:42:00Z</dcterms:created>
  <dcterms:modified xsi:type="dcterms:W3CDTF">2021-08-03T08:12:00Z</dcterms:modified>
</cp:coreProperties>
</file>