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8BDC4" w14:textId="77777777" w:rsidR="00686F3A" w:rsidRPr="00686F3A" w:rsidRDefault="00686F3A" w:rsidP="00686F3A">
      <w:pPr>
        <w:spacing w:after="0" w:line="240" w:lineRule="auto"/>
        <w:jc w:val="center"/>
        <w:rPr>
          <w:rFonts w:ascii="Times New Roman" w:eastAsia="Times New Roman" w:hAnsi="Times New Roman" w:cs="Times New Roman"/>
          <w:color w:val="000000" w:themeColor="text1"/>
          <w:sz w:val="28"/>
          <w:szCs w:val="28"/>
          <w:lang w:val="uk-UA" w:eastAsia="ru-RU"/>
        </w:rPr>
      </w:pPr>
      <w:r w:rsidRPr="00686F3A">
        <w:rPr>
          <w:rFonts w:ascii="Times New Roman" w:eastAsia="Times New Roman" w:hAnsi="Times New Roman" w:cs="Times New Roman"/>
          <w:noProof/>
          <w:color w:val="000000" w:themeColor="text1"/>
          <w:sz w:val="28"/>
          <w:szCs w:val="28"/>
          <w:lang w:eastAsia="ru-RU"/>
        </w:rPr>
        <w:drawing>
          <wp:inline distT="0" distB="0" distL="0" distR="0" wp14:anchorId="6083D3C4" wp14:editId="3C5FFC5E">
            <wp:extent cx="427990" cy="61277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990" cy="612775"/>
                    </a:xfrm>
                    <a:prstGeom prst="rect">
                      <a:avLst/>
                    </a:prstGeom>
                    <a:noFill/>
                    <a:ln>
                      <a:noFill/>
                    </a:ln>
                  </pic:spPr>
                </pic:pic>
              </a:graphicData>
            </a:graphic>
          </wp:inline>
        </w:drawing>
      </w:r>
    </w:p>
    <w:p w14:paraId="581505EF" w14:textId="77777777" w:rsidR="00686F3A" w:rsidRPr="00686F3A" w:rsidRDefault="00686F3A" w:rsidP="00686F3A">
      <w:pPr>
        <w:spacing w:after="0" w:line="240" w:lineRule="auto"/>
        <w:ind w:left="-851" w:right="141"/>
        <w:jc w:val="center"/>
        <w:rPr>
          <w:rFonts w:ascii="Times New Roman" w:eastAsia="Times New Roman" w:hAnsi="Times New Roman" w:cs="Times New Roman"/>
          <w:b/>
          <w:color w:val="000000" w:themeColor="text1"/>
          <w:sz w:val="32"/>
          <w:szCs w:val="20"/>
          <w:lang w:val="uk-UA" w:eastAsia="ru-RU"/>
        </w:rPr>
      </w:pPr>
      <w:r w:rsidRPr="00686F3A">
        <w:rPr>
          <w:rFonts w:ascii="Times New Roman" w:eastAsia="Times New Roman" w:hAnsi="Times New Roman" w:cs="Times New Roman"/>
          <w:color w:val="000000" w:themeColor="text1"/>
          <w:sz w:val="24"/>
          <w:szCs w:val="20"/>
          <w:lang w:val="uk-UA" w:eastAsia="ru-RU"/>
        </w:rPr>
        <w:t xml:space="preserve">                     </w:t>
      </w:r>
      <w:r w:rsidRPr="00686F3A">
        <w:rPr>
          <w:rFonts w:ascii="Kudriashov" w:eastAsia="Times New Roman" w:hAnsi="Kudriashov" w:cs="Times New Roman"/>
          <w:b/>
          <w:color w:val="000000" w:themeColor="text1"/>
          <w:sz w:val="32"/>
          <w:szCs w:val="20"/>
          <w:lang w:val="uk-UA" w:eastAsia="ru-RU"/>
        </w:rPr>
        <w:t>КРЕМЕНЧУЦЬКА РАЙОННА РАДА</w:t>
      </w:r>
    </w:p>
    <w:p w14:paraId="399173B9" w14:textId="77777777" w:rsidR="00686F3A" w:rsidRPr="00686F3A" w:rsidRDefault="00686F3A" w:rsidP="00686F3A">
      <w:pPr>
        <w:spacing w:after="0" w:line="240" w:lineRule="auto"/>
        <w:ind w:left="210" w:right="-284"/>
        <w:jc w:val="center"/>
        <w:rPr>
          <w:rFonts w:ascii="Times New Roman" w:eastAsia="Times New Roman" w:hAnsi="Times New Roman" w:cs="Times New Roman"/>
          <w:b/>
          <w:color w:val="000000" w:themeColor="text1"/>
          <w:sz w:val="32"/>
          <w:szCs w:val="20"/>
          <w:lang w:val="uk-UA" w:eastAsia="ru-RU"/>
        </w:rPr>
      </w:pPr>
      <w:r w:rsidRPr="00686F3A">
        <w:rPr>
          <w:rFonts w:ascii="Kudriashov" w:eastAsia="Times New Roman" w:hAnsi="Kudriashov" w:cs="Times New Roman"/>
          <w:b/>
          <w:color w:val="000000" w:themeColor="text1"/>
          <w:sz w:val="32"/>
          <w:szCs w:val="20"/>
          <w:lang w:val="uk-UA" w:eastAsia="ru-RU"/>
        </w:rPr>
        <w:t>ПОЛТАВСЬКОЇ ОБЛАСТІ</w:t>
      </w:r>
    </w:p>
    <w:p w14:paraId="1C114824" w14:textId="77777777" w:rsidR="00686F3A" w:rsidRPr="00686F3A" w:rsidRDefault="00686F3A" w:rsidP="00686F3A">
      <w:pPr>
        <w:spacing w:after="0" w:line="240" w:lineRule="auto"/>
        <w:ind w:left="210" w:right="-284"/>
        <w:jc w:val="center"/>
        <w:rPr>
          <w:rFonts w:ascii="Times New Roman" w:eastAsia="Times New Roman" w:hAnsi="Times New Roman" w:cs="Times New Roman"/>
          <w:b/>
          <w:color w:val="000000" w:themeColor="text1"/>
          <w:sz w:val="32"/>
          <w:szCs w:val="20"/>
          <w:lang w:val="uk-UA" w:eastAsia="ru-RU"/>
        </w:rPr>
      </w:pPr>
    </w:p>
    <w:p w14:paraId="5E094EF0" w14:textId="77777777" w:rsidR="00686F3A" w:rsidRPr="00686F3A" w:rsidRDefault="00686F3A" w:rsidP="00686F3A">
      <w:pPr>
        <w:keepNext/>
        <w:spacing w:after="0" w:line="240" w:lineRule="auto"/>
        <w:jc w:val="center"/>
        <w:outlineLvl w:val="0"/>
        <w:rPr>
          <w:rFonts w:ascii="Times New Roman" w:eastAsia="Times New Roman" w:hAnsi="Times New Roman" w:cs="Times New Roman"/>
          <w:b/>
          <w:color w:val="000000" w:themeColor="text1"/>
          <w:sz w:val="32"/>
          <w:szCs w:val="32"/>
          <w:lang w:val="uk-UA" w:eastAsia="ru-RU"/>
        </w:rPr>
      </w:pPr>
      <w:r w:rsidRPr="00686F3A">
        <w:rPr>
          <w:rFonts w:ascii="Times New Roman" w:eastAsia="Times New Roman" w:hAnsi="Times New Roman" w:cs="Times New Roman"/>
          <w:b/>
          <w:color w:val="000000" w:themeColor="text1"/>
          <w:sz w:val="32"/>
          <w:szCs w:val="32"/>
          <w:lang w:val="uk-UA" w:eastAsia="ru-RU"/>
        </w:rPr>
        <w:t xml:space="preserve">Р О З П О Р Я Д Ж Е Н </w:t>
      </w:r>
      <w:proofErr w:type="spellStart"/>
      <w:r w:rsidRPr="00686F3A">
        <w:rPr>
          <w:rFonts w:ascii="Times New Roman" w:eastAsia="Times New Roman" w:hAnsi="Times New Roman" w:cs="Times New Roman"/>
          <w:b/>
          <w:color w:val="000000" w:themeColor="text1"/>
          <w:sz w:val="32"/>
          <w:szCs w:val="32"/>
          <w:lang w:val="uk-UA" w:eastAsia="ru-RU"/>
        </w:rPr>
        <w:t>Н</w:t>
      </w:r>
      <w:proofErr w:type="spellEnd"/>
      <w:r w:rsidRPr="00686F3A">
        <w:rPr>
          <w:rFonts w:ascii="Times New Roman" w:eastAsia="Times New Roman" w:hAnsi="Times New Roman" w:cs="Times New Roman"/>
          <w:b/>
          <w:color w:val="000000" w:themeColor="text1"/>
          <w:sz w:val="32"/>
          <w:szCs w:val="32"/>
          <w:lang w:val="uk-UA" w:eastAsia="ru-RU"/>
        </w:rPr>
        <w:t xml:space="preserve"> Я</w:t>
      </w:r>
    </w:p>
    <w:p w14:paraId="2626406E" w14:textId="77777777" w:rsidR="00686F3A" w:rsidRPr="00686F3A" w:rsidRDefault="00686F3A" w:rsidP="00686F3A">
      <w:pPr>
        <w:spacing w:after="0" w:line="240" w:lineRule="auto"/>
        <w:jc w:val="center"/>
        <w:rPr>
          <w:rFonts w:ascii="Times New Roman" w:eastAsia="Times New Roman" w:hAnsi="Times New Roman" w:cs="Times New Roman"/>
          <w:color w:val="000000" w:themeColor="text1"/>
          <w:sz w:val="28"/>
          <w:szCs w:val="28"/>
          <w:lang w:val="uk-UA" w:eastAsia="ru-RU"/>
        </w:rPr>
      </w:pPr>
      <w:r w:rsidRPr="00686F3A">
        <w:rPr>
          <w:rFonts w:ascii="Times New Roman" w:eastAsia="Times New Roman" w:hAnsi="Times New Roman" w:cs="Times New Roman"/>
          <w:color w:val="000000" w:themeColor="text1"/>
          <w:sz w:val="28"/>
          <w:szCs w:val="28"/>
          <w:lang w:val="uk-UA" w:eastAsia="ru-RU"/>
        </w:rPr>
        <w:t xml:space="preserve">ГОЛОВИ РАЙОННОЇ РАДИ </w:t>
      </w:r>
    </w:p>
    <w:p w14:paraId="24827D60" w14:textId="77777777" w:rsidR="00686F3A" w:rsidRPr="00686F3A" w:rsidRDefault="00686F3A" w:rsidP="00686F3A">
      <w:pPr>
        <w:spacing w:after="0" w:line="240" w:lineRule="auto"/>
        <w:jc w:val="center"/>
        <w:rPr>
          <w:rFonts w:ascii="Times New Roman" w:eastAsia="Times New Roman" w:hAnsi="Times New Roman" w:cs="Times New Roman"/>
          <w:color w:val="000000" w:themeColor="text1"/>
          <w:sz w:val="28"/>
          <w:szCs w:val="28"/>
          <w:lang w:val="uk-UA" w:eastAsia="ru-RU"/>
        </w:rPr>
      </w:pPr>
      <w:r w:rsidRPr="00686F3A">
        <w:rPr>
          <w:rFonts w:ascii="Times New Roman" w:eastAsia="Times New Roman" w:hAnsi="Times New Roman" w:cs="Times New Roman"/>
          <w:color w:val="000000" w:themeColor="text1"/>
          <w:sz w:val="28"/>
          <w:szCs w:val="28"/>
          <w:lang w:val="uk-UA" w:eastAsia="ru-RU"/>
        </w:rPr>
        <w:t xml:space="preserve">З ОСНОВНОЇ ДІЯЛЬНОСТІ </w:t>
      </w:r>
    </w:p>
    <w:p w14:paraId="3D10954E" w14:textId="77777777" w:rsidR="00686F3A" w:rsidRPr="00686F3A" w:rsidRDefault="00686F3A" w:rsidP="00686F3A">
      <w:pPr>
        <w:spacing w:after="0" w:line="240" w:lineRule="auto"/>
        <w:jc w:val="center"/>
        <w:rPr>
          <w:rFonts w:ascii="Times New Roman" w:eastAsiaTheme="minorEastAsia" w:hAnsi="Times New Roman" w:cs="Times New Roman"/>
          <w:b/>
          <w:color w:val="000000" w:themeColor="text1"/>
          <w:sz w:val="28"/>
          <w:szCs w:val="28"/>
          <w:lang w:val="uk-UA" w:eastAsia="ru-RU"/>
        </w:rPr>
      </w:pPr>
    </w:p>
    <w:p w14:paraId="071E9C36" w14:textId="4B59B7CF" w:rsidR="00327A0B" w:rsidRPr="00D20BB2" w:rsidRDefault="00327A0B" w:rsidP="00327A0B">
      <w:pPr>
        <w:spacing w:after="0" w:line="240" w:lineRule="auto"/>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u w:val="single"/>
          <w:lang w:val="uk-UA" w:eastAsia="ru-RU"/>
        </w:rPr>
        <w:t>2</w:t>
      </w:r>
      <w:r w:rsidR="003B51C7" w:rsidRPr="00D20BB2">
        <w:rPr>
          <w:rFonts w:ascii="Times New Roman" w:eastAsia="Times New Roman" w:hAnsi="Times New Roman" w:cs="Times New Roman"/>
          <w:color w:val="000000" w:themeColor="text1"/>
          <w:sz w:val="28"/>
          <w:szCs w:val="28"/>
          <w:u w:val="single"/>
          <w:lang w:val="uk-UA" w:eastAsia="ru-RU"/>
        </w:rPr>
        <w:t>2</w:t>
      </w:r>
      <w:r w:rsidRPr="00D20BB2">
        <w:rPr>
          <w:rFonts w:ascii="Times New Roman" w:eastAsia="Times New Roman" w:hAnsi="Times New Roman" w:cs="Times New Roman"/>
          <w:color w:val="000000" w:themeColor="text1"/>
          <w:sz w:val="28"/>
          <w:szCs w:val="28"/>
          <w:u w:val="single"/>
          <w:lang w:val="uk-UA" w:eastAsia="ru-RU"/>
        </w:rPr>
        <w:t>.12.2020</w:t>
      </w:r>
      <w:r w:rsidRPr="00D20BB2">
        <w:rPr>
          <w:rFonts w:ascii="Times New Roman" w:eastAsia="Times New Roman" w:hAnsi="Times New Roman" w:cs="Times New Roman"/>
          <w:color w:val="000000" w:themeColor="text1"/>
          <w:sz w:val="28"/>
          <w:szCs w:val="28"/>
          <w:lang w:val="uk-UA" w:eastAsia="ru-RU"/>
        </w:rPr>
        <w:tab/>
      </w:r>
      <w:r w:rsidRPr="00D20BB2">
        <w:rPr>
          <w:rFonts w:ascii="Times New Roman" w:eastAsia="Times New Roman" w:hAnsi="Times New Roman" w:cs="Times New Roman"/>
          <w:color w:val="000000" w:themeColor="text1"/>
          <w:sz w:val="28"/>
          <w:szCs w:val="28"/>
          <w:lang w:val="uk-UA" w:eastAsia="ru-RU"/>
        </w:rPr>
        <w:tab/>
      </w:r>
      <w:r w:rsidRPr="00D20BB2">
        <w:rPr>
          <w:rFonts w:ascii="Times New Roman" w:eastAsia="Times New Roman" w:hAnsi="Times New Roman" w:cs="Times New Roman"/>
          <w:color w:val="000000" w:themeColor="text1"/>
          <w:sz w:val="28"/>
          <w:szCs w:val="28"/>
          <w:lang w:val="uk-UA" w:eastAsia="ru-RU"/>
        </w:rPr>
        <w:tab/>
        <w:t xml:space="preserve">               </w:t>
      </w:r>
      <w:r w:rsidRPr="00D20BB2">
        <w:rPr>
          <w:rFonts w:ascii="Times New Roman" w:eastAsia="Times New Roman" w:hAnsi="Times New Roman" w:cs="Times New Roman"/>
          <w:color w:val="000000" w:themeColor="text1"/>
          <w:sz w:val="28"/>
          <w:szCs w:val="28"/>
          <w:lang w:val="uk-UA" w:eastAsia="ru-RU"/>
        </w:rPr>
        <w:tab/>
      </w:r>
      <w:r w:rsidRPr="00D20BB2">
        <w:rPr>
          <w:rFonts w:ascii="Times New Roman" w:eastAsia="Times New Roman" w:hAnsi="Times New Roman" w:cs="Times New Roman"/>
          <w:color w:val="000000" w:themeColor="text1"/>
          <w:sz w:val="28"/>
          <w:szCs w:val="28"/>
          <w:lang w:val="uk-UA" w:eastAsia="ru-RU"/>
        </w:rPr>
        <w:tab/>
      </w:r>
      <w:r w:rsidRPr="00D20BB2">
        <w:rPr>
          <w:rFonts w:ascii="Times New Roman" w:eastAsia="Times New Roman" w:hAnsi="Times New Roman" w:cs="Times New Roman"/>
          <w:color w:val="000000" w:themeColor="text1"/>
          <w:sz w:val="28"/>
          <w:szCs w:val="28"/>
          <w:lang w:val="uk-UA" w:eastAsia="ru-RU"/>
        </w:rPr>
        <w:tab/>
        <w:t xml:space="preserve">                                  № </w:t>
      </w:r>
      <w:r w:rsidR="003B51C7" w:rsidRPr="00D20BB2">
        <w:rPr>
          <w:rFonts w:ascii="Times New Roman" w:eastAsia="Times New Roman" w:hAnsi="Times New Roman" w:cs="Times New Roman"/>
          <w:color w:val="000000" w:themeColor="text1"/>
          <w:sz w:val="28"/>
          <w:szCs w:val="28"/>
          <w:lang w:val="uk-UA" w:eastAsia="ru-RU"/>
        </w:rPr>
        <w:t>62</w:t>
      </w:r>
      <w:r w:rsidR="002F1E0D" w:rsidRPr="00D20BB2">
        <w:rPr>
          <w:rFonts w:ascii="Times New Roman" w:eastAsia="Times New Roman" w:hAnsi="Times New Roman" w:cs="Times New Roman"/>
          <w:color w:val="000000" w:themeColor="text1"/>
          <w:sz w:val="28"/>
          <w:szCs w:val="28"/>
          <w:lang w:val="uk-UA" w:eastAsia="ru-RU"/>
        </w:rPr>
        <w:t>-р</w:t>
      </w:r>
      <w:r w:rsidRPr="00D20BB2">
        <w:rPr>
          <w:rFonts w:ascii="Times New Roman" w:eastAsia="Times New Roman" w:hAnsi="Times New Roman" w:cs="Times New Roman"/>
          <w:color w:val="000000" w:themeColor="text1"/>
          <w:sz w:val="28"/>
          <w:szCs w:val="28"/>
          <w:lang w:val="uk-UA" w:eastAsia="ru-RU"/>
        </w:rPr>
        <w:t xml:space="preserve">       </w:t>
      </w:r>
    </w:p>
    <w:p w14:paraId="3C5B893A" w14:textId="77777777" w:rsidR="00327A0B" w:rsidRPr="00D20BB2" w:rsidRDefault="00327A0B" w:rsidP="00327A0B">
      <w:pPr>
        <w:spacing w:after="0" w:line="240" w:lineRule="auto"/>
        <w:rPr>
          <w:rFonts w:ascii="Times New Roman" w:eastAsia="Times New Roman" w:hAnsi="Times New Roman" w:cs="Times New Roman"/>
          <w:color w:val="000000" w:themeColor="text1"/>
          <w:sz w:val="28"/>
          <w:szCs w:val="28"/>
          <w:lang w:val="uk-UA" w:eastAsia="ru-RU"/>
        </w:rPr>
      </w:pPr>
    </w:p>
    <w:p w14:paraId="1EAC4619" w14:textId="77777777" w:rsidR="00327A0B" w:rsidRPr="00D20BB2" w:rsidRDefault="00327A0B" w:rsidP="00327A0B">
      <w:pPr>
        <w:spacing w:after="0" w:line="240" w:lineRule="auto"/>
        <w:rPr>
          <w:rFonts w:ascii="Times New Roman" w:eastAsia="Times New Roman" w:hAnsi="Times New Roman" w:cs="Times New Roman"/>
          <w:b/>
          <w:color w:val="000000" w:themeColor="text1"/>
          <w:sz w:val="28"/>
          <w:szCs w:val="20"/>
          <w:lang w:val="uk-UA" w:eastAsia="ru-RU"/>
        </w:rPr>
      </w:pPr>
      <w:r w:rsidRPr="00D20BB2">
        <w:rPr>
          <w:rFonts w:ascii="Times New Roman" w:eastAsia="Times New Roman" w:hAnsi="Times New Roman" w:cs="Times New Roman"/>
          <w:b/>
          <w:color w:val="000000" w:themeColor="text1"/>
          <w:sz w:val="28"/>
          <w:szCs w:val="20"/>
          <w:lang w:val="uk-UA" w:eastAsia="ru-RU"/>
        </w:rPr>
        <w:t xml:space="preserve">Про затвердження Порядку проведення конкурсу </w:t>
      </w:r>
    </w:p>
    <w:p w14:paraId="5209E042" w14:textId="77777777" w:rsidR="00327A0B" w:rsidRPr="00D20BB2" w:rsidRDefault="00327A0B" w:rsidP="00327A0B">
      <w:pPr>
        <w:spacing w:after="0" w:line="240" w:lineRule="auto"/>
        <w:rPr>
          <w:rFonts w:ascii="Times New Roman" w:eastAsia="Times New Roman" w:hAnsi="Times New Roman" w:cs="Times New Roman"/>
          <w:b/>
          <w:color w:val="000000" w:themeColor="text1"/>
          <w:sz w:val="28"/>
          <w:szCs w:val="20"/>
          <w:lang w:val="uk-UA" w:eastAsia="ru-RU"/>
        </w:rPr>
      </w:pPr>
      <w:r w:rsidRPr="00D20BB2">
        <w:rPr>
          <w:rFonts w:ascii="Times New Roman" w:eastAsia="Times New Roman" w:hAnsi="Times New Roman" w:cs="Times New Roman"/>
          <w:b/>
          <w:color w:val="000000" w:themeColor="text1"/>
          <w:sz w:val="28"/>
          <w:szCs w:val="20"/>
          <w:lang w:val="uk-UA" w:eastAsia="ru-RU"/>
        </w:rPr>
        <w:t xml:space="preserve">та Порядку проведення іспиту кандидатів на </w:t>
      </w:r>
    </w:p>
    <w:p w14:paraId="5FED2023" w14:textId="77777777" w:rsidR="00327A0B" w:rsidRPr="00D20BB2" w:rsidRDefault="00327A0B" w:rsidP="00327A0B">
      <w:pPr>
        <w:spacing w:after="0" w:line="240" w:lineRule="auto"/>
        <w:rPr>
          <w:rFonts w:ascii="Times New Roman" w:eastAsia="Times New Roman" w:hAnsi="Times New Roman" w:cs="Times New Roman"/>
          <w:b/>
          <w:color w:val="000000" w:themeColor="text1"/>
          <w:sz w:val="28"/>
          <w:szCs w:val="20"/>
          <w:lang w:val="uk-UA" w:eastAsia="ru-RU"/>
        </w:rPr>
      </w:pPr>
      <w:r w:rsidRPr="00D20BB2">
        <w:rPr>
          <w:rFonts w:ascii="Times New Roman" w:eastAsia="Times New Roman" w:hAnsi="Times New Roman" w:cs="Times New Roman"/>
          <w:b/>
          <w:color w:val="000000" w:themeColor="text1"/>
          <w:sz w:val="28"/>
          <w:szCs w:val="20"/>
          <w:lang w:val="uk-UA" w:eastAsia="ru-RU"/>
        </w:rPr>
        <w:t xml:space="preserve">заміщення вакантних посад посадових осіб </w:t>
      </w:r>
    </w:p>
    <w:p w14:paraId="26F6C897" w14:textId="77777777" w:rsidR="00327A0B" w:rsidRPr="00D20BB2" w:rsidRDefault="00327A0B" w:rsidP="00327A0B">
      <w:pPr>
        <w:spacing w:after="0" w:line="240" w:lineRule="auto"/>
        <w:rPr>
          <w:rFonts w:ascii="Times New Roman" w:eastAsia="Times New Roman" w:hAnsi="Times New Roman" w:cs="Times New Roman"/>
          <w:b/>
          <w:color w:val="000000" w:themeColor="text1"/>
          <w:sz w:val="28"/>
          <w:szCs w:val="20"/>
          <w:lang w:val="uk-UA" w:eastAsia="ru-RU"/>
        </w:rPr>
      </w:pPr>
      <w:r w:rsidRPr="00D20BB2">
        <w:rPr>
          <w:rFonts w:ascii="Times New Roman" w:eastAsia="Times New Roman" w:hAnsi="Times New Roman" w:cs="Times New Roman"/>
          <w:b/>
          <w:color w:val="000000" w:themeColor="text1"/>
          <w:sz w:val="28"/>
          <w:szCs w:val="20"/>
          <w:lang w:val="uk-UA" w:eastAsia="ru-RU"/>
        </w:rPr>
        <w:t xml:space="preserve">місцевого самоврядування Кременчуцької </w:t>
      </w:r>
    </w:p>
    <w:p w14:paraId="647A1595" w14:textId="38B0EF2F" w:rsidR="00327A0B" w:rsidRPr="00D20BB2" w:rsidRDefault="00327A0B" w:rsidP="00327A0B">
      <w:pPr>
        <w:spacing w:after="0" w:line="240" w:lineRule="auto"/>
        <w:rPr>
          <w:rFonts w:ascii="Times New Roman" w:eastAsia="Times New Roman" w:hAnsi="Times New Roman" w:cs="Times New Roman"/>
          <w:b/>
          <w:color w:val="000000" w:themeColor="text1"/>
          <w:sz w:val="28"/>
          <w:szCs w:val="20"/>
          <w:lang w:val="uk-UA" w:eastAsia="ru-RU"/>
        </w:rPr>
      </w:pPr>
      <w:r w:rsidRPr="00D20BB2">
        <w:rPr>
          <w:rFonts w:ascii="Times New Roman" w:eastAsia="Times New Roman" w:hAnsi="Times New Roman" w:cs="Times New Roman"/>
          <w:b/>
          <w:color w:val="000000" w:themeColor="text1"/>
          <w:sz w:val="28"/>
          <w:szCs w:val="20"/>
          <w:lang w:val="uk-UA" w:eastAsia="ru-RU"/>
        </w:rPr>
        <w:t>районної ради</w:t>
      </w:r>
    </w:p>
    <w:p w14:paraId="76D4A075" w14:textId="77777777" w:rsidR="00686F3A" w:rsidRPr="00D20BB2" w:rsidRDefault="00686F3A" w:rsidP="00327A0B">
      <w:pPr>
        <w:spacing w:after="0" w:line="240" w:lineRule="auto"/>
        <w:rPr>
          <w:rFonts w:ascii="Times New Roman" w:eastAsia="Times New Roman" w:hAnsi="Times New Roman" w:cs="Times New Roman"/>
          <w:b/>
          <w:color w:val="000000" w:themeColor="text1"/>
          <w:sz w:val="28"/>
          <w:szCs w:val="20"/>
          <w:lang w:val="uk-UA" w:eastAsia="ru-RU"/>
        </w:rPr>
      </w:pPr>
    </w:p>
    <w:p w14:paraId="3A9ACEF8" w14:textId="2259CD80" w:rsidR="00327A0B" w:rsidRPr="00D20BB2" w:rsidRDefault="00327A0B" w:rsidP="00327A0B">
      <w:pPr>
        <w:spacing w:after="0" w:line="240" w:lineRule="auto"/>
        <w:jc w:val="both"/>
        <w:rPr>
          <w:rFonts w:ascii="Times New Roman" w:hAnsi="Times New Roman" w:cs="Times New Roman"/>
          <w:color w:val="000000" w:themeColor="text1"/>
          <w:sz w:val="28"/>
          <w:szCs w:val="28"/>
          <w:shd w:val="clear" w:color="auto" w:fill="FFFFFF"/>
          <w:lang w:val="uk-UA"/>
        </w:rPr>
      </w:pPr>
      <w:r w:rsidRPr="00D20BB2">
        <w:rPr>
          <w:rFonts w:ascii="Times New Roman" w:eastAsia="Times New Roman" w:hAnsi="Times New Roman" w:cs="Times New Roman"/>
          <w:color w:val="000000" w:themeColor="text1"/>
          <w:sz w:val="28"/>
          <w:szCs w:val="20"/>
          <w:lang w:val="uk-UA" w:eastAsia="ru-RU"/>
        </w:rPr>
        <w:tab/>
      </w:r>
      <w:r w:rsidRPr="00D20BB2">
        <w:rPr>
          <w:rFonts w:ascii="Times New Roman" w:hAnsi="Times New Roman" w:cs="Times New Roman"/>
          <w:color w:val="000000" w:themeColor="text1"/>
          <w:sz w:val="28"/>
          <w:szCs w:val="28"/>
          <w:shd w:val="clear" w:color="auto" w:fill="FFFFFF"/>
          <w:lang w:val="uk-UA"/>
        </w:rPr>
        <w:t xml:space="preserve">Керуючись ст.42, ст.59,  Закону України </w:t>
      </w:r>
      <w:r w:rsidR="00686F3A" w:rsidRPr="00D20BB2">
        <w:rPr>
          <w:rFonts w:ascii="Times New Roman" w:hAnsi="Times New Roman" w:cs="Times New Roman"/>
          <w:color w:val="000000" w:themeColor="text1"/>
          <w:sz w:val="28"/>
          <w:szCs w:val="28"/>
          <w:shd w:val="clear" w:color="auto" w:fill="FFFFFF"/>
          <w:lang w:val="uk-UA"/>
        </w:rPr>
        <w:t>«</w:t>
      </w:r>
      <w:r w:rsidRPr="00D20BB2">
        <w:rPr>
          <w:rFonts w:ascii="Times New Roman" w:hAnsi="Times New Roman" w:cs="Times New Roman"/>
          <w:color w:val="000000" w:themeColor="text1"/>
          <w:sz w:val="28"/>
          <w:szCs w:val="28"/>
          <w:shd w:val="clear" w:color="auto" w:fill="FFFFFF"/>
          <w:lang w:val="uk-UA"/>
        </w:rPr>
        <w:t>Про місцеве самоврядування в Україні</w:t>
      </w:r>
      <w:r w:rsidR="00686F3A" w:rsidRPr="00D20BB2">
        <w:rPr>
          <w:rFonts w:ascii="Times New Roman" w:hAnsi="Times New Roman" w:cs="Times New Roman"/>
          <w:color w:val="000000" w:themeColor="text1"/>
          <w:sz w:val="28"/>
          <w:szCs w:val="28"/>
          <w:shd w:val="clear" w:color="auto" w:fill="FFFFFF"/>
          <w:lang w:val="uk-UA"/>
        </w:rPr>
        <w:t>»</w:t>
      </w:r>
      <w:r w:rsidRPr="00D20BB2">
        <w:rPr>
          <w:rFonts w:ascii="Times New Roman" w:hAnsi="Times New Roman" w:cs="Times New Roman"/>
          <w:color w:val="000000" w:themeColor="text1"/>
          <w:sz w:val="28"/>
          <w:szCs w:val="28"/>
          <w:shd w:val="clear" w:color="auto" w:fill="FFFFFF"/>
          <w:lang w:val="uk-UA"/>
        </w:rPr>
        <w:t xml:space="preserve">, ст.10 Закону України </w:t>
      </w:r>
      <w:r w:rsidR="00686F3A" w:rsidRPr="00D20BB2">
        <w:rPr>
          <w:rFonts w:ascii="Times New Roman" w:hAnsi="Times New Roman" w:cs="Times New Roman"/>
          <w:color w:val="000000" w:themeColor="text1"/>
          <w:sz w:val="28"/>
          <w:szCs w:val="28"/>
          <w:shd w:val="clear" w:color="auto" w:fill="FFFFFF"/>
          <w:lang w:val="uk-UA"/>
        </w:rPr>
        <w:t>«</w:t>
      </w:r>
      <w:r w:rsidRPr="00D20BB2">
        <w:rPr>
          <w:rFonts w:ascii="Times New Roman" w:hAnsi="Times New Roman" w:cs="Times New Roman"/>
          <w:color w:val="000000" w:themeColor="text1"/>
          <w:sz w:val="28"/>
          <w:szCs w:val="28"/>
          <w:shd w:val="clear" w:color="auto" w:fill="FFFFFF"/>
          <w:lang w:val="uk-UA"/>
        </w:rPr>
        <w:t>Про службу в органах місцевого самоврядування</w:t>
      </w:r>
      <w:r w:rsidR="00686F3A" w:rsidRPr="00D20BB2">
        <w:rPr>
          <w:rFonts w:ascii="Times New Roman" w:hAnsi="Times New Roman" w:cs="Times New Roman"/>
          <w:color w:val="000000" w:themeColor="text1"/>
          <w:sz w:val="28"/>
          <w:szCs w:val="28"/>
          <w:shd w:val="clear" w:color="auto" w:fill="FFFFFF"/>
          <w:lang w:val="uk-UA"/>
        </w:rPr>
        <w:t>»</w:t>
      </w:r>
      <w:r w:rsidRPr="00D20BB2">
        <w:rPr>
          <w:rFonts w:ascii="Times New Roman" w:hAnsi="Times New Roman" w:cs="Times New Roman"/>
          <w:color w:val="000000" w:themeColor="text1"/>
          <w:sz w:val="28"/>
          <w:szCs w:val="28"/>
          <w:shd w:val="clear" w:color="auto" w:fill="FFFFFF"/>
          <w:lang w:val="uk-UA"/>
        </w:rPr>
        <w:t xml:space="preserve">, відповідно до постанови Кабінету Міністрів України від 15.02.2002 року № 169 </w:t>
      </w:r>
      <w:r w:rsidR="00686F3A" w:rsidRPr="00D20BB2">
        <w:rPr>
          <w:rFonts w:ascii="Times New Roman" w:hAnsi="Times New Roman" w:cs="Times New Roman"/>
          <w:color w:val="000000" w:themeColor="text1"/>
          <w:sz w:val="28"/>
          <w:szCs w:val="28"/>
          <w:shd w:val="clear" w:color="auto" w:fill="FFFFFF"/>
          <w:lang w:val="uk-UA"/>
        </w:rPr>
        <w:t>«</w:t>
      </w:r>
      <w:r w:rsidRPr="00D20BB2">
        <w:rPr>
          <w:rFonts w:ascii="Times New Roman" w:hAnsi="Times New Roman" w:cs="Times New Roman"/>
          <w:color w:val="000000" w:themeColor="text1"/>
          <w:sz w:val="28"/>
          <w:szCs w:val="28"/>
          <w:shd w:val="clear" w:color="auto" w:fill="FFFFFF"/>
          <w:lang w:val="uk-UA"/>
        </w:rPr>
        <w:t>Про затвердження Порядку проведення конкурсу на заміщення вакантних посад державних службовців</w:t>
      </w:r>
      <w:r w:rsidR="00686F3A" w:rsidRPr="00D20BB2">
        <w:rPr>
          <w:rFonts w:ascii="Times New Roman" w:hAnsi="Times New Roman" w:cs="Times New Roman"/>
          <w:color w:val="000000" w:themeColor="text1"/>
          <w:sz w:val="28"/>
          <w:szCs w:val="28"/>
          <w:shd w:val="clear" w:color="auto" w:fill="FFFFFF"/>
          <w:lang w:val="uk-UA"/>
        </w:rPr>
        <w:t>»</w:t>
      </w:r>
      <w:r w:rsidRPr="00D20BB2">
        <w:rPr>
          <w:rFonts w:ascii="Times New Roman" w:hAnsi="Times New Roman" w:cs="Times New Roman"/>
          <w:color w:val="000000" w:themeColor="text1"/>
          <w:sz w:val="28"/>
          <w:szCs w:val="28"/>
          <w:shd w:val="clear" w:color="auto" w:fill="FFFFFF"/>
          <w:lang w:val="uk-UA"/>
        </w:rPr>
        <w:t xml:space="preserve"> (із змінами),  наказу Головного управління державної служби України № 164 від 08.07.2011 року «Про затвердження Загального порядку проведення іспиту кандидатів на заміщення вакантних посад державних службовців», зареєстрованого в Міністерстві юстиції України № 930/19668 від 28.07.2011 року з</w:t>
      </w:r>
      <w:r w:rsidR="00686F3A" w:rsidRPr="00D20BB2">
        <w:rPr>
          <w:rFonts w:ascii="Times New Roman" w:hAnsi="Times New Roman" w:cs="Times New Roman"/>
          <w:color w:val="000000" w:themeColor="text1"/>
          <w:sz w:val="28"/>
          <w:szCs w:val="28"/>
          <w:shd w:val="clear" w:color="auto" w:fill="FFFFFF"/>
          <w:lang w:val="uk-UA"/>
        </w:rPr>
        <w:t>і</w:t>
      </w:r>
      <w:r w:rsidRPr="00D20BB2">
        <w:rPr>
          <w:rFonts w:ascii="Times New Roman" w:hAnsi="Times New Roman" w:cs="Times New Roman"/>
          <w:color w:val="000000" w:themeColor="text1"/>
          <w:sz w:val="28"/>
          <w:szCs w:val="28"/>
          <w:shd w:val="clear" w:color="auto" w:fill="FFFFFF"/>
          <w:lang w:val="uk-UA"/>
        </w:rPr>
        <w:t xml:space="preserve"> змінами та з метою дотримання вимог чинного законодавства при прийнятті на службу в органи місцевого самоврядування:</w:t>
      </w:r>
    </w:p>
    <w:p w14:paraId="6002D1C4" w14:textId="77777777" w:rsidR="00327A0B" w:rsidRPr="00D20BB2" w:rsidRDefault="00327A0B" w:rsidP="00327A0B">
      <w:pPr>
        <w:spacing w:after="0" w:line="240" w:lineRule="auto"/>
        <w:jc w:val="both"/>
        <w:rPr>
          <w:rFonts w:ascii="Times New Roman" w:hAnsi="Times New Roman" w:cs="Times New Roman"/>
          <w:color w:val="000000" w:themeColor="text1"/>
          <w:sz w:val="28"/>
          <w:szCs w:val="28"/>
          <w:shd w:val="clear" w:color="auto" w:fill="FFFFFF"/>
          <w:lang w:val="uk-UA"/>
        </w:rPr>
      </w:pPr>
    </w:p>
    <w:p w14:paraId="67362597" w14:textId="77777777" w:rsidR="00327A0B" w:rsidRPr="00D20BB2" w:rsidRDefault="00327A0B" w:rsidP="00327A0B">
      <w:pPr>
        <w:pStyle w:val="a3"/>
        <w:numPr>
          <w:ilvl w:val="0"/>
          <w:numId w:val="2"/>
        </w:numPr>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Затвердити Порядок проведення конкурсу на заміщення вакантних посад посадових осіб місцевого самоврядування виконавчого апарату Кременчуцької районної ради (додаток 1).</w:t>
      </w:r>
    </w:p>
    <w:p w14:paraId="234D0672" w14:textId="6A2D78B8" w:rsidR="00327A0B" w:rsidRPr="00D20BB2" w:rsidRDefault="00327A0B" w:rsidP="00327A0B">
      <w:pPr>
        <w:pStyle w:val="a3"/>
        <w:numPr>
          <w:ilvl w:val="0"/>
          <w:numId w:val="2"/>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Затвердити</w:t>
      </w:r>
      <w:r w:rsidRPr="00D20BB2">
        <w:rPr>
          <w:rFonts w:ascii="Times New Roman" w:eastAsia="Times New Roman" w:hAnsi="Times New Roman" w:cs="Times New Roman"/>
          <w:b/>
          <w:bCs/>
          <w:color w:val="000000" w:themeColor="text1"/>
          <w:sz w:val="28"/>
          <w:szCs w:val="28"/>
          <w:bdr w:val="none" w:sz="0" w:space="0" w:color="auto" w:frame="1"/>
          <w:lang w:val="uk-UA" w:eastAsia="ru-RU"/>
        </w:rPr>
        <w:t xml:space="preserve"> </w:t>
      </w:r>
      <w:r w:rsidRPr="00D20BB2">
        <w:rPr>
          <w:rFonts w:ascii="Times New Roman" w:eastAsia="Times New Roman" w:hAnsi="Times New Roman" w:cs="Times New Roman"/>
          <w:bCs/>
          <w:color w:val="000000" w:themeColor="text1"/>
          <w:sz w:val="28"/>
          <w:szCs w:val="28"/>
          <w:bdr w:val="none" w:sz="0" w:space="0" w:color="auto" w:frame="1"/>
          <w:lang w:val="uk-UA" w:eastAsia="ru-RU"/>
        </w:rPr>
        <w:t>Порядок проведення іспиту на заміщення вакантних посад посадових осіб місцевого самоврядування виконавчого апарату Кременчуцької районної ради</w:t>
      </w:r>
    </w:p>
    <w:p w14:paraId="5CFD0F2A" w14:textId="77777777" w:rsidR="00327A0B" w:rsidRPr="00D20BB2" w:rsidRDefault="00327A0B" w:rsidP="00327A0B">
      <w:pPr>
        <w:pStyle w:val="a3"/>
        <w:numPr>
          <w:ilvl w:val="0"/>
          <w:numId w:val="2"/>
        </w:numPr>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Затвердити перелік питань на перевірку знань претендентів на зайняття вакантних посад посадових осіб виконавчого апарату Кременчуцької районної ради з Конституції України, законів України «Про місцеве самоврядування в Україні»  «Про службу в органах місцевого самоврядування» та «Про запобігання корупції» (додаток 3) . </w:t>
      </w:r>
    </w:p>
    <w:p w14:paraId="733BB098" w14:textId="68C61DBF" w:rsidR="00327A0B" w:rsidRPr="00D20BB2" w:rsidRDefault="00327A0B" w:rsidP="00327A0B">
      <w:pPr>
        <w:pStyle w:val="a3"/>
        <w:numPr>
          <w:ilvl w:val="0"/>
          <w:numId w:val="2"/>
        </w:numPr>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Провідному спеціалісту загального відділу Кременчуцької районної ради (Світлані ГРИНЬ) довести дане розпорядження до відома керівників структурних підрозділів. </w:t>
      </w:r>
    </w:p>
    <w:p w14:paraId="53F2BE77" w14:textId="131FD21B" w:rsidR="00327A0B" w:rsidRPr="00D20BB2" w:rsidRDefault="00327A0B" w:rsidP="00327A0B">
      <w:pPr>
        <w:pStyle w:val="a3"/>
        <w:numPr>
          <w:ilvl w:val="0"/>
          <w:numId w:val="2"/>
        </w:numPr>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hAnsi="Times New Roman" w:cs="Times New Roman"/>
          <w:color w:val="000000" w:themeColor="text1"/>
          <w:sz w:val="28"/>
          <w:szCs w:val="28"/>
          <w:shd w:val="clear" w:color="auto" w:fill="FFFFFF"/>
          <w:lang w:val="uk-UA"/>
        </w:rPr>
        <w:lastRenderedPageBreak/>
        <w:t>Контроль за виконанням розпорядження покласти на заступника голови районної ради Дмитра КОЛОТІЄВСЬКОГО.</w:t>
      </w:r>
      <w:r w:rsidRPr="00D20BB2">
        <w:rPr>
          <w:rFonts w:ascii="Times New Roman" w:eastAsia="Times New Roman" w:hAnsi="Times New Roman" w:cs="Times New Roman"/>
          <w:color w:val="000000" w:themeColor="text1"/>
          <w:sz w:val="28"/>
          <w:szCs w:val="28"/>
          <w:lang w:val="uk-UA" w:eastAsia="ru-RU"/>
        </w:rPr>
        <w:t xml:space="preserve">  </w:t>
      </w:r>
    </w:p>
    <w:p w14:paraId="2281AFD4" w14:textId="77777777" w:rsidR="00327A0B" w:rsidRPr="00D20BB2" w:rsidRDefault="00327A0B" w:rsidP="00327A0B">
      <w:pPr>
        <w:spacing w:after="0" w:line="240" w:lineRule="auto"/>
        <w:ind w:firstLine="851"/>
        <w:jc w:val="both"/>
        <w:rPr>
          <w:rFonts w:ascii="Times New Roman" w:eastAsia="Times New Roman" w:hAnsi="Times New Roman" w:cs="Times New Roman"/>
          <w:color w:val="000000" w:themeColor="text1"/>
          <w:sz w:val="28"/>
          <w:szCs w:val="28"/>
          <w:lang w:val="uk-UA" w:eastAsia="ru-RU"/>
        </w:rPr>
      </w:pPr>
    </w:p>
    <w:p w14:paraId="64430E43" w14:textId="7553C3C1" w:rsidR="00327A0B" w:rsidRPr="00D20BB2" w:rsidRDefault="00327A0B" w:rsidP="00327A0B">
      <w:pPr>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          Г</w:t>
      </w:r>
      <w:r w:rsidR="00686F3A" w:rsidRPr="00D20BB2">
        <w:rPr>
          <w:rFonts w:ascii="Times New Roman" w:eastAsia="Times New Roman" w:hAnsi="Times New Roman" w:cs="Times New Roman"/>
          <w:color w:val="000000" w:themeColor="text1"/>
          <w:sz w:val="28"/>
          <w:szCs w:val="28"/>
          <w:lang w:val="uk-UA" w:eastAsia="ru-RU"/>
        </w:rPr>
        <w:t>олова</w:t>
      </w:r>
      <w:r w:rsidRPr="00D20BB2">
        <w:rPr>
          <w:rFonts w:ascii="Times New Roman" w:eastAsia="Times New Roman" w:hAnsi="Times New Roman" w:cs="Times New Roman"/>
          <w:color w:val="000000" w:themeColor="text1"/>
          <w:sz w:val="28"/>
          <w:szCs w:val="28"/>
          <w:lang w:val="uk-UA" w:eastAsia="ru-RU"/>
        </w:rPr>
        <w:t xml:space="preserve">  </w:t>
      </w:r>
    </w:p>
    <w:p w14:paraId="7B870DA8" w14:textId="6B3A3BF5" w:rsidR="00327A0B" w:rsidRPr="00D20BB2" w:rsidRDefault="00327A0B" w:rsidP="00327A0B">
      <w:pPr>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   </w:t>
      </w:r>
      <w:r w:rsidR="00686F3A" w:rsidRPr="00D20BB2">
        <w:rPr>
          <w:rFonts w:ascii="Times New Roman" w:eastAsia="Times New Roman" w:hAnsi="Times New Roman" w:cs="Times New Roman"/>
          <w:color w:val="000000" w:themeColor="text1"/>
          <w:sz w:val="28"/>
          <w:szCs w:val="28"/>
          <w:lang w:val="uk-UA" w:eastAsia="ru-RU"/>
        </w:rPr>
        <w:t xml:space="preserve"> районної ради</w:t>
      </w:r>
      <w:r w:rsidRPr="00D20BB2">
        <w:rPr>
          <w:rFonts w:ascii="Times New Roman" w:eastAsia="Times New Roman" w:hAnsi="Times New Roman" w:cs="Times New Roman"/>
          <w:color w:val="000000" w:themeColor="text1"/>
          <w:sz w:val="28"/>
          <w:szCs w:val="28"/>
          <w:lang w:val="uk-UA" w:eastAsia="ru-RU"/>
        </w:rPr>
        <w:tab/>
      </w:r>
      <w:r w:rsidRPr="00D20BB2">
        <w:rPr>
          <w:rFonts w:ascii="Times New Roman" w:eastAsia="Times New Roman" w:hAnsi="Times New Roman" w:cs="Times New Roman"/>
          <w:color w:val="000000" w:themeColor="text1"/>
          <w:sz w:val="28"/>
          <w:szCs w:val="28"/>
          <w:lang w:val="uk-UA" w:eastAsia="ru-RU"/>
        </w:rPr>
        <w:tab/>
      </w:r>
      <w:r w:rsidRPr="00D20BB2">
        <w:rPr>
          <w:rFonts w:ascii="Times New Roman" w:eastAsia="Times New Roman" w:hAnsi="Times New Roman" w:cs="Times New Roman"/>
          <w:color w:val="000000" w:themeColor="text1"/>
          <w:sz w:val="28"/>
          <w:szCs w:val="28"/>
          <w:lang w:val="uk-UA" w:eastAsia="ru-RU"/>
        </w:rPr>
        <w:tab/>
      </w:r>
      <w:r w:rsidRPr="00D20BB2">
        <w:rPr>
          <w:rFonts w:ascii="Times New Roman" w:eastAsia="Times New Roman" w:hAnsi="Times New Roman" w:cs="Times New Roman"/>
          <w:color w:val="000000" w:themeColor="text1"/>
          <w:sz w:val="28"/>
          <w:szCs w:val="28"/>
          <w:lang w:val="uk-UA" w:eastAsia="ru-RU"/>
        </w:rPr>
        <w:tab/>
      </w:r>
      <w:r w:rsidRPr="00D20BB2">
        <w:rPr>
          <w:rFonts w:ascii="Times New Roman" w:eastAsia="Times New Roman" w:hAnsi="Times New Roman" w:cs="Times New Roman"/>
          <w:color w:val="000000" w:themeColor="text1"/>
          <w:sz w:val="28"/>
          <w:szCs w:val="28"/>
          <w:lang w:val="uk-UA" w:eastAsia="ru-RU"/>
        </w:rPr>
        <w:tab/>
        <w:t xml:space="preserve"> </w:t>
      </w:r>
      <w:r w:rsidR="00363066" w:rsidRPr="00D20BB2">
        <w:rPr>
          <w:rFonts w:ascii="Times New Roman" w:eastAsia="Times New Roman" w:hAnsi="Times New Roman" w:cs="Times New Roman"/>
          <w:color w:val="000000" w:themeColor="text1"/>
          <w:sz w:val="28"/>
          <w:szCs w:val="28"/>
          <w:lang w:val="uk-UA" w:eastAsia="ru-RU"/>
        </w:rPr>
        <w:t xml:space="preserve"> </w:t>
      </w:r>
      <w:r w:rsidRPr="00D20BB2">
        <w:rPr>
          <w:rFonts w:ascii="Times New Roman" w:eastAsia="Times New Roman" w:hAnsi="Times New Roman" w:cs="Times New Roman"/>
          <w:color w:val="000000" w:themeColor="text1"/>
          <w:sz w:val="28"/>
          <w:szCs w:val="28"/>
          <w:lang w:val="uk-UA" w:eastAsia="ru-RU"/>
        </w:rPr>
        <w:t xml:space="preserve"> А</w:t>
      </w:r>
      <w:r w:rsidR="00363066" w:rsidRPr="00D20BB2">
        <w:rPr>
          <w:rFonts w:ascii="Times New Roman" w:eastAsia="Times New Roman" w:hAnsi="Times New Roman" w:cs="Times New Roman"/>
          <w:color w:val="000000" w:themeColor="text1"/>
          <w:sz w:val="28"/>
          <w:szCs w:val="28"/>
          <w:lang w:val="uk-UA" w:eastAsia="ru-RU"/>
        </w:rPr>
        <w:t>нтон</w:t>
      </w:r>
      <w:r w:rsidRPr="00D20BB2">
        <w:rPr>
          <w:rFonts w:ascii="Times New Roman" w:eastAsia="Times New Roman" w:hAnsi="Times New Roman" w:cs="Times New Roman"/>
          <w:color w:val="000000" w:themeColor="text1"/>
          <w:sz w:val="28"/>
          <w:szCs w:val="28"/>
          <w:lang w:val="uk-UA" w:eastAsia="ru-RU"/>
        </w:rPr>
        <w:t xml:space="preserve"> </w:t>
      </w:r>
      <w:r w:rsidR="00363066" w:rsidRPr="00D20BB2">
        <w:rPr>
          <w:rFonts w:ascii="Times New Roman" w:eastAsia="Times New Roman" w:hAnsi="Times New Roman" w:cs="Times New Roman"/>
          <w:color w:val="000000" w:themeColor="text1"/>
          <w:sz w:val="28"/>
          <w:szCs w:val="28"/>
          <w:lang w:val="uk-UA" w:eastAsia="ru-RU"/>
        </w:rPr>
        <w:t>САМАРКІН</w:t>
      </w:r>
    </w:p>
    <w:p w14:paraId="0723E6C3" w14:textId="77777777" w:rsidR="00327A0B" w:rsidRPr="00D20BB2" w:rsidRDefault="00327A0B" w:rsidP="00327A0B">
      <w:pPr>
        <w:spacing w:after="0" w:line="240" w:lineRule="auto"/>
        <w:jc w:val="both"/>
        <w:rPr>
          <w:rFonts w:ascii="Times New Roman" w:eastAsia="Times New Roman" w:hAnsi="Times New Roman" w:cs="Times New Roman"/>
          <w:color w:val="000000" w:themeColor="text1"/>
          <w:sz w:val="28"/>
          <w:szCs w:val="28"/>
          <w:lang w:val="uk-UA" w:eastAsia="ru-RU"/>
        </w:rPr>
      </w:pPr>
    </w:p>
    <w:p w14:paraId="07587CB8" w14:textId="341B1247" w:rsidR="00327A0B" w:rsidRPr="00D20BB2" w:rsidRDefault="00327A0B"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0D98F368" w14:textId="3FBE8671"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0B387698" w14:textId="102A5B05"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43F29254" w14:textId="4BE46D3E"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153FBD5E" w14:textId="49506A75"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2D10E3E5" w14:textId="7C03966A"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30AE52A0" w14:textId="2AA4902E"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063BF634" w14:textId="4560D2ED"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2E88A41E" w14:textId="4B0CDA74"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47257FE3" w14:textId="04A808F3"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3D6C11D1" w14:textId="75F459F6"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3A2C26CE" w14:textId="4AD9912A"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17A2DA6B" w14:textId="5DA1EC66"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27F6E15E" w14:textId="4530A498"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76274610" w14:textId="5BB7D4C3"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366A2DE8" w14:textId="226FFACB"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3CF50B99" w14:textId="1FCABBDC"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3F95A124" w14:textId="6A53C116"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2A234F1F" w14:textId="279F21D8"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1EE21D2F" w14:textId="63865303"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332B8A1C" w14:textId="285E1CDB"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3D85B861" w14:textId="4DFF2B44"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512BBB39" w14:textId="15BA6CA6"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2BE6E835" w14:textId="5467132B"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11573144" w14:textId="5909AC9B"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632FAB45" w14:textId="36CA64A9"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0D848522" w14:textId="2FF425BF"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4458D34C" w14:textId="1EAEEC51"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37ACB3DF" w14:textId="777D40AF"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1B276F24" w14:textId="52DF6B67"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60283884" w14:textId="020D0197"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4802A4F8" w14:textId="287F90E5"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40E660A8" w14:textId="6116E119"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45C674A4" w14:textId="69759B61"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5FD6D657" w14:textId="4FE9BC58"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54EB55A8" w14:textId="6341F821"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74D8EB9E" w14:textId="40D4003D"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2019F71C" w14:textId="1F29A392" w:rsidR="00686F3A" w:rsidRPr="00D20BB2" w:rsidRDefault="00686F3A" w:rsidP="00327A0B">
      <w:pPr>
        <w:spacing w:after="0" w:line="240" w:lineRule="auto"/>
        <w:jc w:val="center"/>
        <w:rPr>
          <w:rFonts w:ascii="Times New Roman" w:eastAsia="Times New Roman" w:hAnsi="Times New Roman" w:cs="Times New Roman"/>
          <w:color w:val="000000" w:themeColor="text1"/>
          <w:sz w:val="28"/>
          <w:szCs w:val="20"/>
          <w:lang w:val="uk-UA" w:eastAsia="ru-RU"/>
        </w:rPr>
      </w:pPr>
    </w:p>
    <w:p w14:paraId="68B542F5" w14:textId="77777777" w:rsidR="00327A0B" w:rsidRPr="00D20BB2" w:rsidRDefault="00327A0B" w:rsidP="00327A0B">
      <w:pPr>
        <w:spacing w:after="0" w:line="240" w:lineRule="auto"/>
        <w:jc w:val="center"/>
        <w:rPr>
          <w:rFonts w:ascii="Times New Roman" w:eastAsia="Times New Roman" w:hAnsi="Times New Roman" w:cs="Times New Roman"/>
          <w:b/>
          <w:color w:val="000000" w:themeColor="text1"/>
          <w:sz w:val="28"/>
          <w:szCs w:val="20"/>
          <w:lang w:val="uk-UA" w:eastAsia="ru-RU"/>
        </w:rPr>
      </w:pPr>
    </w:p>
    <w:p w14:paraId="2E970A77" w14:textId="77777777" w:rsidR="00E3530E" w:rsidRPr="00D20BB2" w:rsidRDefault="00E3530E" w:rsidP="00E3530E">
      <w:pPr>
        <w:spacing w:after="200" w:line="276" w:lineRule="auto"/>
        <w:jc w:val="center"/>
        <w:rPr>
          <w:rFonts w:ascii="Times New Roman" w:eastAsia="Times New Roman" w:hAnsi="Times New Roman" w:cs="Times New Roman"/>
          <w:b/>
          <w:bCs/>
          <w:color w:val="000000" w:themeColor="text1"/>
          <w:sz w:val="28"/>
          <w:szCs w:val="28"/>
          <w:lang w:val="uk-UA" w:eastAsia="ru-RU"/>
        </w:rPr>
      </w:pPr>
      <w:r w:rsidRPr="00D20BB2">
        <w:rPr>
          <w:rFonts w:ascii="Times New Roman" w:eastAsia="Times New Roman" w:hAnsi="Times New Roman" w:cs="Times New Roman"/>
          <w:b/>
          <w:bCs/>
          <w:color w:val="000000" w:themeColor="text1"/>
          <w:sz w:val="28"/>
          <w:szCs w:val="28"/>
          <w:lang w:val="uk-UA" w:eastAsia="ru-RU"/>
        </w:rPr>
        <w:lastRenderedPageBreak/>
        <w:t>ПІДГОТОВЛЕНО:</w:t>
      </w:r>
    </w:p>
    <w:p w14:paraId="737935A5" w14:textId="77777777" w:rsidR="00E3530E" w:rsidRPr="00D20BB2" w:rsidRDefault="00E3530E" w:rsidP="00E3530E">
      <w:pPr>
        <w:spacing w:after="0" w:line="240" w:lineRule="auto"/>
        <w:rPr>
          <w:rFonts w:ascii="Times New Roman" w:eastAsia="Times New Roman" w:hAnsi="Times New Roman" w:cs="Times New Roman"/>
          <w:color w:val="000000" w:themeColor="text1"/>
          <w:sz w:val="28"/>
          <w:szCs w:val="28"/>
          <w:lang w:val="uk-UA" w:eastAsia="ru-RU"/>
        </w:rPr>
      </w:pPr>
    </w:p>
    <w:tbl>
      <w:tblPr>
        <w:tblW w:w="9497" w:type="dxa"/>
        <w:tblInd w:w="142" w:type="dxa"/>
        <w:tblLook w:val="01E0" w:firstRow="1" w:lastRow="1" w:firstColumn="1" w:lastColumn="1" w:noHBand="0" w:noVBand="0"/>
      </w:tblPr>
      <w:tblGrid>
        <w:gridCol w:w="3828"/>
        <w:gridCol w:w="2267"/>
        <w:gridCol w:w="3402"/>
      </w:tblGrid>
      <w:tr w:rsidR="00E3530E" w:rsidRPr="00D20BB2" w14:paraId="0339DA7A" w14:textId="77777777" w:rsidTr="00E3530E">
        <w:tc>
          <w:tcPr>
            <w:tcW w:w="3828" w:type="dxa"/>
          </w:tcPr>
          <w:p w14:paraId="0C0BE08C" w14:textId="77777777" w:rsidR="00E3530E" w:rsidRPr="00D20BB2" w:rsidRDefault="00E3530E" w:rsidP="00E3530E">
            <w:pPr>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Провідний спеціаліст  загального відділу Кременчуцької районної ради  </w:t>
            </w:r>
          </w:p>
        </w:tc>
        <w:tc>
          <w:tcPr>
            <w:tcW w:w="2267" w:type="dxa"/>
            <w:vAlign w:val="center"/>
          </w:tcPr>
          <w:p w14:paraId="3EB21A06" w14:textId="77777777" w:rsidR="00E3530E" w:rsidRPr="00D20BB2" w:rsidRDefault="00E3530E" w:rsidP="00E3530E">
            <w:pPr>
              <w:spacing w:after="0" w:line="240" w:lineRule="auto"/>
              <w:rPr>
                <w:rFonts w:ascii="Times New Roman" w:eastAsia="Times New Roman" w:hAnsi="Times New Roman" w:cs="Times New Roman"/>
                <w:color w:val="000000" w:themeColor="text1"/>
                <w:sz w:val="28"/>
                <w:szCs w:val="28"/>
                <w:lang w:val="uk-UA" w:eastAsia="ru-RU"/>
              </w:rPr>
            </w:pPr>
          </w:p>
        </w:tc>
        <w:tc>
          <w:tcPr>
            <w:tcW w:w="3402" w:type="dxa"/>
          </w:tcPr>
          <w:p w14:paraId="519D36BD" w14:textId="77777777" w:rsidR="00E3530E" w:rsidRPr="00D20BB2" w:rsidRDefault="00E3530E" w:rsidP="00E3530E">
            <w:pPr>
              <w:spacing w:after="0" w:line="240" w:lineRule="auto"/>
              <w:rPr>
                <w:rFonts w:ascii="Times New Roman" w:eastAsia="Times New Roman" w:hAnsi="Times New Roman" w:cs="Times New Roman"/>
                <w:color w:val="000000" w:themeColor="text1"/>
                <w:sz w:val="28"/>
                <w:szCs w:val="28"/>
                <w:lang w:val="uk-UA" w:eastAsia="ru-RU"/>
              </w:rPr>
            </w:pPr>
          </w:p>
          <w:p w14:paraId="1749D358" w14:textId="77777777" w:rsidR="00E3530E" w:rsidRPr="00D20BB2" w:rsidRDefault="00E3530E" w:rsidP="00E3530E">
            <w:pPr>
              <w:spacing w:after="0" w:line="240" w:lineRule="auto"/>
              <w:rPr>
                <w:rFonts w:ascii="Times New Roman" w:eastAsia="Times New Roman" w:hAnsi="Times New Roman" w:cs="Times New Roman"/>
                <w:color w:val="000000" w:themeColor="text1"/>
                <w:sz w:val="28"/>
                <w:szCs w:val="28"/>
                <w:lang w:val="uk-UA" w:eastAsia="ru-RU"/>
              </w:rPr>
            </w:pPr>
          </w:p>
          <w:p w14:paraId="063D92EA" w14:textId="77777777" w:rsidR="00E3530E" w:rsidRPr="00D20BB2" w:rsidRDefault="00E3530E" w:rsidP="00E3530E">
            <w:pPr>
              <w:spacing w:after="0" w:line="240" w:lineRule="auto"/>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Світлана ГРИНЬ</w:t>
            </w:r>
          </w:p>
        </w:tc>
      </w:tr>
    </w:tbl>
    <w:p w14:paraId="5D7F2806" w14:textId="77777777" w:rsidR="00E3530E" w:rsidRPr="00D20BB2" w:rsidRDefault="00E3530E" w:rsidP="00E3530E">
      <w:pPr>
        <w:spacing w:after="0" w:line="240" w:lineRule="auto"/>
        <w:rPr>
          <w:rFonts w:ascii="Times New Roman" w:eastAsia="Times New Roman" w:hAnsi="Times New Roman" w:cs="Times New Roman"/>
          <w:color w:val="000000" w:themeColor="text1"/>
          <w:sz w:val="28"/>
          <w:szCs w:val="28"/>
          <w:lang w:val="uk-UA" w:eastAsia="ru-RU"/>
        </w:rPr>
      </w:pPr>
    </w:p>
    <w:p w14:paraId="722F66BD" w14:textId="77777777" w:rsidR="00E3530E" w:rsidRPr="00D20BB2" w:rsidRDefault="00E3530E" w:rsidP="00E3530E">
      <w:pPr>
        <w:spacing w:after="0" w:line="240" w:lineRule="auto"/>
        <w:jc w:val="center"/>
        <w:rPr>
          <w:rFonts w:ascii="Times New Roman" w:eastAsia="Times New Roman" w:hAnsi="Times New Roman" w:cs="Times New Roman"/>
          <w:color w:val="000000" w:themeColor="text1"/>
          <w:sz w:val="28"/>
          <w:szCs w:val="28"/>
          <w:lang w:val="uk-UA" w:eastAsia="ru-RU"/>
        </w:rPr>
      </w:pPr>
    </w:p>
    <w:p w14:paraId="1F855B78" w14:textId="77777777" w:rsidR="00E3530E" w:rsidRPr="00D20BB2" w:rsidRDefault="00E3530E" w:rsidP="00E3530E">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D20BB2">
        <w:rPr>
          <w:rFonts w:ascii="Times New Roman" w:eastAsia="Times New Roman" w:hAnsi="Times New Roman" w:cs="Times New Roman"/>
          <w:b/>
          <w:bCs/>
          <w:color w:val="000000" w:themeColor="text1"/>
          <w:sz w:val="28"/>
          <w:szCs w:val="28"/>
          <w:lang w:val="uk-UA" w:eastAsia="ru-RU"/>
        </w:rPr>
        <w:t>ПОГОДЖЕНО:</w:t>
      </w:r>
    </w:p>
    <w:p w14:paraId="5A12D958" w14:textId="77777777" w:rsidR="00E3530E" w:rsidRPr="00D20BB2" w:rsidRDefault="00E3530E" w:rsidP="00E3530E">
      <w:pPr>
        <w:spacing w:after="0" w:line="240" w:lineRule="auto"/>
        <w:jc w:val="center"/>
        <w:rPr>
          <w:rFonts w:ascii="Times New Roman" w:eastAsia="Times New Roman" w:hAnsi="Times New Roman" w:cs="Times New Roman"/>
          <w:color w:val="000000" w:themeColor="text1"/>
          <w:sz w:val="28"/>
          <w:szCs w:val="28"/>
          <w:lang w:val="uk-UA" w:eastAsia="ru-RU"/>
        </w:rPr>
      </w:pPr>
    </w:p>
    <w:tbl>
      <w:tblPr>
        <w:tblW w:w="10191" w:type="dxa"/>
        <w:tblLook w:val="01E0" w:firstRow="1" w:lastRow="1" w:firstColumn="1" w:lastColumn="1" w:noHBand="0" w:noVBand="0"/>
      </w:tblPr>
      <w:tblGrid>
        <w:gridCol w:w="4678"/>
        <w:gridCol w:w="1197"/>
        <w:gridCol w:w="3656"/>
        <w:gridCol w:w="216"/>
        <w:gridCol w:w="222"/>
        <w:gridCol w:w="222"/>
      </w:tblGrid>
      <w:tr w:rsidR="00D20BB2" w:rsidRPr="00D20BB2" w14:paraId="67F99489" w14:textId="77777777" w:rsidTr="00B54066">
        <w:tc>
          <w:tcPr>
            <w:tcW w:w="9747" w:type="dxa"/>
            <w:gridSpan w:val="4"/>
          </w:tcPr>
          <w:tbl>
            <w:tblPr>
              <w:tblW w:w="9531" w:type="dxa"/>
              <w:tblLook w:val="01E0" w:firstRow="1" w:lastRow="1" w:firstColumn="1" w:lastColumn="1" w:noHBand="0" w:noVBand="0"/>
            </w:tblPr>
            <w:tblGrid>
              <w:gridCol w:w="4678"/>
              <w:gridCol w:w="1197"/>
              <w:gridCol w:w="3656"/>
            </w:tblGrid>
            <w:tr w:rsidR="00D20BB2" w:rsidRPr="00D20BB2" w14:paraId="1C0CF3B6" w14:textId="77777777" w:rsidTr="00B54066">
              <w:tc>
                <w:tcPr>
                  <w:tcW w:w="4678" w:type="dxa"/>
                </w:tcPr>
                <w:p w14:paraId="2028DB23" w14:textId="77777777" w:rsidR="00E3530E" w:rsidRPr="00D20BB2" w:rsidRDefault="00E3530E" w:rsidP="00E3530E">
                  <w:pPr>
                    <w:spacing w:after="0" w:line="240" w:lineRule="auto"/>
                    <w:jc w:val="both"/>
                    <w:rPr>
                      <w:rFonts w:ascii="Times New Roman" w:eastAsia="Times New Roman" w:hAnsi="Times New Roman" w:cs="Times New Roman"/>
                      <w:color w:val="000000" w:themeColor="text1"/>
                      <w:sz w:val="28"/>
                      <w:szCs w:val="28"/>
                      <w:lang w:val="uk-UA" w:eastAsia="ru-RU"/>
                    </w:rPr>
                  </w:pPr>
                </w:p>
              </w:tc>
              <w:tc>
                <w:tcPr>
                  <w:tcW w:w="1197" w:type="dxa"/>
                  <w:vAlign w:val="center"/>
                </w:tcPr>
                <w:p w14:paraId="5A6BA335" w14:textId="77777777" w:rsidR="00E3530E" w:rsidRPr="00D20BB2" w:rsidRDefault="00E3530E" w:rsidP="00E3530E">
                  <w:pPr>
                    <w:spacing w:after="0" w:line="240" w:lineRule="auto"/>
                    <w:rPr>
                      <w:rFonts w:ascii="Times New Roman" w:eastAsia="Times New Roman" w:hAnsi="Times New Roman" w:cs="Times New Roman"/>
                      <w:color w:val="000000" w:themeColor="text1"/>
                      <w:sz w:val="28"/>
                      <w:szCs w:val="28"/>
                      <w:lang w:val="uk-UA" w:eastAsia="ru-RU"/>
                    </w:rPr>
                  </w:pPr>
                </w:p>
              </w:tc>
              <w:tc>
                <w:tcPr>
                  <w:tcW w:w="3656" w:type="dxa"/>
                </w:tcPr>
                <w:p w14:paraId="6E610BC2" w14:textId="77777777" w:rsidR="00E3530E" w:rsidRPr="00D20BB2" w:rsidRDefault="00E3530E" w:rsidP="00E3530E">
                  <w:pPr>
                    <w:spacing w:after="0" w:line="240" w:lineRule="auto"/>
                    <w:rPr>
                      <w:rFonts w:ascii="Times New Roman" w:eastAsia="Times New Roman" w:hAnsi="Times New Roman" w:cs="Times New Roman"/>
                      <w:color w:val="000000" w:themeColor="text1"/>
                      <w:sz w:val="28"/>
                      <w:szCs w:val="28"/>
                      <w:lang w:val="uk-UA" w:eastAsia="ru-RU"/>
                    </w:rPr>
                  </w:pPr>
                </w:p>
              </w:tc>
            </w:tr>
            <w:tr w:rsidR="00D20BB2" w:rsidRPr="00D20BB2" w14:paraId="170DE198" w14:textId="77777777" w:rsidTr="00B54066">
              <w:tc>
                <w:tcPr>
                  <w:tcW w:w="4678" w:type="dxa"/>
                </w:tcPr>
                <w:p w14:paraId="37EE45B0" w14:textId="77777777" w:rsidR="00E3530E" w:rsidRPr="00D20BB2" w:rsidRDefault="00E3530E" w:rsidP="00E3530E">
                  <w:pPr>
                    <w:spacing w:after="0" w:line="240" w:lineRule="auto"/>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Заступник голови </w:t>
                  </w:r>
                </w:p>
                <w:p w14:paraId="4AF45019" w14:textId="77777777" w:rsidR="00E3530E" w:rsidRPr="00D20BB2" w:rsidRDefault="00E3530E" w:rsidP="00E3530E">
                  <w:pPr>
                    <w:spacing w:after="0" w:line="240" w:lineRule="auto"/>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Кременчуцької районної ради </w:t>
                  </w:r>
                </w:p>
              </w:tc>
              <w:tc>
                <w:tcPr>
                  <w:tcW w:w="1197" w:type="dxa"/>
                  <w:vAlign w:val="center"/>
                </w:tcPr>
                <w:p w14:paraId="19B19CC9" w14:textId="77777777" w:rsidR="00E3530E" w:rsidRPr="00D20BB2" w:rsidRDefault="00E3530E" w:rsidP="00E3530E">
                  <w:pPr>
                    <w:spacing w:after="0" w:line="240" w:lineRule="auto"/>
                    <w:jc w:val="center"/>
                    <w:rPr>
                      <w:rFonts w:ascii="Times New Roman" w:eastAsia="Times New Roman" w:hAnsi="Times New Roman" w:cs="Times New Roman"/>
                      <w:color w:val="000000" w:themeColor="text1"/>
                      <w:sz w:val="28"/>
                      <w:szCs w:val="28"/>
                      <w:lang w:val="uk-UA" w:eastAsia="ru-RU"/>
                    </w:rPr>
                  </w:pPr>
                </w:p>
                <w:p w14:paraId="4DD88C5B" w14:textId="77777777" w:rsidR="00E3530E" w:rsidRPr="00D20BB2" w:rsidRDefault="00E3530E" w:rsidP="00E3530E">
                  <w:pPr>
                    <w:spacing w:after="0" w:line="240" w:lineRule="auto"/>
                    <w:jc w:val="center"/>
                    <w:rPr>
                      <w:rFonts w:ascii="Times New Roman" w:eastAsia="Times New Roman" w:hAnsi="Times New Roman" w:cs="Times New Roman"/>
                      <w:color w:val="000000" w:themeColor="text1"/>
                      <w:sz w:val="28"/>
                      <w:szCs w:val="28"/>
                      <w:lang w:val="uk-UA" w:eastAsia="ru-RU"/>
                    </w:rPr>
                  </w:pPr>
                </w:p>
              </w:tc>
              <w:tc>
                <w:tcPr>
                  <w:tcW w:w="3656" w:type="dxa"/>
                </w:tcPr>
                <w:p w14:paraId="078D67E3" w14:textId="77777777" w:rsidR="00E3530E" w:rsidRPr="00D20BB2" w:rsidRDefault="00E3530E" w:rsidP="00E3530E">
                  <w:pPr>
                    <w:spacing w:after="0" w:line="240" w:lineRule="auto"/>
                    <w:jc w:val="center"/>
                    <w:rPr>
                      <w:rFonts w:ascii="Times New Roman" w:eastAsia="Times New Roman" w:hAnsi="Times New Roman" w:cs="Times New Roman"/>
                      <w:color w:val="000000" w:themeColor="text1"/>
                      <w:sz w:val="28"/>
                      <w:szCs w:val="28"/>
                      <w:lang w:val="uk-UA" w:eastAsia="ru-RU"/>
                    </w:rPr>
                  </w:pPr>
                </w:p>
                <w:p w14:paraId="56D7275C" w14:textId="77777777" w:rsidR="00E3530E" w:rsidRPr="00D20BB2" w:rsidRDefault="00E3530E" w:rsidP="00E3530E">
                  <w:pPr>
                    <w:spacing w:after="0" w:line="240" w:lineRule="auto"/>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Дмитро КОЛОТІЄВСЬКИЙ</w:t>
                  </w:r>
                </w:p>
              </w:tc>
            </w:tr>
            <w:tr w:rsidR="00D20BB2" w:rsidRPr="00D20BB2" w14:paraId="608FB5BF" w14:textId="77777777" w:rsidTr="00B54066">
              <w:tc>
                <w:tcPr>
                  <w:tcW w:w="4678" w:type="dxa"/>
                </w:tcPr>
                <w:p w14:paraId="0A9450A6" w14:textId="77777777" w:rsidR="00E3530E" w:rsidRPr="00D20BB2" w:rsidRDefault="00E3530E" w:rsidP="00E3530E">
                  <w:pPr>
                    <w:spacing w:after="0" w:line="240" w:lineRule="auto"/>
                    <w:jc w:val="both"/>
                    <w:rPr>
                      <w:rFonts w:ascii="Times New Roman" w:eastAsia="Times New Roman" w:hAnsi="Times New Roman" w:cs="Times New Roman"/>
                      <w:color w:val="000000" w:themeColor="text1"/>
                      <w:sz w:val="28"/>
                      <w:szCs w:val="28"/>
                      <w:lang w:val="uk-UA" w:eastAsia="ru-RU"/>
                    </w:rPr>
                  </w:pPr>
                </w:p>
              </w:tc>
              <w:tc>
                <w:tcPr>
                  <w:tcW w:w="1197" w:type="dxa"/>
                  <w:vAlign w:val="center"/>
                </w:tcPr>
                <w:p w14:paraId="76E6AE44" w14:textId="77777777" w:rsidR="00E3530E" w:rsidRPr="00D20BB2" w:rsidRDefault="00E3530E" w:rsidP="00E3530E">
                  <w:pPr>
                    <w:spacing w:after="0" w:line="240" w:lineRule="auto"/>
                    <w:jc w:val="center"/>
                    <w:rPr>
                      <w:rFonts w:ascii="Times New Roman" w:eastAsia="Times New Roman" w:hAnsi="Times New Roman" w:cs="Times New Roman"/>
                      <w:color w:val="000000" w:themeColor="text1"/>
                      <w:sz w:val="28"/>
                      <w:szCs w:val="28"/>
                      <w:lang w:val="uk-UA" w:eastAsia="ru-RU"/>
                    </w:rPr>
                  </w:pPr>
                </w:p>
              </w:tc>
              <w:tc>
                <w:tcPr>
                  <w:tcW w:w="3656" w:type="dxa"/>
                </w:tcPr>
                <w:p w14:paraId="0AB86F3A" w14:textId="77777777" w:rsidR="00E3530E" w:rsidRPr="00D20BB2" w:rsidRDefault="00E3530E" w:rsidP="00E3530E">
                  <w:pPr>
                    <w:spacing w:after="0" w:line="240" w:lineRule="auto"/>
                    <w:rPr>
                      <w:rFonts w:ascii="Times New Roman" w:eastAsia="Times New Roman" w:hAnsi="Times New Roman" w:cs="Times New Roman"/>
                      <w:color w:val="000000" w:themeColor="text1"/>
                      <w:sz w:val="28"/>
                      <w:szCs w:val="28"/>
                      <w:lang w:val="uk-UA" w:eastAsia="ru-RU"/>
                    </w:rPr>
                  </w:pPr>
                </w:p>
              </w:tc>
            </w:tr>
            <w:tr w:rsidR="00D20BB2" w:rsidRPr="00D20BB2" w14:paraId="00EE4B25" w14:textId="77777777" w:rsidTr="00B54066">
              <w:tc>
                <w:tcPr>
                  <w:tcW w:w="4678" w:type="dxa"/>
                </w:tcPr>
                <w:p w14:paraId="043C4AA4" w14:textId="77777777" w:rsidR="00E3530E" w:rsidRPr="00D20BB2" w:rsidRDefault="00E3530E" w:rsidP="00E3530E">
                  <w:pPr>
                    <w:spacing w:after="0" w:line="240" w:lineRule="auto"/>
                    <w:jc w:val="both"/>
                    <w:rPr>
                      <w:rFonts w:ascii="Times New Roman" w:eastAsia="Times New Roman" w:hAnsi="Times New Roman" w:cs="Times New Roman"/>
                      <w:color w:val="000000" w:themeColor="text1"/>
                      <w:sz w:val="28"/>
                      <w:szCs w:val="28"/>
                      <w:lang w:val="uk-UA" w:eastAsia="ru-RU"/>
                    </w:rPr>
                  </w:pPr>
                </w:p>
              </w:tc>
              <w:tc>
                <w:tcPr>
                  <w:tcW w:w="1197" w:type="dxa"/>
                  <w:vAlign w:val="center"/>
                </w:tcPr>
                <w:p w14:paraId="1808186C" w14:textId="77777777" w:rsidR="00E3530E" w:rsidRPr="00D20BB2" w:rsidRDefault="00E3530E" w:rsidP="00E3530E">
                  <w:pPr>
                    <w:spacing w:after="0" w:line="240" w:lineRule="auto"/>
                    <w:jc w:val="center"/>
                    <w:rPr>
                      <w:rFonts w:ascii="Times New Roman" w:eastAsia="Times New Roman" w:hAnsi="Times New Roman" w:cs="Times New Roman"/>
                      <w:color w:val="000000" w:themeColor="text1"/>
                      <w:sz w:val="28"/>
                      <w:szCs w:val="28"/>
                      <w:lang w:val="uk-UA" w:eastAsia="ru-RU"/>
                    </w:rPr>
                  </w:pPr>
                </w:p>
              </w:tc>
              <w:tc>
                <w:tcPr>
                  <w:tcW w:w="3656" w:type="dxa"/>
                </w:tcPr>
                <w:p w14:paraId="099DAC79" w14:textId="77777777" w:rsidR="00E3530E" w:rsidRPr="00D20BB2" w:rsidRDefault="00E3530E" w:rsidP="00E3530E">
                  <w:pPr>
                    <w:spacing w:after="0" w:line="240" w:lineRule="auto"/>
                    <w:jc w:val="center"/>
                    <w:rPr>
                      <w:rFonts w:ascii="Times New Roman" w:eastAsia="Times New Roman" w:hAnsi="Times New Roman" w:cs="Times New Roman"/>
                      <w:color w:val="000000" w:themeColor="text1"/>
                      <w:sz w:val="28"/>
                      <w:szCs w:val="28"/>
                      <w:lang w:val="uk-UA" w:eastAsia="ru-RU"/>
                    </w:rPr>
                  </w:pPr>
                </w:p>
              </w:tc>
            </w:tr>
          </w:tbl>
          <w:p w14:paraId="50C56BDC" w14:textId="77777777" w:rsidR="00E3530E" w:rsidRPr="00D20BB2" w:rsidRDefault="00E3530E" w:rsidP="00E3530E">
            <w:pPr>
              <w:spacing w:after="0" w:line="240" w:lineRule="auto"/>
              <w:jc w:val="both"/>
              <w:rPr>
                <w:rFonts w:ascii="Times New Roman" w:eastAsia="Times New Roman" w:hAnsi="Times New Roman" w:cs="Times New Roman"/>
                <w:color w:val="000000" w:themeColor="text1"/>
                <w:sz w:val="28"/>
                <w:szCs w:val="28"/>
                <w:lang w:val="uk-UA" w:eastAsia="ru-RU"/>
              </w:rPr>
            </w:pPr>
          </w:p>
        </w:tc>
        <w:tc>
          <w:tcPr>
            <w:tcW w:w="222" w:type="dxa"/>
            <w:vAlign w:val="center"/>
          </w:tcPr>
          <w:p w14:paraId="40C7B136" w14:textId="77777777" w:rsidR="00E3530E" w:rsidRPr="00D20BB2" w:rsidRDefault="00E3530E" w:rsidP="00E3530E">
            <w:pPr>
              <w:spacing w:after="0" w:line="240" w:lineRule="auto"/>
              <w:jc w:val="center"/>
              <w:rPr>
                <w:rFonts w:ascii="Times New Roman" w:eastAsia="Times New Roman" w:hAnsi="Times New Roman" w:cs="Times New Roman"/>
                <w:color w:val="000000" w:themeColor="text1"/>
                <w:sz w:val="28"/>
                <w:szCs w:val="28"/>
                <w:lang w:val="uk-UA" w:eastAsia="ru-RU"/>
              </w:rPr>
            </w:pPr>
          </w:p>
        </w:tc>
        <w:tc>
          <w:tcPr>
            <w:tcW w:w="222" w:type="dxa"/>
          </w:tcPr>
          <w:p w14:paraId="47E64533" w14:textId="77777777" w:rsidR="00E3530E" w:rsidRPr="00D20BB2" w:rsidRDefault="00E3530E" w:rsidP="00E3530E">
            <w:pPr>
              <w:spacing w:after="0" w:line="240" w:lineRule="auto"/>
              <w:jc w:val="center"/>
              <w:rPr>
                <w:rFonts w:ascii="Times New Roman" w:eastAsia="Times New Roman" w:hAnsi="Times New Roman" w:cs="Times New Roman"/>
                <w:color w:val="000000" w:themeColor="text1"/>
                <w:sz w:val="28"/>
                <w:szCs w:val="28"/>
                <w:lang w:val="uk-UA" w:eastAsia="ru-RU"/>
              </w:rPr>
            </w:pPr>
          </w:p>
        </w:tc>
      </w:tr>
      <w:tr w:rsidR="00E3530E" w:rsidRPr="00D20BB2" w14:paraId="4F089C6C" w14:textId="77777777" w:rsidTr="00B54066">
        <w:trPr>
          <w:gridAfter w:val="3"/>
          <w:wAfter w:w="660" w:type="dxa"/>
        </w:trPr>
        <w:tc>
          <w:tcPr>
            <w:tcW w:w="4678" w:type="dxa"/>
          </w:tcPr>
          <w:p w14:paraId="6CC431E5" w14:textId="77777777" w:rsidR="00E3530E" w:rsidRPr="00D20BB2" w:rsidRDefault="00E3530E" w:rsidP="00E3530E">
            <w:pPr>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Начальник організаційного відділу </w:t>
            </w:r>
          </w:p>
          <w:p w14:paraId="3DBB0E22" w14:textId="77777777" w:rsidR="00E3530E" w:rsidRPr="00D20BB2" w:rsidRDefault="00E3530E" w:rsidP="00E3530E">
            <w:pPr>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Кременчуцької районної ради                              </w:t>
            </w:r>
          </w:p>
          <w:p w14:paraId="4C1A1694" w14:textId="77777777" w:rsidR="00E3530E" w:rsidRPr="00D20BB2" w:rsidRDefault="00E3530E" w:rsidP="00E3530E">
            <w:pPr>
              <w:spacing w:after="0" w:line="240" w:lineRule="auto"/>
              <w:jc w:val="both"/>
              <w:rPr>
                <w:rFonts w:ascii="Times New Roman" w:eastAsia="Times New Roman" w:hAnsi="Times New Roman" w:cs="Times New Roman"/>
                <w:color w:val="000000" w:themeColor="text1"/>
                <w:sz w:val="28"/>
                <w:szCs w:val="28"/>
                <w:lang w:val="uk-UA" w:eastAsia="ru-RU"/>
              </w:rPr>
            </w:pPr>
          </w:p>
        </w:tc>
        <w:tc>
          <w:tcPr>
            <w:tcW w:w="1197" w:type="dxa"/>
            <w:vAlign w:val="center"/>
          </w:tcPr>
          <w:p w14:paraId="1FE0F8A5" w14:textId="77777777" w:rsidR="00E3530E" w:rsidRPr="00D20BB2" w:rsidRDefault="00E3530E" w:rsidP="00E3530E">
            <w:pPr>
              <w:spacing w:after="0" w:line="240" w:lineRule="auto"/>
              <w:jc w:val="center"/>
              <w:rPr>
                <w:rFonts w:ascii="Times New Roman" w:eastAsia="Times New Roman" w:hAnsi="Times New Roman" w:cs="Times New Roman"/>
                <w:color w:val="000000" w:themeColor="text1"/>
                <w:sz w:val="28"/>
                <w:szCs w:val="28"/>
                <w:lang w:val="uk-UA" w:eastAsia="ru-RU"/>
              </w:rPr>
            </w:pPr>
          </w:p>
          <w:p w14:paraId="14AF935B" w14:textId="77777777" w:rsidR="00E3530E" w:rsidRPr="00D20BB2" w:rsidRDefault="00E3530E" w:rsidP="00E3530E">
            <w:pPr>
              <w:spacing w:after="0" w:line="240" w:lineRule="auto"/>
              <w:jc w:val="center"/>
              <w:rPr>
                <w:rFonts w:ascii="Times New Roman" w:eastAsia="Times New Roman" w:hAnsi="Times New Roman" w:cs="Times New Roman"/>
                <w:color w:val="000000" w:themeColor="text1"/>
                <w:sz w:val="28"/>
                <w:szCs w:val="28"/>
                <w:lang w:val="uk-UA" w:eastAsia="ru-RU"/>
              </w:rPr>
            </w:pPr>
          </w:p>
        </w:tc>
        <w:tc>
          <w:tcPr>
            <w:tcW w:w="3656" w:type="dxa"/>
          </w:tcPr>
          <w:p w14:paraId="2EB4D37D" w14:textId="77777777" w:rsidR="00E3530E" w:rsidRPr="00D20BB2" w:rsidRDefault="00E3530E" w:rsidP="00E3530E">
            <w:pPr>
              <w:spacing w:after="0" w:line="240" w:lineRule="auto"/>
              <w:rPr>
                <w:rFonts w:ascii="Times New Roman" w:eastAsia="Times New Roman" w:hAnsi="Times New Roman" w:cs="Times New Roman"/>
                <w:color w:val="000000" w:themeColor="text1"/>
                <w:sz w:val="28"/>
                <w:szCs w:val="28"/>
                <w:lang w:val="uk-UA" w:eastAsia="ru-RU"/>
              </w:rPr>
            </w:pPr>
          </w:p>
          <w:p w14:paraId="6A223C8C" w14:textId="77777777" w:rsidR="00E3530E" w:rsidRPr="00D20BB2" w:rsidRDefault="00E3530E" w:rsidP="00E3530E">
            <w:pPr>
              <w:spacing w:after="0" w:line="240" w:lineRule="auto"/>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  Наталія ІВАНЕНКО </w:t>
            </w:r>
          </w:p>
          <w:p w14:paraId="3E79B468" w14:textId="77777777" w:rsidR="00E3530E" w:rsidRPr="00D20BB2" w:rsidRDefault="00E3530E" w:rsidP="00E3530E">
            <w:pPr>
              <w:spacing w:after="0" w:line="240" w:lineRule="auto"/>
              <w:rPr>
                <w:rFonts w:ascii="Times New Roman" w:eastAsia="Times New Roman" w:hAnsi="Times New Roman" w:cs="Times New Roman"/>
                <w:color w:val="000000" w:themeColor="text1"/>
                <w:sz w:val="28"/>
                <w:szCs w:val="28"/>
                <w:lang w:val="uk-UA" w:eastAsia="ru-RU"/>
              </w:rPr>
            </w:pPr>
          </w:p>
          <w:p w14:paraId="5E0AC2AF" w14:textId="77777777" w:rsidR="00E3530E" w:rsidRPr="00D20BB2" w:rsidRDefault="00E3530E" w:rsidP="00E3530E">
            <w:pPr>
              <w:spacing w:after="0" w:line="240" w:lineRule="auto"/>
              <w:rPr>
                <w:rFonts w:ascii="Times New Roman" w:eastAsia="Times New Roman" w:hAnsi="Times New Roman" w:cs="Times New Roman"/>
                <w:color w:val="000000" w:themeColor="text1"/>
                <w:sz w:val="28"/>
                <w:szCs w:val="28"/>
                <w:lang w:val="uk-UA" w:eastAsia="ru-RU"/>
              </w:rPr>
            </w:pPr>
          </w:p>
          <w:p w14:paraId="5DDBA9A9" w14:textId="77777777" w:rsidR="00E3530E" w:rsidRPr="00D20BB2" w:rsidRDefault="00E3530E" w:rsidP="00E3530E">
            <w:pPr>
              <w:spacing w:after="0" w:line="240" w:lineRule="auto"/>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 </w:t>
            </w:r>
          </w:p>
        </w:tc>
      </w:tr>
    </w:tbl>
    <w:p w14:paraId="4D3D5129" w14:textId="4EBFC936" w:rsidR="00327A0B" w:rsidRPr="00D20BB2" w:rsidRDefault="00327A0B" w:rsidP="00327A0B">
      <w:pPr>
        <w:tabs>
          <w:tab w:val="left" w:pos="448"/>
        </w:tabs>
        <w:spacing w:after="0" w:line="240" w:lineRule="auto"/>
        <w:rPr>
          <w:rFonts w:ascii="Times New Roman" w:eastAsia="Times New Roman" w:hAnsi="Times New Roman" w:cs="Times New Roman"/>
          <w:color w:val="000000" w:themeColor="text1"/>
          <w:sz w:val="28"/>
          <w:szCs w:val="28"/>
          <w:lang w:val="uk-UA" w:eastAsia="ru-RU"/>
        </w:rPr>
      </w:pPr>
    </w:p>
    <w:p w14:paraId="445F800A" w14:textId="77777777" w:rsidR="00327A0B" w:rsidRPr="00D20BB2" w:rsidRDefault="00327A0B" w:rsidP="00327A0B">
      <w:pPr>
        <w:tabs>
          <w:tab w:val="left" w:pos="448"/>
        </w:tabs>
        <w:spacing w:after="0" w:line="240" w:lineRule="auto"/>
        <w:rPr>
          <w:rFonts w:ascii="Times New Roman" w:eastAsia="Times New Roman" w:hAnsi="Times New Roman" w:cs="Times New Roman"/>
          <w:color w:val="000000" w:themeColor="text1"/>
          <w:sz w:val="28"/>
          <w:szCs w:val="28"/>
          <w:lang w:val="uk-UA" w:eastAsia="ru-RU"/>
        </w:rPr>
      </w:pPr>
    </w:p>
    <w:p w14:paraId="56D995B2" w14:textId="77777777" w:rsidR="00327A0B" w:rsidRPr="00D20BB2" w:rsidRDefault="00327A0B" w:rsidP="00327A0B">
      <w:pPr>
        <w:spacing w:after="0" w:line="240" w:lineRule="auto"/>
        <w:jc w:val="both"/>
        <w:rPr>
          <w:rFonts w:ascii="Times New Roman" w:eastAsia="Times New Roman" w:hAnsi="Times New Roman" w:cs="Times New Roman"/>
          <w:color w:val="000000" w:themeColor="text1"/>
          <w:sz w:val="28"/>
          <w:szCs w:val="28"/>
          <w:lang w:val="uk-UA" w:eastAsia="ru-RU"/>
        </w:rPr>
      </w:pPr>
    </w:p>
    <w:p w14:paraId="7450B776" w14:textId="77777777" w:rsidR="00327A0B" w:rsidRPr="00D20BB2" w:rsidRDefault="00327A0B" w:rsidP="00327A0B">
      <w:pPr>
        <w:spacing w:after="0" w:line="240" w:lineRule="auto"/>
        <w:rPr>
          <w:rFonts w:ascii="Times New Roman" w:eastAsia="Times New Roman" w:hAnsi="Times New Roman" w:cs="Times New Roman"/>
          <w:color w:val="000000" w:themeColor="text1"/>
          <w:sz w:val="28"/>
          <w:szCs w:val="20"/>
          <w:lang w:val="uk-UA" w:eastAsia="ru-RU"/>
        </w:rPr>
      </w:pPr>
    </w:p>
    <w:p w14:paraId="579B15FD" w14:textId="77777777" w:rsidR="00327A0B" w:rsidRPr="00D20BB2" w:rsidRDefault="00327A0B" w:rsidP="00327A0B">
      <w:pPr>
        <w:spacing w:after="0" w:line="240" w:lineRule="auto"/>
        <w:rPr>
          <w:rFonts w:ascii="Times New Roman" w:eastAsia="Times New Roman" w:hAnsi="Times New Roman" w:cs="Times New Roman"/>
          <w:color w:val="000000" w:themeColor="text1"/>
          <w:sz w:val="28"/>
          <w:szCs w:val="20"/>
          <w:lang w:val="uk-UA" w:eastAsia="ru-RU"/>
        </w:rPr>
      </w:pPr>
    </w:p>
    <w:p w14:paraId="73A768F1" w14:textId="77777777" w:rsidR="00327A0B" w:rsidRPr="00D20BB2" w:rsidRDefault="00327A0B" w:rsidP="00327A0B">
      <w:pPr>
        <w:spacing w:after="0" w:line="240" w:lineRule="auto"/>
        <w:rPr>
          <w:rFonts w:ascii="Times New Roman" w:eastAsia="Times New Roman" w:hAnsi="Times New Roman" w:cs="Times New Roman"/>
          <w:color w:val="000000" w:themeColor="text1"/>
          <w:sz w:val="28"/>
          <w:szCs w:val="20"/>
          <w:lang w:val="uk-UA" w:eastAsia="ru-RU"/>
        </w:rPr>
      </w:pPr>
    </w:p>
    <w:p w14:paraId="7871E42D" w14:textId="77777777" w:rsidR="00327A0B" w:rsidRPr="00D20BB2" w:rsidRDefault="00327A0B" w:rsidP="00327A0B">
      <w:pPr>
        <w:spacing w:after="0" w:line="240" w:lineRule="auto"/>
        <w:rPr>
          <w:rFonts w:ascii="Times New Roman" w:eastAsia="Times New Roman" w:hAnsi="Times New Roman" w:cs="Times New Roman"/>
          <w:color w:val="000000" w:themeColor="text1"/>
          <w:sz w:val="28"/>
          <w:szCs w:val="20"/>
          <w:lang w:val="uk-UA" w:eastAsia="ru-RU"/>
        </w:rPr>
      </w:pPr>
    </w:p>
    <w:p w14:paraId="444B91A7" w14:textId="77777777" w:rsidR="00327A0B" w:rsidRPr="00D20BB2" w:rsidRDefault="00327A0B" w:rsidP="00327A0B">
      <w:pPr>
        <w:spacing w:after="0" w:line="240" w:lineRule="auto"/>
        <w:jc w:val="both"/>
        <w:rPr>
          <w:rFonts w:ascii="Times New Roman" w:eastAsia="Times New Roman" w:hAnsi="Times New Roman" w:cs="Times New Roman"/>
          <w:color w:val="000000" w:themeColor="text1"/>
          <w:sz w:val="28"/>
          <w:szCs w:val="20"/>
          <w:lang w:val="uk-UA" w:eastAsia="ru-RU"/>
        </w:rPr>
      </w:pPr>
    </w:p>
    <w:p w14:paraId="221F7E86" w14:textId="77777777" w:rsidR="00327A0B" w:rsidRPr="00D20BB2" w:rsidRDefault="00327A0B" w:rsidP="00327A0B">
      <w:pPr>
        <w:spacing w:after="0" w:line="240" w:lineRule="auto"/>
        <w:jc w:val="both"/>
        <w:rPr>
          <w:rFonts w:ascii="Times New Roman" w:eastAsia="Times New Roman" w:hAnsi="Times New Roman" w:cs="Times New Roman"/>
          <w:color w:val="000000" w:themeColor="text1"/>
          <w:sz w:val="28"/>
          <w:szCs w:val="20"/>
          <w:lang w:val="uk-UA" w:eastAsia="ru-RU"/>
        </w:rPr>
      </w:pPr>
    </w:p>
    <w:p w14:paraId="2D459FC4" w14:textId="77777777" w:rsidR="00327A0B" w:rsidRPr="00D20BB2" w:rsidRDefault="00327A0B" w:rsidP="00327A0B">
      <w:pPr>
        <w:spacing w:after="0" w:line="240" w:lineRule="auto"/>
        <w:jc w:val="both"/>
        <w:rPr>
          <w:rFonts w:ascii="Times New Roman" w:eastAsia="Times New Roman" w:hAnsi="Times New Roman" w:cs="Times New Roman"/>
          <w:color w:val="000000" w:themeColor="text1"/>
          <w:sz w:val="28"/>
          <w:szCs w:val="20"/>
          <w:lang w:val="uk-UA" w:eastAsia="ru-RU"/>
        </w:rPr>
      </w:pPr>
    </w:p>
    <w:p w14:paraId="630EE7CF" w14:textId="77777777" w:rsidR="00327A0B" w:rsidRPr="00D20BB2" w:rsidRDefault="00327A0B" w:rsidP="00327A0B">
      <w:pPr>
        <w:spacing w:after="0" w:line="240" w:lineRule="auto"/>
        <w:jc w:val="both"/>
        <w:rPr>
          <w:rFonts w:ascii="Times New Roman" w:eastAsia="Times New Roman" w:hAnsi="Times New Roman" w:cs="Times New Roman"/>
          <w:color w:val="000000" w:themeColor="text1"/>
          <w:sz w:val="28"/>
          <w:szCs w:val="20"/>
          <w:lang w:val="uk-UA" w:eastAsia="ru-RU"/>
        </w:rPr>
      </w:pPr>
    </w:p>
    <w:p w14:paraId="4DDFE696" w14:textId="77777777" w:rsidR="00327A0B" w:rsidRPr="00D20BB2" w:rsidRDefault="00327A0B" w:rsidP="00327A0B">
      <w:pPr>
        <w:spacing w:after="0" w:line="240" w:lineRule="auto"/>
        <w:jc w:val="both"/>
        <w:rPr>
          <w:rFonts w:ascii="Times New Roman" w:eastAsia="Times New Roman" w:hAnsi="Times New Roman" w:cs="Times New Roman"/>
          <w:color w:val="000000" w:themeColor="text1"/>
          <w:sz w:val="28"/>
          <w:szCs w:val="20"/>
          <w:lang w:val="uk-UA" w:eastAsia="ru-RU"/>
        </w:rPr>
      </w:pPr>
    </w:p>
    <w:p w14:paraId="219DE209" w14:textId="77777777" w:rsidR="00327A0B" w:rsidRPr="00D20BB2" w:rsidRDefault="00327A0B" w:rsidP="00327A0B">
      <w:pPr>
        <w:spacing w:after="0" w:line="240" w:lineRule="auto"/>
        <w:jc w:val="both"/>
        <w:rPr>
          <w:rFonts w:ascii="Times New Roman" w:eastAsia="Times New Roman" w:hAnsi="Times New Roman" w:cs="Times New Roman"/>
          <w:color w:val="000000" w:themeColor="text1"/>
          <w:sz w:val="28"/>
          <w:szCs w:val="20"/>
          <w:lang w:val="uk-UA" w:eastAsia="ru-RU"/>
        </w:rPr>
      </w:pPr>
    </w:p>
    <w:p w14:paraId="40F52911" w14:textId="77777777" w:rsidR="00327A0B" w:rsidRPr="00D20BB2" w:rsidRDefault="00327A0B" w:rsidP="00327A0B">
      <w:pPr>
        <w:spacing w:after="0" w:line="360" w:lineRule="auto"/>
        <w:rPr>
          <w:rFonts w:ascii="Times New Roman" w:eastAsia="Times New Roman" w:hAnsi="Times New Roman" w:cs="Times New Roman"/>
          <w:color w:val="000000" w:themeColor="text1"/>
          <w:sz w:val="28"/>
          <w:szCs w:val="20"/>
          <w:lang w:val="uk-UA" w:eastAsia="ru-RU"/>
        </w:rPr>
      </w:pPr>
    </w:p>
    <w:p w14:paraId="18355B0D" w14:textId="77777777" w:rsidR="00327A0B" w:rsidRPr="00D20BB2" w:rsidRDefault="00327A0B" w:rsidP="00327A0B">
      <w:pPr>
        <w:spacing w:after="0" w:line="240" w:lineRule="auto"/>
        <w:rPr>
          <w:rFonts w:ascii="Times New Roman" w:eastAsia="Times New Roman" w:hAnsi="Times New Roman" w:cs="Times New Roman"/>
          <w:color w:val="000000" w:themeColor="text1"/>
          <w:sz w:val="28"/>
          <w:szCs w:val="20"/>
          <w:lang w:val="uk-UA" w:eastAsia="ru-RU"/>
        </w:rPr>
      </w:pPr>
    </w:p>
    <w:p w14:paraId="51F2CE73" w14:textId="77777777" w:rsidR="00327A0B" w:rsidRPr="00D20BB2" w:rsidRDefault="00327A0B" w:rsidP="00327A0B">
      <w:pPr>
        <w:spacing w:after="0" w:line="240" w:lineRule="auto"/>
        <w:rPr>
          <w:rFonts w:ascii="Times New Roman" w:eastAsia="Times New Roman" w:hAnsi="Times New Roman" w:cs="Times New Roman"/>
          <w:color w:val="000000" w:themeColor="text1"/>
          <w:sz w:val="28"/>
          <w:szCs w:val="20"/>
          <w:lang w:val="uk-UA" w:eastAsia="ru-RU"/>
        </w:rPr>
      </w:pPr>
    </w:p>
    <w:p w14:paraId="6AE6EB9D" w14:textId="77777777" w:rsidR="00327A0B" w:rsidRPr="00D20BB2" w:rsidRDefault="00327A0B" w:rsidP="00327A0B">
      <w:pPr>
        <w:spacing w:after="0" w:line="240" w:lineRule="auto"/>
        <w:rPr>
          <w:rFonts w:ascii="Times New Roman" w:eastAsia="Times New Roman" w:hAnsi="Times New Roman" w:cs="Times New Roman"/>
          <w:color w:val="000000" w:themeColor="text1"/>
          <w:sz w:val="28"/>
          <w:szCs w:val="20"/>
          <w:lang w:val="uk-UA" w:eastAsia="ru-RU"/>
        </w:rPr>
      </w:pPr>
    </w:p>
    <w:p w14:paraId="37E9DE12" w14:textId="77777777" w:rsidR="00327A0B" w:rsidRPr="00D20BB2" w:rsidRDefault="00327A0B" w:rsidP="00327A0B">
      <w:pPr>
        <w:spacing w:after="0" w:line="240" w:lineRule="auto"/>
        <w:rPr>
          <w:rFonts w:ascii="Times New Roman" w:eastAsia="Times New Roman" w:hAnsi="Times New Roman" w:cs="Times New Roman"/>
          <w:color w:val="000000" w:themeColor="text1"/>
          <w:sz w:val="28"/>
          <w:szCs w:val="20"/>
          <w:lang w:val="uk-UA" w:eastAsia="ru-RU"/>
        </w:rPr>
      </w:pPr>
    </w:p>
    <w:p w14:paraId="21F93215" w14:textId="77777777" w:rsidR="00327A0B" w:rsidRPr="00D20BB2" w:rsidRDefault="00327A0B" w:rsidP="00327A0B">
      <w:pPr>
        <w:spacing w:after="0" w:line="240" w:lineRule="auto"/>
        <w:rPr>
          <w:rFonts w:ascii="Times New Roman" w:eastAsia="Times New Roman" w:hAnsi="Times New Roman" w:cs="Times New Roman"/>
          <w:color w:val="000000" w:themeColor="text1"/>
          <w:sz w:val="28"/>
          <w:szCs w:val="20"/>
          <w:lang w:val="uk-UA" w:eastAsia="ru-RU"/>
        </w:rPr>
      </w:pPr>
    </w:p>
    <w:p w14:paraId="7003056D" w14:textId="77777777" w:rsidR="00327A0B" w:rsidRPr="00D20BB2" w:rsidRDefault="00327A0B" w:rsidP="00327A0B">
      <w:pPr>
        <w:spacing w:after="0" w:line="240" w:lineRule="auto"/>
        <w:rPr>
          <w:rFonts w:ascii="Times New Roman" w:eastAsia="Times New Roman" w:hAnsi="Times New Roman" w:cs="Times New Roman"/>
          <w:color w:val="000000" w:themeColor="text1"/>
          <w:sz w:val="28"/>
          <w:szCs w:val="20"/>
          <w:lang w:val="uk-UA" w:eastAsia="ru-RU"/>
        </w:rPr>
      </w:pPr>
    </w:p>
    <w:p w14:paraId="3EF41079" w14:textId="77777777" w:rsidR="00327A0B" w:rsidRPr="00D20BB2" w:rsidRDefault="00327A0B" w:rsidP="00327A0B">
      <w:pPr>
        <w:spacing w:after="0" w:line="240" w:lineRule="auto"/>
        <w:rPr>
          <w:rFonts w:ascii="Times New Roman" w:eastAsia="Times New Roman" w:hAnsi="Times New Roman" w:cs="Times New Roman"/>
          <w:color w:val="000000" w:themeColor="text1"/>
          <w:sz w:val="28"/>
          <w:szCs w:val="20"/>
          <w:lang w:val="uk-UA" w:eastAsia="ru-RU"/>
        </w:rPr>
      </w:pPr>
    </w:p>
    <w:p w14:paraId="3428BEC2" w14:textId="77777777" w:rsidR="00327A0B" w:rsidRPr="00D20BB2" w:rsidRDefault="00327A0B" w:rsidP="00327A0B">
      <w:pPr>
        <w:spacing w:after="0" w:line="240" w:lineRule="auto"/>
        <w:rPr>
          <w:rFonts w:ascii="Times New Roman" w:eastAsia="Times New Roman" w:hAnsi="Times New Roman" w:cs="Times New Roman"/>
          <w:color w:val="000000" w:themeColor="text1"/>
          <w:sz w:val="28"/>
          <w:szCs w:val="20"/>
          <w:lang w:val="uk-UA" w:eastAsia="ru-RU"/>
        </w:rPr>
      </w:pPr>
    </w:p>
    <w:p w14:paraId="1A2AF949" w14:textId="77777777" w:rsidR="00327A0B" w:rsidRPr="00D20BB2" w:rsidRDefault="00327A0B" w:rsidP="00327A0B">
      <w:pPr>
        <w:spacing w:after="0" w:line="240" w:lineRule="auto"/>
        <w:rPr>
          <w:rFonts w:ascii="Times New Roman" w:eastAsia="Times New Roman" w:hAnsi="Times New Roman" w:cs="Times New Roman"/>
          <w:color w:val="000000" w:themeColor="text1"/>
          <w:sz w:val="28"/>
          <w:szCs w:val="20"/>
          <w:lang w:val="uk-UA" w:eastAsia="ru-RU"/>
        </w:rPr>
      </w:pPr>
      <w:r w:rsidRPr="00D20BB2">
        <w:rPr>
          <w:rFonts w:ascii="Times New Roman" w:eastAsia="Times New Roman" w:hAnsi="Times New Roman" w:cs="Times New Roman"/>
          <w:color w:val="000000" w:themeColor="text1"/>
          <w:sz w:val="28"/>
          <w:szCs w:val="20"/>
          <w:lang w:val="uk-UA" w:eastAsia="ru-RU"/>
        </w:rPr>
        <w:t xml:space="preserve"> </w:t>
      </w:r>
    </w:p>
    <w:p w14:paraId="7DAA3311" w14:textId="77777777" w:rsidR="00327A0B" w:rsidRPr="00D20BB2" w:rsidRDefault="00327A0B" w:rsidP="00327A0B">
      <w:pPr>
        <w:shd w:val="clear" w:color="auto" w:fill="FFFFFF"/>
        <w:spacing w:before="225" w:after="225" w:line="240" w:lineRule="auto"/>
        <w:ind w:left="5245"/>
        <w:jc w:val="both"/>
        <w:rPr>
          <w:rFonts w:ascii="Times New Roman" w:eastAsia="Times New Roman" w:hAnsi="Times New Roman" w:cs="Times New Roman"/>
          <w:color w:val="000000" w:themeColor="text1"/>
          <w:sz w:val="28"/>
          <w:szCs w:val="28"/>
          <w:lang w:val="uk-UA" w:eastAsia="ru-RU"/>
        </w:rPr>
      </w:pPr>
    </w:p>
    <w:p w14:paraId="4C1DF0ED" w14:textId="77777777" w:rsidR="00327A0B" w:rsidRPr="00D20BB2" w:rsidRDefault="00327A0B" w:rsidP="00327A0B">
      <w:pPr>
        <w:shd w:val="clear" w:color="auto" w:fill="FFFFFF"/>
        <w:spacing w:after="0" w:line="240" w:lineRule="auto"/>
        <w:ind w:left="5245"/>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lastRenderedPageBreak/>
        <w:t>Додаток №1</w:t>
      </w:r>
    </w:p>
    <w:p w14:paraId="33B08DA3" w14:textId="77777777" w:rsidR="00327A0B" w:rsidRPr="00D20BB2" w:rsidRDefault="00327A0B" w:rsidP="00327A0B">
      <w:pPr>
        <w:shd w:val="clear" w:color="auto" w:fill="FFFFFF"/>
        <w:spacing w:after="0" w:line="240" w:lineRule="auto"/>
        <w:ind w:left="5245"/>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Затверджено розпорядження голови районної ради </w:t>
      </w:r>
    </w:p>
    <w:p w14:paraId="17368261" w14:textId="26830014" w:rsidR="00327A0B" w:rsidRPr="00D20BB2" w:rsidRDefault="00327A0B" w:rsidP="00327A0B">
      <w:pPr>
        <w:shd w:val="clear" w:color="auto" w:fill="FFFFFF"/>
        <w:spacing w:after="0" w:line="240" w:lineRule="auto"/>
        <w:ind w:left="5245"/>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від </w:t>
      </w:r>
      <w:r w:rsidR="001B2168" w:rsidRPr="00D20BB2">
        <w:rPr>
          <w:rFonts w:ascii="Times New Roman" w:eastAsia="Times New Roman" w:hAnsi="Times New Roman" w:cs="Times New Roman"/>
          <w:color w:val="000000" w:themeColor="text1"/>
          <w:sz w:val="28"/>
          <w:szCs w:val="28"/>
          <w:lang w:val="uk-UA" w:eastAsia="ru-RU"/>
        </w:rPr>
        <w:t>2</w:t>
      </w:r>
      <w:r w:rsidR="002F1E0D" w:rsidRPr="00D20BB2">
        <w:rPr>
          <w:rFonts w:ascii="Times New Roman" w:eastAsia="Times New Roman" w:hAnsi="Times New Roman" w:cs="Times New Roman"/>
          <w:color w:val="000000" w:themeColor="text1"/>
          <w:sz w:val="28"/>
          <w:szCs w:val="28"/>
          <w:lang w:val="uk-UA" w:eastAsia="ru-RU"/>
        </w:rPr>
        <w:t>2</w:t>
      </w:r>
      <w:r w:rsidRPr="00D20BB2">
        <w:rPr>
          <w:rFonts w:ascii="Times New Roman" w:eastAsia="Times New Roman" w:hAnsi="Times New Roman" w:cs="Times New Roman"/>
          <w:color w:val="000000" w:themeColor="text1"/>
          <w:sz w:val="28"/>
          <w:szCs w:val="28"/>
          <w:lang w:val="uk-UA" w:eastAsia="ru-RU"/>
        </w:rPr>
        <w:t>.</w:t>
      </w:r>
      <w:r w:rsidR="001B2168" w:rsidRPr="00D20BB2">
        <w:rPr>
          <w:rFonts w:ascii="Times New Roman" w:eastAsia="Times New Roman" w:hAnsi="Times New Roman" w:cs="Times New Roman"/>
          <w:color w:val="000000" w:themeColor="text1"/>
          <w:sz w:val="28"/>
          <w:szCs w:val="28"/>
          <w:lang w:val="uk-UA" w:eastAsia="ru-RU"/>
        </w:rPr>
        <w:t>12</w:t>
      </w:r>
      <w:r w:rsidRPr="00D20BB2">
        <w:rPr>
          <w:rFonts w:ascii="Times New Roman" w:eastAsia="Times New Roman" w:hAnsi="Times New Roman" w:cs="Times New Roman"/>
          <w:color w:val="000000" w:themeColor="text1"/>
          <w:sz w:val="28"/>
          <w:szCs w:val="28"/>
          <w:lang w:val="uk-UA" w:eastAsia="ru-RU"/>
        </w:rPr>
        <w:t>.20</w:t>
      </w:r>
      <w:r w:rsidR="001B2168" w:rsidRPr="00D20BB2">
        <w:rPr>
          <w:rFonts w:ascii="Times New Roman" w:eastAsia="Times New Roman" w:hAnsi="Times New Roman" w:cs="Times New Roman"/>
          <w:color w:val="000000" w:themeColor="text1"/>
          <w:sz w:val="28"/>
          <w:szCs w:val="28"/>
          <w:lang w:val="uk-UA" w:eastAsia="ru-RU"/>
        </w:rPr>
        <w:t>20</w:t>
      </w:r>
      <w:r w:rsidRPr="00D20BB2">
        <w:rPr>
          <w:rFonts w:ascii="Times New Roman" w:eastAsia="Times New Roman" w:hAnsi="Times New Roman" w:cs="Times New Roman"/>
          <w:color w:val="000000" w:themeColor="text1"/>
          <w:sz w:val="28"/>
          <w:szCs w:val="28"/>
          <w:lang w:val="uk-UA" w:eastAsia="ru-RU"/>
        </w:rPr>
        <w:t xml:space="preserve">р. № </w:t>
      </w:r>
      <w:r w:rsidR="002F1E0D" w:rsidRPr="00D20BB2">
        <w:rPr>
          <w:rFonts w:ascii="Times New Roman" w:eastAsia="Times New Roman" w:hAnsi="Times New Roman" w:cs="Times New Roman"/>
          <w:color w:val="000000" w:themeColor="text1"/>
          <w:sz w:val="28"/>
          <w:szCs w:val="28"/>
          <w:lang w:val="uk-UA" w:eastAsia="ru-RU"/>
        </w:rPr>
        <w:t>62-р</w:t>
      </w:r>
    </w:p>
    <w:p w14:paraId="213486C0" w14:textId="77777777" w:rsidR="00327A0B" w:rsidRPr="00D20BB2" w:rsidRDefault="00327A0B" w:rsidP="00327A0B">
      <w:pPr>
        <w:shd w:val="clear" w:color="auto" w:fill="FFFFFF"/>
        <w:spacing w:before="225" w:after="225"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p w14:paraId="77224079" w14:textId="77777777" w:rsidR="00327A0B" w:rsidRPr="00D20BB2" w:rsidRDefault="00327A0B" w:rsidP="00327A0B">
      <w:pPr>
        <w:shd w:val="clear" w:color="auto" w:fill="FFFFFF"/>
        <w:spacing w:before="225" w:after="225"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p w14:paraId="78106228" w14:textId="77777777" w:rsidR="00327A0B" w:rsidRPr="00D20BB2" w:rsidRDefault="00327A0B" w:rsidP="00327A0B">
      <w:pPr>
        <w:shd w:val="clear" w:color="auto" w:fill="FFFFFF"/>
        <w:spacing w:after="0" w:line="240" w:lineRule="auto"/>
        <w:contextualSpacing/>
        <w:jc w:val="center"/>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b/>
          <w:bCs/>
          <w:color w:val="000000" w:themeColor="text1"/>
          <w:sz w:val="28"/>
          <w:szCs w:val="28"/>
          <w:bdr w:val="none" w:sz="0" w:space="0" w:color="auto" w:frame="1"/>
          <w:lang w:val="uk-UA" w:eastAsia="ru-RU"/>
        </w:rPr>
        <w:t>П О Р Я Д О К</w:t>
      </w:r>
    </w:p>
    <w:p w14:paraId="279290A5" w14:textId="77777777" w:rsidR="00327A0B" w:rsidRPr="00D20BB2" w:rsidRDefault="00327A0B" w:rsidP="00327A0B">
      <w:pPr>
        <w:shd w:val="clear" w:color="auto" w:fill="FFFFFF"/>
        <w:spacing w:after="0" w:line="240" w:lineRule="auto"/>
        <w:contextualSpacing/>
        <w:jc w:val="center"/>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b/>
          <w:bCs/>
          <w:color w:val="000000" w:themeColor="text1"/>
          <w:sz w:val="28"/>
          <w:szCs w:val="28"/>
          <w:bdr w:val="none" w:sz="0" w:space="0" w:color="auto" w:frame="1"/>
          <w:lang w:val="uk-UA" w:eastAsia="ru-RU"/>
        </w:rPr>
        <w:t xml:space="preserve">проведення конкурсу на заміщення вакантних посад посадових осіб місцевого самоврядування  виконавчого апарату Кременчуцької районної ради </w:t>
      </w:r>
    </w:p>
    <w:p w14:paraId="3CC3C403" w14:textId="77777777" w:rsidR="00327A0B" w:rsidRPr="00D20BB2" w:rsidRDefault="00327A0B" w:rsidP="00327A0B">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bCs/>
          <w:color w:val="000000" w:themeColor="text1"/>
          <w:sz w:val="28"/>
          <w:szCs w:val="28"/>
          <w:bdr w:val="none" w:sz="0" w:space="0" w:color="auto" w:frame="1"/>
          <w:lang w:val="uk-UA" w:eastAsia="ru-RU"/>
        </w:rPr>
        <w:tab/>
        <w:t xml:space="preserve">Цей Порядок проведення конкурсу на заміщення вакантних посад посадових осіб місцевого самоврядування  виконавчого апарату Кременчуцької районної ради (далі – Порядок) визначає правові та організаційні засади проведення конкурсу на заміщення вакантних посад осіб місцевого самоврядування у виконавчому апараті Кременчуцької районної ради. </w:t>
      </w:r>
    </w:p>
    <w:p w14:paraId="3D43782A" w14:textId="77777777" w:rsidR="00327A0B" w:rsidRPr="00D20BB2" w:rsidRDefault="00327A0B" w:rsidP="00327A0B">
      <w:pPr>
        <w:shd w:val="clear" w:color="auto" w:fill="FFFFFF"/>
        <w:spacing w:after="0" w:line="240" w:lineRule="auto"/>
        <w:contextualSpacing/>
        <w:jc w:val="center"/>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b/>
          <w:bCs/>
          <w:color w:val="000000" w:themeColor="text1"/>
          <w:sz w:val="28"/>
          <w:szCs w:val="28"/>
          <w:bdr w:val="none" w:sz="0" w:space="0" w:color="auto" w:frame="1"/>
          <w:lang w:val="uk-UA" w:eastAsia="ru-RU"/>
        </w:rPr>
        <w:t>1. Загальні положення</w:t>
      </w:r>
    </w:p>
    <w:p w14:paraId="6065AB43"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eastAsia="ru-RU"/>
        </w:rPr>
      </w:pPr>
      <w:r w:rsidRPr="00D20BB2">
        <w:rPr>
          <w:rFonts w:ascii="Times New Roman" w:eastAsia="Times New Roman" w:hAnsi="Times New Roman" w:cs="Times New Roman"/>
          <w:color w:val="000000" w:themeColor="text1"/>
          <w:sz w:val="28"/>
          <w:szCs w:val="28"/>
          <w:lang w:eastAsia="ru-RU"/>
        </w:rPr>
        <w:t xml:space="preserve">1.1. </w:t>
      </w:r>
      <w:r w:rsidRPr="00D20BB2">
        <w:rPr>
          <w:rFonts w:ascii="Times New Roman" w:eastAsia="Times New Roman" w:hAnsi="Times New Roman" w:cs="Times New Roman"/>
          <w:color w:val="000000" w:themeColor="text1"/>
          <w:sz w:val="28"/>
          <w:szCs w:val="28"/>
          <w:lang w:val="uk-UA" w:eastAsia="ru-RU"/>
        </w:rPr>
        <w:t>Порядок розроблено відповідно до «</w:t>
      </w:r>
      <w:r w:rsidRPr="00D20BB2">
        <w:rPr>
          <w:rFonts w:ascii="Times New Roman" w:hAnsi="Times New Roman" w:cs="Times New Roman"/>
          <w:color w:val="000000" w:themeColor="text1"/>
          <w:sz w:val="28"/>
          <w:szCs w:val="28"/>
          <w:shd w:val="clear" w:color="auto" w:fill="FFFFFF"/>
          <w:lang w:val="uk-UA"/>
        </w:rPr>
        <w:t>Порядку проведення конкурсу на заміщення вакантних посад державних службовців» ( із змінами),  наказу Головного управління державної служби України № 164 від 08.07.2011 року «Про затвердження Загального порядку проведення іспиту кандидатів на заміщення вакантних посад державних службовців», зареєстрованого в Міністерстві юстиції України № 930/19668 від 28.07.2011 року із змінами та з метою дотримання вимог чинного законодавства при прийнятті на службу в органи місцевого самоврядування</w:t>
      </w:r>
      <w:r w:rsidRPr="00D20BB2">
        <w:rPr>
          <w:rFonts w:ascii="Times New Roman" w:eastAsia="Times New Roman" w:hAnsi="Times New Roman" w:cs="Times New Roman"/>
          <w:color w:val="000000" w:themeColor="text1"/>
          <w:sz w:val="28"/>
          <w:szCs w:val="28"/>
          <w:lang w:eastAsia="ru-RU"/>
        </w:rPr>
        <w:t xml:space="preserve">. </w:t>
      </w:r>
    </w:p>
    <w:p w14:paraId="37681889"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Порядок визначає правові та організаційні засади проведення конкурсу на заміщення вакантних посад посадових осіб місцевого самоврядування в Кременчуцькій районній раді.</w:t>
      </w:r>
    </w:p>
    <w:p w14:paraId="2F820887"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1.2. Відповідно до цього Порядку проводиться конкурсний відбір на заміщення вакантних посад посадових осіб місцевого самоврядування в Кременчуцькій районній раді, крім випадків, коли законами України встановлено інший порядок заміщення таких посад. </w:t>
      </w:r>
    </w:p>
    <w:p w14:paraId="2A8DE4D5" w14:textId="2B436946"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1.3. Конкурс на заміщення вакантних посад посадових осіб місцевого самоврядування в районній раді повинен забезпечувати конституційне право рівного доступу до служби в органах місцевого самоврядування громадян України.</w:t>
      </w:r>
    </w:p>
    <w:p w14:paraId="2090854A"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1.4. Для проведення конкурсного відбору кандидатів на заміщення вакантних посад посадових осіб місцевого самоврядування в Кременчуцькій районній раді розпорядженням голови утворюється конкурсна комісія у складі голови конкурсної комісії, секретаря і членів комісії (далі – конкурсна комісія).</w:t>
      </w:r>
    </w:p>
    <w:p w14:paraId="63562D6A" w14:textId="6ABC33CA"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1.4.1. У своїй діяльності конкурсна комісія керується Конституцією України, Законами України </w:t>
      </w:r>
      <w:r w:rsidR="00686F3A" w:rsidRPr="00D20BB2">
        <w:rPr>
          <w:rFonts w:ascii="Times New Roman" w:eastAsia="Times New Roman" w:hAnsi="Times New Roman" w:cs="Times New Roman"/>
          <w:color w:val="000000" w:themeColor="text1"/>
          <w:sz w:val="28"/>
          <w:szCs w:val="28"/>
          <w:lang w:val="uk-UA" w:eastAsia="ru-RU"/>
        </w:rPr>
        <w:t>«</w:t>
      </w:r>
      <w:r w:rsidRPr="00D20BB2">
        <w:rPr>
          <w:rFonts w:ascii="Times New Roman" w:eastAsia="Times New Roman" w:hAnsi="Times New Roman" w:cs="Times New Roman"/>
          <w:color w:val="000000" w:themeColor="text1"/>
          <w:sz w:val="28"/>
          <w:szCs w:val="28"/>
          <w:lang w:val="uk-UA" w:eastAsia="ru-RU"/>
        </w:rPr>
        <w:t>Про службу в органах місцевого самоврядування</w:t>
      </w:r>
      <w:r w:rsidR="00686F3A" w:rsidRPr="00D20BB2">
        <w:rPr>
          <w:rFonts w:ascii="Times New Roman" w:eastAsia="Times New Roman" w:hAnsi="Times New Roman" w:cs="Times New Roman"/>
          <w:color w:val="000000" w:themeColor="text1"/>
          <w:sz w:val="28"/>
          <w:szCs w:val="28"/>
          <w:lang w:val="uk-UA" w:eastAsia="ru-RU"/>
        </w:rPr>
        <w:t>»</w:t>
      </w:r>
      <w:r w:rsidRPr="00D20BB2">
        <w:rPr>
          <w:rFonts w:ascii="Times New Roman" w:eastAsia="Times New Roman" w:hAnsi="Times New Roman" w:cs="Times New Roman"/>
          <w:color w:val="000000" w:themeColor="text1"/>
          <w:sz w:val="28"/>
          <w:szCs w:val="28"/>
          <w:lang w:val="uk-UA" w:eastAsia="ru-RU"/>
        </w:rPr>
        <w:t xml:space="preserve">, </w:t>
      </w:r>
      <w:r w:rsidR="00686F3A" w:rsidRPr="00D20BB2">
        <w:rPr>
          <w:rFonts w:ascii="Times New Roman" w:eastAsia="Times New Roman" w:hAnsi="Times New Roman" w:cs="Times New Roman"/>
          <w:color w:val="000000" w:themeColor="text1"/>
          <w:sz w:val="28"/>
          <w:szCs w:val="28"/>
          <w:lang w:val="uk-UA" w:eastAsia="ru-RU"/>
        </w:rPr>
        <w:t>«</w:t>
      </w:r>
      <w:r w:rsidRPr="00D20BB2">
        <w:rPr>
          <w:rFonts w:ascii="Times New Roman" w:eastAsia="Times New Roman" w:hAnsi="Times New Roman" w:cs="Times New Roman"/>
          <w:color w:val="000000" w:themeColor="text1"/>
          <w:sz w:val="28"/>
          <w:szCs w:val="28"/>
          <w:lang w:val="uk-UA" w:eastAsia="ru-RU"/>
        </w:rPr>
        <w:t>Про запобігання корупції</w:t>
      </w:r>
      <w:r w:rsidR="00686F3A" w:rsidRPr="00D20BB2">
        <w:rPr>
          <w:rFonts w:ascii="Times New Roman" w:eastAsia="Times New Roman" w:hAnsi="Times New Roman" w:cs="Times New Roman"/>
          <w:color w:val="000000" w:themeColor="text1"/>
          <w:sz w:val="28"/>
          <w:szCs w:val="28"/>
          <w:lang w:val="uk-UA" w:eastAsia="ru-RU"/>
        </w:rPr>
        <w:t>»</w:t>
      </w:r>
      <w:r w:rsidRPr="00D20BB2">
        <w:rPr>
          <w:rFonts w:ascii="Times New Roman" w:eastAsia="Times New Roman" w:hAnsi="Times New Roman" w:cs="Times New Roman"/>
          <w:color w:val="000000" w:themeColor="text1"/>
          <w:sz w:val="28"/>
          <w:szCs w:val="28"/>
          <w:lang w:val="uk-UA" w:eastAsia="ru-RU"/>
        </w:rPr>
        <w:t xml:space="preserve">, постановою Кабінету Міністрів України від 15 лютого 2002 року № 169 </w:t>
      </w:r>
      <w:r w:rsidR="00686F3A" w:rsidRPr="00D20BB2">
        <w:rPr>
          <w:rFonts w:ascii="Times New Roman" w:eastAsia="Times New Roman" w:hAnsi="Times New Roman" w:cs="Times New Roman"/>
          <w:color w:val="000000" w:themeColor="text1"/>
          <w:sz w:val="28"/>
          <w:szCs w:val="28"/>
          <w:lang w:val="uk-UA" w:eastAsia="ru-RU"/>
        </w:rPr>
        <w:t>«</w:t>
      </w:r>
      <w:r w:rsidRPr="00D20BB2">
        <w:rPr>
          <w:rFonts w:ascii="Times New Roman" w:eastAsia="Times New Roman" w:hAnsi="Times New Roman" w:cs="Times New Roman"/>
          <w:color w:val="000000" w:themeColor="text1"/>
          <w:sz w:val="28"/>
          <w:szCs w:val="28"/>
          <w:lang w:val="uk-UA" w:eastAsia="ru-RU"/>
        </w:rPr>
        <w:t xml:space="preserve">Про затвердження Порядку проведення конкурсу на </w:t>
      </w:r>
      <w:r w:rsidRPr="00D20BB2">
        <w:rPr>
          <w:rFonts w:ascii="Times New Roman" w:eastAsia="Times New Roman" w:hAnsi="Times New Roman" w:cs="Times New Roman"/>
          <w:color w:val="000000" w:themeColor="text1"/>
          <w:sz w:val="28"/>
          <w:szCs w:val="28"/>
          <w:lang w:val="uk-UA" w:eastAsia="ru-RU"/>
        </w:rPr>
        <w:lastRenderedPageBreak/>
        <w:t>заміщення вакантних посад державних службовців</w:t>
      </w:r>
      <w:r w:rsidR="00686F3A" w:rsidRPr="00D20BB2">
        <w:rPr>
          <w:rFonts w:ascii="Times New Roman" w:eastAsia="Times New Roman" w:hAnsi="Times New Roman" w:cs="Times New Roman"/>
          <w:color w:val="000000" w:themeColor="text1"/>
          <w:sz w:val="28"/>
          <w:szCs w:val="28"/>
          <w:lang w:val="uk-UA" w:eastAsia="ru-RU"/>
        </w:rPr>
        <w:t>»</w:t>
      </w:r>
      <w:r w:rsidRPr="00D20BB2">
        <w:rPr>
          <w:rFonts w:ascii="Times New Roman" w:eastAsia="Times New Roman" w:hAnsi="Times New Roman" w:cs="Times New Roman"/>
          <w:color w:val="000000" w:themeColor="text1"/>
          <w:sz w:val="28"/>
          <w:szCs w:val="28"/>
          <w:lang w:val="uk-UA" w:eastAsia="ru-RU"/>
        </w:rPr>
        <w:t xml:space="preserve">, наказу Головного управління державної служби України від 08.07.2011 № 164 </w:t>
      </w:r>
      <w:r w:rsidR="00686F3A" w:rsidRPr="00D20BB2">
        <w:rPr>
          <w:rFonts w:ascii="Times New Roman" w:eastAsia="Times New Roman" w:hAnsi="Times New Roman" w:cs="Times New Roman"/>
          <w:color w:val="000000" w:themeColor="text1"/>
          <w:sz w:val="28"/>
          <w:szCs w:val="28"/>
          <w:lang w:val="uk-UA" w:eastAsia="ru-RU"/>
        </w:rPr>
        <w:t>«</w:t>
      </w:r>
      <w:r w:rsidRPr="00D20BB2">
        <w:rPr>
          <w:rFonts w:ascii="Times New Roman" w:eastAsia="Times New Roman" w:hAnsi="Times New Roman" w:cs="Times New Roman"/>
          <w:color w:val="000000" w:themeColor="text1"/>
          <w:sz w:val="28"/>
          <w:szCs w:val="28"/>
          <w:lang w:val="uk-UA" w:eastAsia="ru-RU"/>
        </w:rPr>
        <w:t>Про затвердження Загального порядку проведення іспиту кандидатів на заміщення вакантних посад державних службовців</w:t>
      </w:r>
      <w:r w:rsidR="00686F3A" w:rsidRPr="00D20BB2">
        <w:rPr>
          <w:rFonts w:ascii="Times New Roman" w:eastAsia="Times New Roman" w:hAnsi="Times New Roman" w:cs="Times New Roman"/>
          <w:color w:val="000000" w:themeColor="text1"/>
          <w:sz w:val="28"/>
          <w:szCs w:val="28"/>
          <w:lang w:val="uk-UA" w:eastAsia="ru-RU"/>
        </w:rPr>
        <w:t>»</w:t>
      </w:r>
      <w:r w:rsidRPr="00D20BB2">
        <w:rPr>
          <w:rFonts w:ascii="Times New Roman" w:eastAsia="Times New Roman" w:hAnsi="Times New Roman" w:cs="Times New Roman"/>
          <w:color w:val="000000" w:themeColor="text1"/>
          <w:sz w:val="28"/>
          <w:szCs w:val="28"/>
          <w:lang w:val="uk-UA" w:eastAsia="ru-RU"/>
        </w:rPr>
        <w:t>, зареєстрованого в Міністерстві юстиції України 28.07.11 № 930/19668 та цим Порядком.</w:t>
      </w:r>
    </w:p>
    <w:p w14:paraId="7C192AEC" w14:textId="2D51840B"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1.4.2. Очолює конкурсну комісію заступник голови районної ради. Секретар комісії – </w:t>
      </w:r>
      <w:r w:rsidR="001B2168" w:rsidRPr="00D20BB2">
        <w:rPr>
          <w:rFonts w:ascii="Times New Roman" w:eastAsia="Times New Roman" w:hAnsi="Times New Roman" w:cs="Times New Roman"/>
          <w:color w:val="000000" w:themeColor="text1"/>
          <w:sz w:val="28"/>
          <w:szCs w:val="28"/>
          <w:lang w:val="uk-UA" w:eastAsia="ru-RU"/>
        </w:rPr>
        <w:t>провідний спеціаліст загального відділу.</w:t>
      </w:r>
      <w:r w:rsidRPr="00D20BB2">
        <w:rPr>
          <w:rFonts w:ascii="Times New Roman" w:eastAsia="Times New Roman" w:hAnsi="Times New Roman" w:cs="Times New Roman"/>
          <w:color w:val="000000" w:themeColor="text1"/>
          <w:sz w:val="28"/>
          <w:szCs w:val="28"/>
          <w:lang w:val="uk-UA" w:eastAsia="ru-RU"/>
        </w:rPr>
        <w:t xml:space="preserve"> До складу конкурсної комісії входять начальник організаційного відділу, начальник відділу майна, начальник </w:t>
      </w:r>
      <w:r w:rsidR="001B2168" w:rsidRPr="00D20BB2">
        <w:rPr>
          <w:rFonts w:ascii="Times New Roman" w:eastAsia="Times New Roman" w:hAnsi="Times New Roman" w:cs="Times New Roman"/>
          <w:color w:val="000000" w:themeColor="text1"/>
          <w:sz w:val="28"/>
          <w:szCs w:val="28"/>
          <w:lang w:val="uk-UA" w:eastAsia="ru-RU"/>
        </w:rPr>
        <w:t>фінансового відділу</w:t>
      </w:r>
      <w:r w:rsidRPr="00D20BB2">
        <w:rPr>
          <w:rFonts w:ascii="Times New Roman" w:eastAsia="Times New Roman" w:hAnsi="Times New Roman" w:cs="Times New Roman"/>
          <w:color w:val="000000" w:themeColor="text1"/>
          <w:sz w:val="28"/>
          <w:szCs w:val="28"/>
          <w:lang w:val="uk-UA" w:eastAsia="ru-RU"/>
        </w:rPr>
        <w:t xml:space="preserve">. </w:t>
      </w:r>
    </w:p>
    <w:p w14:paraId="6C90A3C1"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1.5. Конкурсна комісія розпочинає діяльність з моменту підписання розпорядження про утворення конкурсної комісії.</w:t>
      </w:r>
    </w:p>
    <w:p w14:paraId="03E7256B"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1.5.1. Зміни щодо складу конкурсної комісії вносяться відповідним розпорядженням голови районної ради.</w:t>
      </w:r>
    </w:p>
    <w:p w14:paraId="5593288D"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1.5.2. Відповідальність за діяльність та організацію роботи конкурсної комісії несе голова конкурсної комісії.</w:t>
      </w:r>
    </w:p>
    <w:p w14:paraId="09878949"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1.5.3. Основною формою роботи конкурсної комісії є засідання.</w:t>
      </w:r>
    </w:p>
    <w:p w14:paraId="2FAA63C0"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Засідання конкурсної комісії вважається правомочним, якщо на ньому присутні не менше ніж 2/3 її складу.</w:t>
      </w:r>
    </w:p>
    <w:p w14:paraId="36C1995D"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1.5.4. Голова конкурсної комісії в межах покладених повноважень:</w:t>
      </w:r>
    </w:p>
    <w:p w14:paraId="3C254BBE"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скликає засідання конкурсної комісії;</w:t>
      </w:r>
    </w:p>
    <w:p w14:paraId="7DD79262"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головує на засіданнях конкурсної комісії;</w:t>
      </w:r>
    </w:p>
    <w:p w14:paraId="5217BC0D"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дає членам конкурсної комісії доручення, обов’язкові для виконання;</w:t>
      </w:r>
    </w:p>
    <w:p w14:paraId="739621B3"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затверджує екзаменаційні білети до оголошення конкурсу на заміщення вакантних посад посадових осіб місцевого самоврядування.</w:t>
      </w:r>
    </w:p>
    <w:p w14:paraId="6197CE34"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1.6. Конкурсна комісія відповідно до покладених на неї завдань здійснює:</w:t>
      </w:r>
    </w:p>
    <w:p w14:paraId="17CE9C9A" w14:textId="77777777" w:rsidR="00327A0B" w:rsidRPr="00D20BB2" w:rsidRDefault="00327A0B" w:rsidP="00327A0B">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розгляд заяв від кандидатів, що надійшли до конкурсної комісії, які бажають взяти участь у конкурсі на заміщення вакантних посад посадових осіб місцевого самоврядування та їх попередній розгляд на відповідність встановленим кваліфікаційним вимогам до відповідного рівня посади;</w:t>
      </w:r>
    </w:p>
    <w:p w14:paraId="6C5A6F26" w14:textId="77777777" w:rsidR="00327A0B" w:rsidRPr="00D20BB2" w:rsidRDefault="00327A0B" w:rsidP="00327A0B">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проведення іспиту та відбір кандидатів на заміщення вакантних посад посадових осіб місцевого самоврядування;</w:t>
      </w:r>
    </w:p>
    <w:p w14:paraId="6466EF47" w14:textId="77777777" w:rsidR="00327A0B" w:rsidRPr="00D20BB2" w:rsidRDefault="00327A0B" w:rsidP="00327A0B">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прийняття відповідних рішень за результатами складання іспиту кандидатів на заміщення вакантних посад посадових осіб місцевого самоврядування;</w:t>
      </w:r>
    </w:p>
    <w:p w14:paraId="5BF654FA" w14:textId="77777777" w:rsidR="00327A0B" w:rsidRPr="00D20BB2" w:rsidRDefault="00327A0B" w:rsidP="00327A0B">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визначення переможців конкурсу;</w:t>
      </w:r>
    </w:p>
    <w:p w14:paraId="1426E107" w14:textId="77777777" w:rsidR="00327A0B" w:rsidRPr="00D20BB2" w:rsidRDefault="00327A0B" w:rsidP="00327A0B">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проведення співбесіди з кандидатами, які успішно склали іспит;</w:t>
      </w:r>
    </w:p>
    <w:p w14:paraId="329373BB" w14:textId="77777777" w:rsidR="00327A0B" w:rsidRPr="00D20BB2" w:rsidRDefault="00327A0B" w:rsidP="00327A0B">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складання протоколів конкурсної комісії;</w:t>
      </w:r>
    </w:p>
    <w:p w14:paraId="5DCB8A86" w14:textId="77777777" w:rsidR="00327A0B" w:rsidRPr="00D20BB2" w:rsidRDefault="00327A0B" w:rsidP="00327A0B">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подання голові районної ради рішення конкурсної комісії із зазначенням пропозицій щодо призначення конкретного кандидата на вакантну посаду або зарахування до кадрового резерву для прийняття ним відповідного рішення.</w:t>
      </w:r>
    </w:p>
    <w:p w14:paraId="648E1C5B"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1.7. Секретар конкурсної комісії: </w:t>
      </w:r>
    </w:p>
    <w:p w14:paraId="3AE2BB8E" w14:textId="77777777" w:rsidR="00327A0B" w:rsidRPr="00D20BB2" w:rsidRDefault="00327A0B" w:rsidP="00327A0B">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 забезпечує виконання доручень голови конкурсної комісії; </w:t>
      </w:r>
    </w:p>
    <w:p w14:paraId="27421107" w14:textId="77777777" w:rsidR="00327A0B" w:rsidRPr="00D20BB2" w:rsidRDefault="00327A0B" w:rsidP="00327A0B">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готує матеріали голові конкурсної комісії про кандидатів, що надійшли до конкурсної комісії, які бажають взяти участь у конкурсі на заміщення вакантних посад;</w:t>
      </w:r>
    </w:p>
    <w:p w14:paraId="2C93F63D" w14:textId="77777777" w:rsidR="00327A0B" w:rsidRPr="00D20BB2" w:rsidRDefault="00327A0B" w:rsidP="00327A0B">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оформляє протоколи конкурсної комісії;</w:t>
      </w:r>
    </w:p>
    <w:p w14:paraId="435A3A95" w14:textId="580F73E2" w:rsidR="00327A0B" w:rsidRPr="00D20BB2" w:rsidRDefault="00327A0B" w:rsidP="00327A0B">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lastRenderedPageBreak/>
        <w:t xml:space="preserve">- підписує разом з іншими членами конкурсної комісії </w:t>
      </w:r>
      <w:r w:rsidR="00686F3A" w:rsidRPr="00D20BB2">
        <w:rPr>
          <w:rFonts w:ascii="Times New Roman" w:eastAsia="Times New Roman" w:hAnsi="Times New Roman" w:cs="Times New Roman"/>
          <w:color w:val="000000" w:themeColor="text1"/>
          <w:sz w:val="28"/>
          <w:szCs w:val="28"/>
          <w:lang w:val="uk-UA" w:eastAsia="ru-RU"/>
        </w:rPr>
        <w:t>«</w:t>
      </w:r>
      <w:r w:rsidRPr="00D20BB2">
        <w:rPr>
          <w:rFonts w:ascii="Times New Roman" w:eastAsia="Times New Roman" w:hAnsi="Times New Roman" w:cs="Times New Roman"/>
          <w:color w:val="000000" w:themeColor="text1"/>
          <w:sz w:val="28"/>
          <w:szCs w:val="28"/>
          <w:lang w:val="uk-UA" w:eastAsia="ru-RU"/>
        </w:rPr>
        <w:t>Відомість про реєстрацію кандидатів для проведення іспиту вакантних посад посадових осіб місцевого самоврядування та видачу їм аркушів з кутовим штампом для підготовки відповідей</w:t>
      </w:r>
      <w:r w:rsidR="00686F3A" w:rsidRPr="00D20BB2">
        <w:rPr>
          <w:rFonts w:ascii="Times New Roman" w:eastAsia="Times New Roman" w:hAnsi="Times New Roman" w:cs="Times New Roman"/>
          <w:color w:val="000000" w:themeColor="text1"/>
          <w:sz w:val="28"/>
          <w:szCs w:val="28"/>
          <w:lang w:val="uk-UA" w:eastAsia="ru-RU"/>
        </w:rPr>
        <w:t>»</w:t>
      </w:r>
      <w:r w:rsidRPr="00D20BB2">
        <w:rPr>
          <w:rFonts w:ascii="Times New Roman" w:eastAsia="Times New Roman" w:hAnsi="Times New Roman" w:cs="Times New Roman"/>
          <w:color w:val="000000" w:themeColor="text1"/>
          <w:sz w:val="28"/>
          <w:szCs w:val="28"/>
          <w:lang w:val="uk-UA" w:eastAsia="ru-RU"/>
        </w:rPr>
        <w:t>;</w:t>
      </w:r>
    </w:p>
    <w:p w14:paraId="77863759" w14:textId="33978F9E" w:rsidR="00327A0B" w:rsidRPr="00D20BB2" w:rsidRDefault="00327A0B" w:rsidP="00327A0B">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 підписує разом з іншими членами конкурсної комісії </w:t>
      </w:r>
      <w:r w:rsidR="00686F3A" w:rsidRPr="00D20BB2">
        <w:rPr>
          <w:rFonts w:ascii="Times New Roman" w:eastAsia="Times New Roman" w:hAnsi="Times New Roman" w:cs="Times New Roman"/>
          <w:color w:val="000000" w:themeColor="text1"/>
          <w:sz w:val="28"/>
          <w:szCs w:val="28"/>
          <w:lang w:val="uk-UA" w:eastAsia="ru-RU"/>
        </w:rPr>
        <w:t>«</w:t>
      </w:r>
      <w:r w:rsidRPr="00D20BB2">
        <w:rPr>
          <w:rFonts w:ascii="Times New Roman" w:eastAsia="Times New Roman" w:hAnsi="Times New Roman" w:cs="Times New Roman"/>
          <w:color w:val="000000" w:themeColor="text1"/>
          <w:sz w:val="28"/>
          <w:szCs w:val="28"/>
          <w:lang w:val="uk-UA" w:eastAsia="ru-RU"/>
        </w:rPr>
        <w:t>Екзаменаційну відомість проведення іспиту кандидатів на заміщення вакантних посад посадових осіб місцевого самоврядування  в Кременчуцькій районній раді</w:t>
      </w:r>
      <w:r w:rsidR="00686F3A" w:rsidRPr="00D20BB2">
        <w:rPr>
          <w:rFonts w:ascii="Times New Roman" w:eastAsia="Times New Roman" w:hAnsi="Times New Roman" w:cs="Times New Roman"/>
          <w:color w:val="000000" w:themeColor="text1"/>
          <w:sz w:val="28"/>
          <w:szCs w:val="28"/>
          <w:lang w:val="uk-UA" w:eastAsia="ru-RU"/>
        </w:rPr>
        <w:t>»</w:t>
      </w:r>
      <w:r w:rsidRPr="00D20BB2">
        <w:rPr>
          <w:rFonts w:ascii="Times New Roman" w:eastAsia="Times New Roman" w:hAnsi="Times New Roman" w:cs="Times New Roman"/>
          <w:color w:val="000000" w:themeColor="text1"/>
          <w:sz w:val="28"/>
          <w:szCs w:val="28"/>
          <w:lang w:val="uk-UA" w:eastAsia="ru-RU"/>
        </w:rPr>
        <w:t>;</w:t>
      </w:r>
    </w:p>
    <w:p w14:paraId="73064DA3" w14:textId="77777777" w:rsidR="00327A0B" w:rsidRPr="00D20BB2" w:rsidRDefault="00327A0B" w:rsidP="00327A0B">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підписує разом з іншими членами конкурсної комісії протоколи засідань конкурсної комісії.</w:t>
      </w:r>
    </w:p>
    <w:p w14:paraId="53DD4D3E"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1.8. Секретар конкурсної комісії надає кандидатам інформацію щодо відповідного професійного спрямування за освітньо-кваліфікаційним рівнем, особливостей умов праці за відповідною посадою та за напрямками роботи.</w:t>
      </w:r>
    </w:p>
    <w:p w14:paraId="6BE91412"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1.9. Переведення на рівнозначну або нижчу посаду в одному органі місцевого самоврядування, а також просування по службі посадових осіб місцевого самоврядування, які зараховані до кадрового резерву чи успішно пройшли стажування у порядку, визначеному Кабінетом Міністрів України, може здійснюватися без конкурсного відбору.</w:t>
      </w:r>
    </w:p>
    <w:p w14:paraId="67B3DA7E" w14:textId="0CA4E6CA" w:rsidR="00327A0B" w:rsidRPr="00D20BB2" w:rsidRDefault="00327A0B" w:rsidP="00686F3A">
      <w:pPr>
        <w:shd w:val="clear" w:color="auto" w:fill="FFFFFF"/>
        <w:spacing w:before="225" w:after="225"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1.10. Мета проведення конкурсу – забезпечення конституційного права щодо рівного доступу громадян України до служби в органах місцевого самоврядування. </w:t>
      </w:r>
    </w:p>
    <w:p w14:paraId="2D3685BC" w14:textId="77777777" w:rsidR="00686F3A" w:rsidRPr="00D20BB2" w:rsidRDefault="00686F3A" w:rsidP="00686F3A">
      <w:pPr>
        <w:shd w:val="clear" w:color="auto" w:fill="FFFFFF"/>
        <w:spacing w:before="225" w:after="225" w:line="240" w:lineRule="auto"/>
        <w:ind w:firstLine="709"/>
        <w:contextualSpacing/>
        <w:jc w:val="both"/>
        <w:rPr>
          <w:rFonts w:ascii="Times New Roman" w:eastAsia="Times New Roman" w:hAnsi="Times New Roman" w:cs="Times New Roman"/>
          <w:color w:val="000000" w:themeColor="text1"/>
          <w:sz w:val="28"/>
          <w:szCs w:val="28"/>
          <w:lang w:val="uk-UA" w:eastAsia="ru-RU"/>
        </w:rPr>
      </w:pPr>
    </w:p>
    <w:p w14:paraId="79D1F999" w14:textId="77777777" w:rsidR="00327A0B" w:rsidRPr="00D20BB2" w:rsidRDefault="00327A0B" w:rsidP="00327A0B">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bdr w:val="none" w:sz="0" w:space="0" w:color="auto" w:frame="1"/>
          <w:lang w:val="uk-UA" w:eastAsia="ru-RU"/>
        </w:rPr>
      </w:pPr>
      <w:r w:rsidRPr="00D20BB2">
        <w:rPr>
          <w:rFonts w:ascii="Times New Roman" w:eastAsia="Times New Roman" w:hAnsi="Times New Roman" w:cs="Times New Roman"/>
          <w:b/>
          <w:bCs/>
          <w:color w:val="000000" w:themeColor="text1"/>
          <w:sz w:val="28"/>
          <w:szCs w:val="28"/>
          <w:bdr w:val="none" w:sz="0" w:space="0" w:color="auto" w:frame="1"/>
          <w:lang w:val="uk-UA" w:eastAsia="ru-RU"/>
        </w:rPr>
        <w:t>2. Підготовка і проведення конкурсу</w:t>
      </w:r>
    </w:p>
    <w:p w14:paraId="07615D05" w14:textId="65A1C8EB" w:rsidR="00327A0B" w:rsidRPr="00D20BB2" w:rsidRDefault="00686F3A" w:rsidP="00686F3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bCs/>
          <w:color w:val="000000" w:themeColor="text1"/>
          <w:sz w:val="28"/>
          <w:szCs w:val="28"/>
          <w:bdr w:val="none" w:sz="0" w:space="0" w:color="auto" w:frame="1"/>
          <w:lang w:val="uk-UA" w:eastAsia="ru-RU"/>
        </w:rPr>
        <w:t>2.</w:t>
      </w:r>
      <w:r w:rsidR="00327A0B" w:rsidRPr="00D20BB2">
        <w:rPr>
          <w:rFonts w:ascii="Times New Roman" w:eastAsia="Times New Roman" w:hAnsi="Times New Roman" w:cs="Times New Roman"/>
          <w:bCs/>
          <w:color w:val="000000" w:themeColor="text1"/>
          <w:sz w:val="28"/>
          <w:szCs w:val="28"/>
          <w:bdr w:val="none" w:sz="0" w:space="0" w:color="auto" w:frame="1"/>
          <w:lang w:val="uk-UA" w:eastAsia="ru-RU"/>
        </w:rPr>
        <w:t>1. Етапи проведення конкурсу:</w:t>
      </w:r>
    </w:p>
    <w:p w14:paraId="3D3A34CD" w14:textId="77777777" w:rsidR="00327A0B" w:rsidRPr="00D20BB2" w:rsidRDefault="00327A0B" w:rsidP="00327A0B">
      <w:pPr>
        <w:shd w:val="clear" w:color="auto" w:fill="FFFFFF"/>
        <w:spacing w:before="225" w:after="225" w:line="240" w:lineRule="auto"/>
        <w:ind w:left="708"/>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підготовка конкурсу;</w:t>
      </w:r>
    </w:p>
    <w:p w14:paraId="7D0867D9" w14:textId="77777777" w:rsidR="00327A0B" w:rsidRPr="00D20BB2" w:rsidRDefault="00327A0B" w:rsidP="00327A0B">
      <w:pPr>
        <w:shd w:val="clear" w:color="auto" w:fill="FFFFFF"/>
        <w:spacing w:before="225" w:after="225" w:line="240" w:lineRule="auto"/>
        <w:ind w:left="708"/>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проведення іспиту;</w:t>
      </w:r>
    </w:p>
    <w:p w14:paraId="4684E5B2" w14:textId="77777777" w:rsidR="00327A0B" w:rsidRPr="00D20BB2" w:rsidRDefault="00327A0B" w:rsidP="00327A0B">
      <w:pPr>
        <w:shd w:val="clear" w:color="auto" w:fill="FFFFFF"/>
        <w:spacing w:before="225" w:after="225" w:line="240" w:lineRule="auto"/>
        <w:ind w:left="708"/>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проведення співбесіди;</w:t>
      </w:r>
    </w:p>
    <w:p w14:paraId="736CACDC" w14:textId="77777777" w:rsidR="00327A0B" w:rsidRPr="00D20BB2" w:rsidRDefault="00327A0B" w:rsidP="00327A0B">
      <w:pPr>
        <w:shd w:val="clear" w:color="auto" w:fill="FFFFFF"/>
        <w:spacing w:before="225" w:after="225" w:line="240" w:lineRule="auto"/>
        <w:ind w:left="708"/>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визначення переможців конкурсу.</w:t>
      </w:r>
    </w:p>
    <w:p w14:paraId="2B3073E7" w14:textId="6F4EB6DA" w:rsidR="00327A0B" w:rsidRPr="00D20BB2" w:rsidRDefault="00327A0B" w:rsidP="00686F3A">
      <w:pPr>
        <w:shd w:val="clear" w:color="auto" w:fill="FFFFFF"/>
        <w:spacing w:before="225" w:after="225"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2.</w:t>
      </w:r>
      <w:r w:rsidR="00686F3A" w:rsidRPr="00D20BB2">
        <w:rPr>
          <w:rFonts w:ascii="Times New Roman" w:eastAsia="Times New Roman" w:hAnsi="Times New Roman" w:cs="Times New Roman"/>
          <w:color w:val="000000" w:themeColor="text1"/>
          <w:sz w:val="28"/>
          <w:szCs w:val="28"/>
          <w:lang w:val="uk-UA" w:eastAsia="ru-RU"/>
        </w:rPr>
        <w:t>2.</w:t>
      </w:r>
      <w:r w:rsidRPr="00D20BB2">
        <w:rPr>
          <w:rFonts w:ascii="Times New Roman" w:eastAsia="Times New Roman" w:hAnsi="Times New Roman" w:cs="Times New Roman"/>
          <w:color w:val="000000" w:themeColor="text1"/>
          <w:sz w:val="28"/>
          <w:szCs w:val="28"/>
          <w:lang w:val="uk-UA" w:eastAsia="ru-RU"/>
        </w:rPr>
        <w:t xml:space="preserve"> </w:t>
      </w:r>
      <w:r w:rsidR="00AF79D2" w:rsidRPr="00D20BB2">
        <w:rPr>
          <w:rFonts w:ascii="Times New Roman" w:eastAsia="Times New Roman" w:hAnsi="Times New Roman" w:cs="Times New Roman"/>
          <w:color w:val="000000" w:themeColor="text1"/>
          <w:sz w:val="28"/>
          <w:szCs w:val="28"/>
          <w:lang w:val="uk-UA" w:eastAsia="ru-RU"/>
        </w:rPr>
        <w:t>Провідний спеціаліст загального відділу</w:t>
      </w:r>
      <w:r w:rsidRPr="00D20BB2">
        <w:rPr>
          <w:rFonts w:ascii="Times New Roman" w:eastAsia="Times New Roman" w:hAnsi="Times New Roman" w:cs="Times New Roman"/>
          <w:color w:val="000000" w:themeColor="text1"/>
          <w:sz w:val="28"/>
          <w:szCs w:val="28"/>
          <w:lang w:val="uk-UA" w:eastAsia="ru-RU"/>
        </w:rPr>
        <w:t>, за погодженням з головою конкурсної комісії, визначає дату проведення іспиту та повідомляє кандидатів про місце і час його проведення.</w:t>
      </w:r>
    </w:p>
    <w:p w14:paraId="39C9C55A" w14:textId="77777777" w:rsidR="00686F3A" w:rsidRPr="00D20BB2" w:rsidRDefault="00686F3A" w:rsidP="00686F3A">
      <w:pPr>
        <w:shd w:val="clear" w:color="auto" w:fill="FFFFFF"/>
        <w:spacing w:before="225" w:after="225" w:line="240" w:lineRule="auto"/>
        <w:ind w:firstLine="709"/>
        <w:contextualSpacing/>
        <w:jc w:val="both"/>
        <w:rPr>
          <w:rFonts w:ascii="Times New Roman" w:eastAsia="Times New Roman" w:hAnsi="Times New Roman" w:cs="Times New Roman"/>
          <w:color w:val="000000" w:themeColor="text1"/>
          <w:sz w:val="28"/>
          <w:szCs w:val="28"/>
          <w:lang w:val="uk-UA" w:eastAsia="ru-RU"/>
        </w:rPr>
      </w:pPr>
    </w:p>
    <w:p w14:paraId="7CDB21AE" w14:textId="77777777" w:rsidR="00327A0B" w:rsidRPr="00D20BB2" w:rsidRDefault="00327A0B" w:rsidP="00327A0B">
      <w:pPr>
        <w:spacing w:after="0" w:line="240" w:lineRule="auto"/>
        <w:ind w:firstLine="720"/>
        <w:contextualSpacing/>
        <w:jc w:val="center"/>
        <w:rPr>
          <w:rFonts w:ascii="Times New Roman" w:eastAsia="Times New Roman" w:hAnsi="Times New Roman" w:cs="Times New Roman"/>
          <w:b/>
          <w:bCs/>
          <w:color w:val="000000" w:themeColor="text1"/>
          <w:sz w:val="28"/>
          <w:szCs w:val="28"/>
          <w:lang w:val="uk-UA" w:eastAsia="ru-RU"/>
        </w:rPr>
      </w:pPr>
      <w:r w:rsidRPr="00D20BB2">
        <w:rPr>
          <w:rFonts w:ascii="Times New Roman" w:eastAsia="Times New Roman" w:hAnsi="Times New Roman" w:cs="Times New Roman"/>
          <w:b/>
          <w:bCs/>
          <w:color w:val="000000" w:themeColor="text1"/>
          <w:sz w:val="28"/>
          <w:szCs w:val="28"/>
          <w:lang w:val="uk-UA" w:eastAsia="ru-RU"/>
        </w:rPr>
        <w:t>3. Умови проведення конкурсу.</w:t>
      </w:r>
    </w:p>
    <w:p w14:paraId="35538FC5"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3.1. Рішення про проведення конкурсу приймається головою районної ради за наявності вакантної посади посадової особи місцевого самоврядування.</w:t>
      </w:r>
    </w:p>
    <w:p w14:paraId="61BF3688"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3.2. До участі у конкурсі не допускаються особи, які: </w:t>
      </w:r>
    </w:p>
    <w:p w14:paraId="7F9BE18F"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 визнані в установленому порядку недієздатними; </w:t>
      </w:r>
    </w:p>
    <w:p w14:paraId="1A292935"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 мають судимість, що є несумісною із зайняттям посади посадової особи місцевого самоврядування; </w:t>
      </w:r>
    </w:p>
    <w:p w14:paraId="381E8C47"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у разі прийняття на службу будуть безпосередньо підпорядковані або підлеглі близьким особам;</w:t>
      </w:r>
    </w:p>
    <w:p w14:paraId="06F85836"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позбавлені права займати відповідні посади в установленому законом порядку на визначений термін;</w:t>
      </w:r>
    </w:p>
    <w:p w14:paraId="005CCFFC"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в інших випадках, установлених законами.</w:t>
      </w:r>
    </w:p>
    <w:p w14:paraId="03A3AB27"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bookmarkStart w:id="0" w:name="Загальні_положення"/>
      <w:bookmarkStart w:id="1" w:name="Умови_проведення_конкурсу"/>
      <w:bookmarkStart w:id="2" w:name="BM7__До_участі_у_конкурсі_не_допускаютьс"/>
      <w:bookmarkEnd w:id="0"/>
      <w:bookmarkEnd w:id="1"/>
      <w:bookmarkEnd w:id="2"/>
      <w:r w:rsidRPr="00D20BB2">
        <w:rPr>
          <w:rFonts w:ascii="Times New Roman" w:eastAsia="Times New Roman" w:hAnsi="Times New Roman" w:cs="Times New Roman"/>
          <w:color w:val="000000" w:themeColor="text1"/>
          <w:sz w:val="28"/>
          <w:szCs w:val="28"/>
          <w:lang w:val="uk-UA" w:eastAsia="ru-RU"/>
        </w:rPr>
        <w:lastRenderedPageBreak/>
        <w:t xml:space="preserve">3.3. Особи, які подали необхідні документи до конкурсної комісії для участі у конкурсі, є - кандидатами на зайняття вакантної посади посадової особи місцевого самоврядування (далі - кандидати). </w:t>
      </w:r>
    </w:p>
    <w:p w14:paraId="38E997EA"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3.4. Конкурс проводиться поетапно: </w:t>
      </w:r>
      <w:r w:rsidRPr="00D20BB2">
        <w:rPr>
          <w:rFonts w:ascii="Times New Roman" w:eastAsia="Times New Roman" w:hAnsi="Times New Roman" w:cs="Times New Roman"/>
          <w:color w:val="000000" w:themeColor="text1"/>
          <w:sz w:val="28"/>
          <w:szCs w:val="28"/>
          <w:lang w:val="uk-UA" w:eastAsia="ru-RU"/>
        </w:rPr>
        <w:tab/>
      </w:r>
    </w:p>
    <w:p w14:paraId="7475BC50" w14:textId="7CCFCC69"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1) публікація оголошення про проведення на офіційному сайті районної ради; </w:t>
      </w:r>
    </w:p>
    <w:p w14:paraId="63C64DFC"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2) прийом документів від осіб, які бажають взяти участь у конкурсі, та їх попередній розгляд на відповідність встановленим кваліфікаційним вимогам до відповідно рівня посади;</w:t>
      </w:r>
    </w:p>
    <w:p w14:paraId="49AA9F61"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3) проведення іспиту та відбір кандидатів</w:t>
      </w:r>
      <w:bookmarkStart w:id="3" w:name="Оголошення_про_конкурс"/>
      <w:bookmarkEnd w:id="3"/>
      <w:r w:rsidRPr="00D20BB2">
        <w:rPr>
          <w:rFonts w:ascii="Times New Roman" w:eastAsia="Times New Roman" w:hAnsi="Times New Roman" w:cs="Times New Roman"/>
          <w:color w:val="000000" w:themeColor="text1"/>
          <w:sz w:val="28"/>
          <w:szCs w:val="28"/>
          <w:lang w:val="uk-UA" w:eastAsia="ru-RU"/>
        </w:rPr>
        <w:t>.</w:t>
      </w:r>
    </w:p>
    <w:p w14:paraId="31B1161E"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p>
    <w:p w14:paraId="71AA5A7B" w14:textId="77777777" w:rsidR="00327A0B" w:rsidRPr="00D20BB2" w:rsidRDefault="00327A0B" w:rsidP="00327A0B">
      <w:pPr>
        <w:pStyle w:val="a3"/>
        <w:numPr>
          <w:ilvl w:val="0"/>
          <w:numId w:val="3"/>
        </w:numPr>
        <w:spacing w:after="0" w:line="240" w:lineRule="auto"/>
        <w:jc w:val="center"/>
        <w:rPr>
          <w:rFonts w:ascii="Times New Roman" w:eastAsia="Times New Roman" w:hAnsi="Times New Roman" w:cs="Times New Roman"/>
          <w:b/>
          <w:bCs/>
          <w:color w:val="000000" w:themeColor="text1"/>
          <w:sz w:val="28"/>
          <w:szCs w:val="28"/>
          <w:lang w:val="uk-UA" w:eastAsia="ru-RU"/>
        </w:rPr>
      </w:pPr>
      <w:r w:rsidRPr="00D20BB2">
        <w:rPr>
          <w:rFonts w:ascii="Times New Roman" w:eastAsia="Times New Roman" w:hAnsi="Times New Roman" w:cs="Times New Roman"/>
          <w:b/>
          <w:bCs/>
          <w:color w:val="000000" w:themeColor="text1"/>
          <w:sz w:val="28"/>
          <w:szCs w:val="28"/>
          <w:lang w:val="uk-UA" w:eastAsia="ru-RU"/>
        </w:rPr>
        <w:t>Оголошення про конкурс.</w:t>
      </w:r>
    </w:p>
    <w:p w14:paraId="485FDECD" w14:textId="7631CB3C"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4.1. Голова конкурсної комісії зобов</w:t>
      </w:r>
      <w:r w:rsidR="00686F3A" w:rsidRPr="00D20BB2">
        <w:rPr>
          <w:rFonts w:ascii="Times New Roman" w:eastAsia="Times New Roman" w:hAnsi="Times New Roman" w:cs="Times New Roman"/>
          <w:color w:val="000000" w:themeColor="text1"/>
          <w:sz w:val="28"/>
          <w:szCs w:val="28"/>
          <w:lang w:val="uk-UA" w:eastAsia="ru-RU"/>
        </w:rPr>
        <w:t>’</w:t>
      </w:r>
      <w:r w:rsidRPr="00D20BB2">
        <w:rPr>
          <w:rFonts w:ascii="Times New Roman" w:eastAsia="Times New Roman" w:hAnsi="Times New Roman" w:cs="Times New Roman"/>
          <w:color w:val="000000" w:themeColor="text1"/>
          <w:sz w:val="28"/>
          <w:szCs w:val="28"/>
          <w:lang w:val="uk-UA" w:eastAsia="ru-RU"/>
        </w:rPr>
        <w:t>язаний розмістити оголошення про проведення конкурсу на заміщення вакантних посад посадових осіб місцевого самоврядування на офіційному сайті Кременчуцької районної ради не пізніше ніж за місяць до початку конкурсу.</w:t>
      </w:r>
    </w:p>
    <w:p w14:paraId="20F33F6F"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4.2. В оголошенні про проведення конкурсу повинні міститися такі відомості: </w:t>
      </w:r>
    </w:p>
    <w:p w14:paraId="2ED53A73" w14:textId="77777777" w:rsidR="00327A0B" w:rsidRPr="00D20BB2" w:rsidRDefault="00327A0B" w:rsidP="00327A0B">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 найменування органу місцевого самоврядування із зазначенням його місцезнаходження, адреси та номерів телефонів; </w:t>
      </w:r>
    </w:p>
    <w:p w14:paraId="45301F4D" w14:textId="77777777" w:rsidR="00327A0B" w:rsidRPr="00D20BB2" w:rsidRDefault="00327A0B" w:rsidP="00327A0B">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назви вакантних посад;</w:t>
      </w:r>
    </w:p>
    <w:p w14:paraId="622D986C" w14:textId="77777777" w:rsidR="00327A0B" w:rsidRPr="00D20BB2" w:rsidRDefault="00327A0B" w:rsidP="00327A0B">
      <w:pPr>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термін прийняття документів (протягом 30 календарних днів з дня оголошення про проведення конкурсу).</w:t>
      </w:r>
    </w:p>
    <w:p w14:paraId="0A3D6412"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В оголошенні може міститися додаткова інформація, що не суперечить законодавству про службу в органах місцевого самоврядування.</w:t>
      </w:r>
    </w:p>
    <w:p w14:paraId="7034AB2D"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bookmarkStart w:id="4" w:name="BM12__При_заміщенні_вакантних_посад__при"/>
      <w:bookmarkEnd w:id="4"/>
      <w:r w:rsidRPr="00D20BB2">
        <w:rPr>
          <w:rFonts w:ascii="Times New Roman" w:eastAsia="Times New Roman" w:hAnsi="Times New Roman" w:cs="Times New Roman"/>
          <w:color w:val="000000" w:themeColor="text1"/>
          <w:sz w:val="28"/>
          <w:szCs w:val="28"/>
          <w:lang w:val="uk-UA" w:eastAsia="ru-RU"/>
        </w:rPr>
        <w:t>4.3. При заміщенні вакантних посад, призначення на які відповідно до законів, актів Президента України та Кабінету Міністрів України здійснюється за іншою процедурою, а також у разі прийняття рішення про призначення осіб згідно з пунктами 1.10., 1.11. цього Порядку в межах одного органу місцевого самоврядування конкурс не оголошується.</w:t>
      </w:r>
    </w:p>
    <w:p w14:paraId="2F97D6BC"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p>
    <w:p w14:paraId="6F15A7A9" w14:textId="77777777" w:rsidR="00327A0B" w:rsidRPr="00D20BB2" w:rsidRDefault="00327A0B" w:rsidP="00327A0B">
      <w:pPr>
        <w:pStyle w:val="a3"/>
        <w:numPr>
          <w:ilvl w:val="0"/>
          <w:numId w:val="3"/>
        </w:numPr>
        <w:spacing w:after="0" w:line="240" w:lineRule="auto"/>
        <w:jc w:val="center"/>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b/>
          <w:bCs/>
          <w:color w:val="000000" w:themeColor="text1"/>
          <w:sz w:val="28"/>
          <w:szCs w:val="28"/>
          <w:lang w:val="uk-UA" w:eastAsia="ru-RU"/>
        </w:rPr>
        <w:t>Прийом та розгляд документів на участь у конкурсі</w:t>
      </w:r>
      <w:r w:rsidRPr="00D20BB2">
        <w:rPr>
          <w:rFonts w:ascii="Times New Roman" w:eastAsia="Times New Roman" w:hAnsi="Times New Roman" w:cs="Times New Roman"/>
          <w:color w:val="000000" w:themeColor="text1"/>
          <w:sz w:val="28"/>
          <w:szCs w:val="28"/>
          <w:lang w:val="uk-UA" w:eastAsia="ru-RU"/>
        </w:rPr>
        <w:t>.</w:t>
      </w:r>
    </w:p>
    <w:p w14:paraId="7451350D" w14:textId="77777777" w:rsidR="00327A0B" w:rsidRPr="00D20BB2" w:rsidRDefault="00327A0B" w:rsidP="00686F3A">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5.1. Особи, які бажають взяти участь у конкурсі, подають до конкурсної комісії такі документи: </w:t>
      </w:r>
    </w:p>
    <w:p w14:paraId="6A6D1AF9" w14:textId="77777777" w:rsidR="00327A0B" w:rsidRPr="00D20BB2" w:rsidRDefault="00327A0B" w:rsidP="00327A0B">
      <w:pPr>
        <w:shd w:val="clear" w:color="auto" w:fill="FFFFFF"/>
        <w:spacing w:after="0" w:line="240" w:lineRule="auto"/>
        <w:ind w:firstLine="450"/>
        <w:contextualSpacing/>
        <w:jc w:val="both"/>
        <w:textAlignment w:val="baseline"/>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заяву про участь у конкурсі, в якій зазначається про ознайомлення заявника із встановленими законодавством обмеженнями щодо прийняття на державну службу та проходження державної служби;</w:t>
      </w:r>
    </w:p>
    <w:p w14:paraId="76B0A7FB" w14:textId="77777777" w:rsidR="00327A0B" w:rsidRPr="00D20BB2" w:rsidRDefault="00327A0B" w:rsidP="00327A0B">
      <w:pPr>
        <w:shd w:val="clear" w:color="auto" w:fill="FFFFFF"/>
        <w:spacing w:after="0" w:line="240" w:lineRule="auto"/>
        <w:ind w:firstLine="450"/>
        <w:contextualSpacing/>
        <w:jc w:val="both"/>
        <w:textAlignment w:val="baseline"/>
        <w:rPr>
          <w:rFonts w:ascii="Times New Roman" w:eastAsia="Times New Roman" w:hAnsi="Times New Roman" w:cs="Times New Roman"/>
          <w:color w:val="000000" w:themeColor="text1"/>
          <w:sz w:val="28"/>
          <w:szCs w:val="28"/>
          <w:lang w:val="uk-UA" w:eastAsia="ru-RU"/>
        </w:rPr>
      </w:pPr>
      <w:bookmarkStart w:id="5" w:name="n51"/>
      <w:bookmarkEnd w:id="5"/>
      <w:r w:rsidRPr="00D20BB2">
        <w:rPr>
          <w:rFonts w:ascii="Times New Roman" w:eastAsia="Times New Roman" w:hAnsi="Times New Roman" w:cs="Times New Roman"/>
          <w:color w:val="000000" w:themeColor="text1"/>
          <w:sz w:val="28"/>
          <w:szCs w:val="28"/>
          <w:lang w:val="uk-UA" w:eastAsia="ru-RU"/>
        </w:rPr>
        <w:t>- заповнену особову картку (форма П-2 ДС) з відповідними додатками;</w:t>
      </w:r>
    </w:p>
    <w:p w14:paraId="72294D1B" w14:textId="77777777" w:rsidR="00327A0B" w:rsidRPr="00D20BB2" w:rsidRDefault="00327A0B" w:rsidP="00327A0B">
      <w:pPr>
        <w:shd w:val="clear" w:color="auto" w:fill="FFFFFF"/>
        <w:spacing w:after="0" w:line="240" w:lineRule="auto"/>
        <w:ind w:firstLine="450"/>
        <w:contextualSpacing/>
        <w:jc w:val="both"/>
        <w:textAlignment w:val="baseline"/>
        <w:rPr>
          <w:rFonts w:ascii="Times New Roman" w:eastAsia="Times New Roman" w:hAnsi="Times New Roman" w:cs="Times New Roman"/>
          <w:color w:val="000000" w:themeColor="text1"/>
          <w:sz w:val="28"/>
          <w:szCs w:val="28"/>
          <w:lang w:val="uk-UA" w:eastAsia="ru-RU"/>
        </w:rPr>
      </w:pPr>
      <w:bookmarkStart w:id="6" w:name="n52"/>
      <w:bookmarkEnd w:id="6"/>
      <w:r w:rsidRPr="00D20BB2">
        <w:rPr>
          <w:rFonts w:ascii="Times New Roman" w:eastAsia="Times New Roman" w:hAnsi="Times New Roman" w:cs="Times New Roman"/>
          <w:color w:val="000000" w:themeColor="text1"/>
          <w:sz w:val="28"/>
          <w:szCs w:val="28"/>
          <w:lang w:val="uk-UA" w:eastAsia="ru-RU"/>
        </w:rPr>
        <w:t xml:space="preserve">- дві фотокартки розміром 4 х </w:t>
      </w:r>
      <w:smartTag w:uri="urn:schemas-microsoft-com:office:smarttags" w:element="metricconverter">
        <w:smartTagPr>
          <w:attr w:name="ProductID" w:val="6 см"/>
        </w:smartTagPr>
        <w:r w:rsidRPr="00D20BB2">
          <w:rPr>
            <w:rFonts w:ascii="Times New Roman" w:eastAsia="Times New Roman" w:hAnsi="Times New Roman" w:cs="Times New Roman"/>
            <w:color w:val="000000" w:themeColor="text1"/>
            <w:sz w:val="28"/>
            <w:szCs w:val="28"/>
            <w:lang w:val="uk-UA" w:eastAsia="ru-RU"/>
          </w:rPr>
          <w:t>6 см</w:t>
        </w:r>
      </w:smartTag>
      <w:r w:rsidRPr="00D20BB2">
        <w:rPr>
          <w:rFonts w:ascii="Times New Roman" w:eastAsia="Times New Roman" w:hAnsi="Times New Roman" w:cs="Times New Roman"/>
          <w:color w:val="000000" w:themeColor="text1"/>
          <w:sz w:val="28"/>
          <w:szCs w:val="28"/>
          <w:lang w:val="uk-UA" w:eastAsia="ru-RU"/>
        </w:rPr>
        <w:t>;</w:t>
      </w:r>
    </w:p>
    <w:p w14:paraId="357FE7A4" w14:textId="77777777" w:rsidR="00327A0B" w:rsidRPr="00D20BB2" w:rsidRDefault="00327A0B" w:rsidP="00327A0B">
      <w:pPr>
        <w:shd w:val="clear" w:color="auto" w:fill="FFFFFF"/>
        <w:spacing w:after="0" w:line="240" w:lineRule="auto"/>
        <w:ind w:firstLine="450"/>
        <w:contextualSpacing/>
        <w:jc w:val="both"/>
        <w:textAlignment w:val="baseline"/>
        <w:rPr>
          <w:rFonts w:ascii="Times New Roman" w:eastAsia="Times New Roman" w:hAnsi="Times New Roman" w:cs="Times New Roman"/>
          <w:color w:val="000000" w:themeColor="text1"/>
          <w:sz w:val="28"/>
          <w:szCs w:val="28"/>
          <w:lang w:val="uk-UA" w:eastAsia="ru-RU"/>
        </w:rPr>
      </w:pPr>
      <w:bookmarkStart w:id="7" w:name="n53"/>
      <w:bookmarkEnd w:id="7"/>
      <w:r w:rsidRPr="00D20BB2">
        <w:rPr>
          <w:rFonts w:ascii="Times New Roman" w:eastAsia="Times New Roman" w:hAnsi="Times New Roman" w:cs="Times New Roman"/>
          <w:color w:val="000000" w:themeColor="text1"/>
          <w:sz w:val="28"/>
          <w:szCs w:val="28"/>
          <w:lang w:val="uk-UA" w:eastAsia="ru-RU"/>
        </w:rPr>
        <w:t>- копії документів про освіту, підвищення кваліфікації, присвоєння вченого звання, присудження наукового ступеня;</w:t>
      </w:r>
    </w:p>
    <w:p w14:paraId="06E64889" w14:textId="2E89B07E" w:rsidR="00327A0B" w:rsidRPr="00D20BB2" w:rsidRDefault="00327A0B" w:rsidP="00327A0B">
      <w:pPr>
        <w:shd w:val="clear" w:color="auto" w:fill="FFFFFF"/>
        <w:spacing w:after="0" w:line="240" w:lineRule="auto"/>
        <w:ind w:firstLine="450"/>
        <w:contextualSpacing/>
        <w:jc w:val="both"/>
        <w:textAlignment w:val="baseline"/>
        <w:rPr>
          <w:rFonts w:ascii="Times New Roman" w:eastAsia="Times New Roman" w:hAnsi="Times New Roman" w:cs="Times New Roman"/>
          <w:color w:val="000000" w:themeColor="text1"/>
          <w:sz w:val="28"/>
          <w:szCs w:val="28"/>
          <w:lang w:val="uk-UA" w:eastAsia="ru-RU"/>
        </w:rPr>
      </w:pPr>
      <w:bookmarkStart w:id="8" w:name="n54"/>
      <w:bookmarkStart w:id="9" w:name="n55"/>
      <w:bookmarkEnd w:id="8"/>
      <w:bookmarkEnd w:id="9"/>
      <w:r w:rsidRPr="00D20BB2">
        <w:rPr>
          <w:rFonts w:ascii="Times New Roman" w:eastAsia="Times New Roman" w:hAnsi="Times New Roman" w:cs="Times New Roman"/>
          <w:color w:val="000000" w:themeColor="text1"/>
          <w:sz w:val="28"/>
          <w:szCs w:val="28"/>
          <w:lang w:val="uk-UA" w:eastAsia="ru-RU"/>
        </w:rPr>
        <w:t>- декларацію про майно, доходи, витрати і зобов'язання фінансового характеру за минулий рік за формою, передбаченою </w:t>
      </w:r>
      <w:hyperlink r:id="rId7" w:tgtFrame="_blank" w:history="1">
        <w:r w:rsidRPr="00D20BB2">
          <w:rPr>
            <w:rFonts w:ascii="Times New Roman" w:eastAsia="Times New Roman" w:hAnsi="Times New Roman" w:cs="Times New Roman"/>
            <w:color w:val="000000" w:themeColor="text1"/>
            <w:sz w:val="28"/>
            <w:szCs w:val="28"/>
            <w:bdr w:val="none" w:sz="0" w:space="0" w:color="auto" w:frame="1"/>
            <w:lang w:val="uk-UA" w:eastAsia="ru-RU"/>
          </w:rPr>
          <w:t>Законом України "Про  запобігання корупції"</w:t>
        </w:r>
      </w:hyperlink>
      <w:r w:rsidRPr="00D20BB2">
        <w:rPr>
          <w:rFonts w:ascii="Times New Roman" w:eastAsia="Times New Roman" w:hAnsi="Times New Roman" w:cs="Times New Roman"/>
          <w:color w:val="000000" w:themeColor="text1"/>
          <w:sz w:val="28"/>
          <w:szCs w:val="28"/>
          <w:lang w:val="uk-UA" w:eastAsia="ru-RU"/>
        </w:rPr>
        <w:t>;</w:t>
      </w:r>
    </w:p>
    <w:p w14:paraId="4B796DF6" w14:textId="77777777" w:rsidR="00327A0B" w:rsidRPr="00D20BB2" w:rsidRDefault="00327A0B" w:rsidP="00327A0B">
      <w:pPr>
        <w:shd w:val="clear" w:color="auto" w:fill="FFFFFF"/>
        <w:spacing w:after="0" w:line="240" w:lineRule="auto"/>
        <w:ind w:firstLine="450"/>
        <w:contextualSpacing/>
        <w:jc w:val="both"/>
        <w:textAlignment w:val="baseline"/>
        <w:rPr>
          <w:rFonts w:ascii="Times New Roman" w:eastAsia="Times New Roman" w:hAnsi="Times New Roman" w:cs="Times New Roman"/>
          <w:color w:val="000000" w:themeColor="text1"/>
          <w:sz w:val="28"/>
          <w:szCs w:val="28"/>
          <w:lang w:val="uk-UA" w:eastAsia="ru-RU"/>
        </w:rPr>
      </w:pPr>
      <w:bookmarkStart w:id="10" w:name="n56"/>
      <w:bookmarkStart w:id="11" w:name="n57"/>
      <w:bookmarkEnd w:id="10"/>
      <w:bookmarkEnd w:id="11"/>
      <w:r w:rsidRPr="00D20BB2">
        <w:rPr>
          <w:rFonts w:ascii="Times New Roman" w:eastAsia="Times New Roman" w:hAnsi="Times New Roman" w:cs="Times New Roman"/>
          <w:color w:val="000000" w:themeColor="text1"/>
          <w:sz w:val="28"/>
          <w:szCs w:val="28"/>
          <w:lang w:val="uk-UA" w:eastAsia="ru-RU"/>
        </w:rPr>
        <w:t>- копію документа, який посвідчує особу;</w:t>
      </w:r>
    </w:p>
    <w:p w14:paraId="0C7C4712" w14:textId="77777777" w:rsidR="00327A0B" w:rsidRPr="00D20BB2" w:rsidRDefault="00327A0B" w:rsidP="00327A0B">
      <w:pPr>
        <w:shd w:val="clear" w:color="auto" w:fill="FFFFFF"/>
        <w:spacing w:after="0" w:line="240" w:lineRule="auto"/>
        <w:ind w:firstLine="450"/>
        <w:contextualSpacing/>
        <w:jc w:val="both"/>
        <w:textAlignment w:val="baseline"/>
        <w:rPr>
          <w:rFonts w:ascii="Times New Roman" w:eastAsia="Times New Roman" w:hAnsi="Times New Roman" w:cs="Times New Roman"/>
          <w:color w:val="000000" w:themeColor="text1"/>
          <w:sz w:val="28"/>
          <w:szCs w:val="28"/>
          <w:lang w:val="uk-UA" w:eastAsia="ru-RU"/>
        </w:rPr>
      </w:pPr>
      <w:bookmarkStart w:id="12" w:name="n58"/>
      <w:bookmarkStart w:id="13" w:name="n61"/>
      <w:bookmarkStart w:id="14" w:name="n63"/>
      <w:bookmarkEnd w:id="12"/>
      <w:bookmarkEnd w:id="13"/>
      <w:bookmarkEnd w:id="14"/>
      <w:r w:rsidRPr="00D20BB2">
        <w:rPr>
          <w:rFonts w:ascii="Times New Roman" w:eastAsia="Times New Roman" w:hAnsi="Times New Roman" w:cs="Times New Roman"/>
          <w:color w:val="000000" w:themeColor="text1"/>
          <w:sz w:val="28"/>
          <w:szCs w:val="28"/>
          <w:lang w:val="uk-UA" w:eastAsia="ru-RU"/>
        </w:rPr>
        <w:lastRenderedPageBreak/>
        <w:t>- копію військового квитка (для військовослужбовців або військовозобов'язаних).</w:t>
      </w:r>
    </w:p>
    <w:p w14:paraId="16BF22B5" w14:textId="77777777" w:rsidR="00327A0B" w:rsidRPr="00D20BB2" w:rsidRDefault="00327A0B" w:rsidP="00686F3A">
      <w:pPr>
        <w:tabs>
          <w:tab w:val="left" w:pos="851"/>
          <w:tab w:val="left" w:pos="1276"/>
        </w:tabs>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5.2. Особи, які працюють у Кременчуцькій районній  раді і бажають взяти участь в конкурсі, зазначених документів до заяви не додають.</w:t>
      </w:r>
    </w:p>
    <w:p w14:paraId="3DA330D4" w14:textId="77777777" w:rsidR="00327A0B" w:rsidRPr="00D20BB2" w:rsidRDefault="00327A0B" w:rsidP="00686F3A">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5.3. Особи можуть подавати додаткову інформацію стосовно своєї освіти, досвіду роботи, професійного рівня і репутації (характеристики, рекомендації, наукові публікації, копії документів про підвищення кваліфікації, присвоєння наукового ступеня або вченого звання, тощо). </w:t>
      </w:r>
    </w:p>
    <w:p w14:paraId="3894FBE6" w14:textId="77777777" w:rsidR="00327A0B" w:rsidRPr="00D20BB2" w:rsidRDefault="00327A0B" w:rsidP="00686F3A">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bookmarkStart w:id="15" w:name="BM110"/>
      <w:bookmarkStart w:id="16" w:name="BM13__Особи__які_бажають_взяти_участь_у_"/>
      <w:bookmarkEnd w:id="15"/>
      <w:bookmarkEnd w:id="16"/>
      <w:r w:rsidRPr="00D20BB2">
        <w:rPr>
          <w:rFonts w:ascii="Times New Roman" w:eastAsia="Times New Roman" w:hAnsi="Times New Roman" w:cs="Times New Roman"/>
          <w:color w:val="000000" w:themeColor="text1"/>
          <w:sz w:val="28"/>
          <w:szCs w:val="28"/>
          <w:lang w:val="uk-UA" w:eastAsia="ru-RU"/>
        </w:rPr>
        <w:t xml:space="preserve">5.4. Забороняється вимагати відомості та документи, подання яких не передбачено законодавством. </w:t>
      </w:r>
    </w:p>
    <w:p w14:paraId="469079F3" w14:textId="77777777" w:rsidR="00327A0B" w:rsidRPr="00D20BB2" w:rsidRDefault="00327A0B" w:rsidP="00686F3A">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5.5. Секретар комісії перевіряє подані документи на відповідність їх встановленим вимогам чинного законодавства щодо прийняття на службу в органах місцевого самоврядування, передбаченими для кандидатів на посаду посадових осіб місцевого самоврядування і передає їх голові конкурсної комісії для розгляду.</w:t>
      </w:r>
    </w:p>
    <w:p w14:paraId="2FA33F7D" w14:textId="77777777" w:rsidR="00327A0B" w:rsidRPr="00D20BB2" w:rsidRDefault="00327A0B" w:rsidP="00327A0B">
      <w:pPr>
        <w:spacing w:after="0" w:line="240" w:lineRule="auto"/>
        <w:ind w:firstLine="720"/>
        <w:contextualSpacing/>
        <w:jc w:val="center"/>
        <w:rPr>
          <w:rFonts w:ascii="Times New Roman" w:eastAsia="Times New Roman" w:hAnsi="Times New Roman" w:cs="Times New Roman"/>
          <w:color w:val="000000" w:themeColor="text1"/>
          <w:sz w:val="28"/>
          <w:szCs w:val="28"/>
          <w:lang w:val="uk-UA" w:eastAsia="ru-RU"/>
        </w:rPr>
      </w:pPr>
    </w:p>
    <w:p w14:paraId="24C75A94" w14:textId="77777777" w:rsidR="00327A0B" w:rsidRPr="00D20BB2" w:rsidRDefault="00327A0B" w:rsidP="00327A0B">
      <w:pPr>
        <w:spacing w:after="0" w:line="240" w:lineRule="auto"/>
        <w:ind w:firstLine="720"/>
        <w:contextualSpacing/>
        <w:jc w:val="center"/>
        <w:rPr>
          <w:rFonts w:ascii="Times New Roman" w:eastAsia="Times New Roman" w:hAnsi="Times New Roman" w:cs="Times New Roman"/>
          <w:b/>
          <w:bCs/>
          <w:color w:val="000000" w:themeColor="text1"/>
          <w:sz w:val="28"/>
          <w:szCs w:val="28"/>
          <w:lang w:val="uk-UA" w:eastAsia="ru-RU"/>
        </w:rPr>
      </w:pPr>
      <w:r w:rsidRPr="00D20BB2">
        <w:rPr>
          <w:rFonts w:ascii="Times New Roman" w:eastAsia="Times New Roman" w:hAnsi="Times New Roman" w:cs="Times New Roman"/>
          <w:b/>
          <w:bCs/>
          <w:color w:val="000000" w:themeColor="text1"/>
          <w:sz w:val="28"/>
          <w:szCs w:val="28"/>
          <w:lang w:val="uk-UA" w:eastAsia="ru-RU"/>
        </w:rPr>
        <w:t xml:space="preserve">6. Розгляд документів, поданих претендентами на посаду, </w:t>
      </w:r>
    </w:p>
    <w:p w14:paraId="0EEAB423" w14:textId="77777777" w:rsidR="00327A0B" w:rsidRPr="00D20BB2" w:rsidRDefault="00327A0B" w:rsidP="00327A0B">
      <w:pPr>
        <w:spacing w:after="0" w:line="240" w:lineRule="auto"/>
        <w:ind w:firstLine="720"/>
        <w:contextualSpacing/>
        <w:jc w:val="center"/>
        <w:rPr>
          <w:rFonts w:ascii="Times New Roman" w:eastAsia="Times New Roman" w:hAnsi="Times New Roman" w:cs="Times New Roman"/>
          <w:b/>
          <w:bCs/>
          <w:color w:val="000000" w:themeColor="text1"/>
          <w:sz w:val="28"/>
          <w:szCs w:val="28"/>
          <w:lang w:val="uk-UA" w:eastAsia="ru-RU"/>
        </w:rPr>
      </w:pPr>
      <w:r w:rsidRPr="00D20BB2">
        <w:rPr>
          <w:rFonts w:ascii="Times New Roman" w:eastAsia="Times New Roman" w:hAnsi="Times New Roman" w:cs="Times New Roman"/>
          <w:b/>
          <w:bCs/>
          <w:color w:val="000000" w:themeColor="text1"/>
          <w:sz w:val="28"/>
          <w:szCs w:val="28"/>
          <w:lang w:val="uk-UA" w:eastAsia="ru-RU"/>
        </w:rPr>
        <w:t>на засіданні конкурсної комісії.</w:t>
      </w:r>
    </w:p>
    <w:p w14:paraId="66B8848D" w14:textId="77777777" w:rsidR="00327A0B" w:rsidRPr="00D20BB2" w:rsidRDefault="00327A0B" w:rsidP="00686F3A">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6.1. Конкурсна комісія на засіданні розглядає заяви від кандидатів, що надійшли до конкурсної комісії, які бажають взяти участь у конкурсі, на заміщення вакантних посад посадових осіб місцевого самоврядування на відповідність встановленим вимогам щодо прийняття на службу в органах місцевого самоврядування і умовам конкурсу. Результати розгляду документів оформляються протоколом.</w:t>
      </w:r>
    </w:p>
    <w:p w14:paraId="4FC214D3" w14:textId="77777777" w:rsidR="00327A0B" w:rsidRPr="00D20BB2" w:rsidRDefault="00327A0B" w:rsidP="00686F3A">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6.2. Особи, документи яких не відповідають встановленим вимогам, за рішенням голови конкурсної комісії до конкурсу не допускаються, про що їм повідомляється з відповідним обґрунтуванням. </w:t>
      </w:r>
    </w:p>
    <w:p w14:paraId="63A5C94D" w14:textId="77777777" w:rsidR="00327A0B" w:rsidRPr="00D20BB2" w:rsidRDefault="00327A0B" w:rsidP="00327A0B">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Якщо кандидат наполягає на участі у конкурсі за даних обставин, він допускається до конкурсу, а остаточне рішення приймає конкурсна комісія. </w:t>
      </w:r>
    </w:p>
    <w:p w14:paraId="6A288954" w14:textId="77777777" w:rsidR="00327A0B" w:rsidRPr="00D20BB2" w:rsidRDefault="00327A0B" w:rsidP="00686F3A">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6.3. Особа, яка подала недостовірні відомості, до участі в конкурсі не допускається.</w:t>
      </w:r>
    </w:p>
    <w:p w14:paraId="30294D1C" w14:textId="77777777" w:rsidR="00327A0B" w:rsidRPr="00D20BB2" w:rsidRDefault="00327A0B" w:rsidP="00686F3A">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6.4. Подані документи і матеріали конкурсної комісії зберігаються у кадровій службі.</w:t>
      </w:r>
    </w:p>
    <w:p w14:paraId="3B7FECBC" w14:textId="77777777" w:rsidR="00327A0B" w:rsidRPr="00D20BB2" w:rsidRDefault="00327A0B" w:rsidP="00327A0B">
      <w:pPr>
        <w:spacing w:after="0" w:line="240" w:lineRule="auto"/>
        <w:ind w:firstLine="720"/>
        <w:jc w:val="both"/>
        <w:rPr>
          <w:rFonts w:ascii="Times New Roman" w:eastAsia="Times New Roman" w:hAnsi="Times New Roman" w:cs="Times New Roman"/>
          <w:b/>
          <w:bCs/>
          <w:color w:val="000000" w:themeColor="text1"/>
          <w:sz w:val="28"/>
          <w:szCs w:val="28"/>
          <w:lang w:eastAsia="ru-RU"/>
        </w:rPr>
      </w:pPr>
    </w:p>
    <w:p w14:paraId="35A9BFAA" w14:textId="77777777" w:rsidR="00327A0B" w:rsidRPr="00D20BB2" w:rsidRDefault="00327A0B" w:rsidP="00327A0B">
      <w:pPr>
        <w:shd w:val="clear" w:color="auto" w:fill="FFFFFF"/>
        <w:spacing w:before="225" w:after="225"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p w14:paraId="79C0AC2F" w14:textId="0EB749D6" w:rsidR="00AF79D2" w:rsidRPr="00D20BB2" w:rsidRDefault="00686F3A"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ab/>
      </w:r>
      <w:r w:rsidR="00327A0B" w:rsidRPr="00D20BB2">
        <w:rPr>
          <w:rFonts w:ascii="Times New Roman" w:eastAsia="Times New Roman" w:hAnsi="Times New Roman" w:cs="Times New Roman"/>
          <w:color w:val="000000" w:themeColor="text1"/>
          <w:sz w:val="28"/>
          <w:szCs w:val="28"/>
          <w:lang w:val="uk-UA" w:eastAsia="ru-RU"/>
        </w:rPr>
        <w:t>Заступник голови</w:t>
      </w:r>
    </w:p>
    <w:p w14:paraId="4C2AAEA7" w14:textId="4130F86D" w:rsidR="00327A0B" w:rsidRPr="00D20BB2" w:rsidRDefault="00686F3A" w:rsidP="00327A0B">
      <w:pPr>
        <w:shd w:val="clear" w:color="auto" w:fill="FFFFFF"/>
        <w:spacing w:after="0" w:line="240" w:lineRule="auto"/>
        <w:jc w:val="both"/>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Кременчуцької </w:t>
      </w:r>
      <w:r w:rsidR="00327A0B" w:rsidRPr="00D20BB2">
        <w:rPr>
          <w:rFonts w:ascii="Times New Roman" w:eastAsia="Times New Roman" w:hAnsi="Times New Roman" w:cs="Times New Roman"/>
          <w:color w:val="000000" w:themeColor="text1"/>
          <w:sz w:val="28"/>
          <w:szCs w:val="28"/>
          <w:lang w:val="uk-UA" w:eastAsia="ru-RU"/>
        </w:rPr>
        <w:t xml:space="preserve">районної ради                   </w:t>
      </w:r>
      <w:r w:rsidR="00AF79D2" w:rsidRPr="00D20BB2">
        <w:rPr>
          <w:rFonts w:ascii="Times New Roman" w:eastAsia="Times New Roman" w:hAnsi="Times New Roman" w:cs="Times New Roman"/>
          <w:color w:val="000000" w:themeColor="text1"/>
          <w:sz w:val="28"/>
          <w:szCs w:val="28"/>
          <w:lang w:val="uk-UA" w:eastAsia="ru-RU"/>
        </w:rPr>
        <w:t xml:space="preserve">              </w:t>
      </w:r>
      <w:r w:rsidR="00327A0B" w:rsidRPr="00D20BB2">
        <w:rPr>
          <w:rFonts w:ascii="Times New Roman" w:eastAsia="Times New Roman" w:hAnsi="Times New Roman" w:cs="Times New Roman"/>
          <w:color w:val="000000" w:themeColor="text1"/>
          <w:sz w:val="28"/>
          <w:szCs w:val="28"/>
          <w:lang w:val="uk-UA" w:eastAsia="ru-RU"/>
        </w:rPr>
        <w:t xml:space="preserve">        </w:t>
      </w:r>
      <w:r w:rsidR="00AF79D2" w:rsidRPr="00D20BB2">
        <w:rPr>
          <w:rFonts w:ascii="Times New Roman" w:eastAsia="Times New Roman" w:hAnsi="Times New Roman" w:cs="Times New Roman"/>
          <w:color w:val="000000" w:themeColor="text1"/>
          <w:sz w:val="28"/>
          <w:szCs w:val="28"/>
          <w:lang w:val="uk-UA" w:eastAsia="ru-RU"/>
        </w:rPr>
        <w:t>Дмитро КОЛОТІЄВСЬКИЙ</w:t>
      </w:r>
      <w:r w:rsidR="00327A0B" w:rsidRPr="00D20BB2">
        <w:rPr>
          <w:rFonts w:ascii="Times New Roman" w:eastAsia="Times New Roman" w:hAnsi="Times New Roman" w:cs="Times New Roman"/>
          <w:color w:val="000000" w:themeColor="text1"/>
          <w:sz w:val="28"/>
          <w:szCs w:val="28"/>
          <w:lang w:val="uk-UA" w:eastAsia="ru-RU"/>
        </w:rPr>
        <w:t xml:space="preserve"> </w:t>
      </w:r>
    </w:p>
    <w:p w14:paraId="1C7B2AF7" w14:textId="77777777" w:rsidR="00327A0B" w:rsidRPr="00D20BB2" w:rsidRDefault="00327A0B" w:rsidP="00327A0B">
      <w:pPr>
        <w:shd w:val="clear" w:color="auto" w:fill="FFFFFF"/>
        <w:spacing w:after="0" w:line="240" w:lineRule="auto"/>
        <w:ind w:left="5245"/>
        <w:jc w:val="both"/>
        <w:rPr>
          <w:rFonts w:ascii="Times New Roman" w:eastAsia="Times New Roman" w:hAnsi="Times New Roman" w:cs="Times New Roman"/>
          <w:b/>
          <w:color w:val="000000" w:themeColor="text1"/>
          <w:sz w:val="28"/>
          <w:szCs w:val="28"/>
          <w:lang w:val="uk-UA" w:eastAsia="ru-RU"/>
        </w:rPr>
      </w:pPr>
    </w:p>
    <w:p w14:paraId="3C2C0798" w14:textId="77777777" w:rsidR="00327A0B" w:rsidRPr="00D20BB2" w:rsidRDefault="00327A0B" w:rsidP="00327A0B">
      <w:pPr>
        <w:shd w:val="clear" w:color="auto" w:fill="FFFFFF"/>
        <w:spacing w:after="0" w:line="240" w:lineRule="auto"/>
        <w:ind w:left="5245"/>
        <w:jc w:val="both"/>
        <w:rPr>
          <w:rFonts w:ascii="Times New Roman" w:eastAsia="Times New Roman" w:hAnsi="Times New Roman" w:cs="Times New Roman"/>
          <w:b/>
          <w:color w:val="000000" w:themeColor="text1"/>
          <w:sz w:val="28"/>
          <w:szCs w:val="28"/>
          <w:lang w:val="uk-UA" w:eastAsia="ru-RU"/>
        </w:rPr>
      </w:pPr>
    </w:p>
    <w:p w14:paraId="002C1F19" w14:textId="77777777" w:rsidR="00327A0B" w:rsidRPr="00D20BB2" w:rsidRDefault="00327A0B" w:rsidP="00327A0B">
      <w:pPr>
        <w:shd w:val="clear" w:color="auto" w:fill="FFFFFF"/>
        <w:spacing w:after="0" w:line="240" w:lineRule="auto"/>
        <w:ind w:left="5245"/>
        <w:jc w:val="both"/>
        <w:rPr>
          <w:rFonts w:ascii="Times New Roman" w:eastAsia="Times New Roman" w:hAnsi="Times New Roman" w:cs="Times New Roman"/>
          <w:b/>
          <w:color w:val="000000" w:themeColor="text1"/>
          <w:sz w:val="28"/>
          <w:szCs w:val="28"/>
          <w:lang w:val="uk-UA" w:eastAsia="ru-RU"/>
        </w:rPr>
      </w:pPr>
    </w:p>
    <w:p w14:paraId="37B1C37F" w14:textId="77777777" w:rsidR="00327A0B" w:rsidRPr="00D20BB2" w:rsidRDefault="00327A0B" w:rsidP="00327A0B">
      <w:pPr>
        <w:shd w:val="clear" w:color="auto" w:fill="FFFFFF"/>
        <w:spacing w:after="0" w:line="240" w:lineRule="auto"/>
        <w:ind w:left="5245"/>
        <w:jc w:val="both"/>
        <w:rPr>
          <w:rFonts w:ascii="Times New Roman" w:eastAsia="Times New Roman" w:hAnsi="Times New Roman" w:cs="Times New Roman"/>
          <w:b/>
          <w:color w:val="000000" w:themeColor="text1"/>
          <w:sz w:val="28"/>
          <w:szCs w:val="28"/>
          <w:lang w:val="uk-UA" w:eastAsia="ru-RU"/>
        </w:rPr>
      </w:pPr>
    </w:p>
    <w:p w14:paraId="39A5A892" w14:textId="77777777" w:rsidR="00327A0B" w:rsidRPr="00D20BB2" w:rsidRDefault="00327A0B" w:rsidP="00327A0B">
      <w:pPr>
        <w:shd w:val="clear" w:color="auto" w:fill="FFFFFF"/>
        <w:spacing w:after="0" w:line="240" w:lineRule="auto"/>
        <w:ind w:left="5245"/>
        <w:jc w:val="both"/>
        <w:rPr>
          <w:rFonts w:ascii="Times New Roman" w:eastAsia="Times New Roman" w:hAnsi="Times New Roman" w:cs="Times New Roman"/>
          <w:b/>
          <w:color w:val="000000" w:themeColor="text1"/>
          <w:sz w:val="28"/>
          <w:szCs w:val="28"/>
          <w:lang w:val="uk-UA" w:eastAsia="ru-RU"/>
        </w:rPr>
      </w:pPr>
    </w:p>
    <w:p w14:paraId="2340AB34" w14:textId="77777777" w:rsidR="00327A0B" w:rsidRPr="00D20BB2" w:rsidRDefault="00327A0B" w:rsidP="00327A0B">
      <w:pPr>
        <w:shd w:val="clear" w:color="auto" w:fill="FFFFFF"/>
        <w:spacing w:after="0" w:line="240" w:lineRule="auto"/>
        <w:ind w:left="5245"/>
        <w:jc w:val="both"/>
        <w:rPr>
          <w:rFonts w:ascii="Times New Roman" w:eastAsia="Times New Roman" w:hAnsi="Times New Roman" w:cs="Times New Roman"/>
          <w:b/>
          <w:color w:val="000000" w:themeColor="text1"/>
          <w:sz w:val="28"/>
          <w:szCs w:val="28"/>
          <w:lang w:val="uk-UA" w:eastAsia="ru-RU"/>
        </w:rPr>
      </w:pPr>
    </w:p>
    <w:p w14:paraId="095C1DC2" w14:textId="77777777" w:rsidR="00327A0B" w:rsidRPr="00D20BB2" w:rsidRDefault="00327A0B" w:rsidP="00327A0B">
      <w:pPr>
        <w:shd w:val="clear" w:color="auto" w:fill="FFFFFF"/>
        <w:spacing w:after="0" w:line="240" w:lineRule="auto"/>
        <w:ind w:left="5245"/>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lastRenderedPageBreak/>
        <w:t>Додаток №2</w:t>
      </w:r>
    </w:p>
    <w:p w14:paraId="2DEE4CEE" w14:textId="77777777" w:rsidR="00327A0B" w:rsidRPr="00D20BB2" w:rsidRDefault="00327A0B" w:rsidP="00327A0B">
      <w:pPr>
        <w:shd w:val="clear" w:color="auto" w:fill="FFFFFF"/>
        <w:spacing w:after="0" w:line="240" w:lineRule="auto"/>
        <w:ind w:left="5245"/>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Затверджено розпорядження голови районної ради </w:t>
      </w:r>
    </w:p>
    <w:p w14:paraId="2A0A1BCE" w14:textId="6D4A126F" w:rsidR="00327A0B" w:rsidRPr="00D20BB2" w:rsidRDefault="00327A0B" w:rsidP="00327A0B">
      <w:pPr>
        <w:shd w:val="clear" w:color="auto" w:fill="FFFFFF"/>
        <w:spacing w:after="0" w:line="240" w:lineRule="auto"/>
        <w:ind w:left="5245"/>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від </w:t>
      </w:r>
      <w:r w:rsidR="00E933C1" w:rsidRPr="00D20BB2">
        <w:rPr>
          <w:rFonts w:ascii="Times New Roman" w:eastAsia="Times New Roman" w:hAnsi="Times New Roman" w:cs="Times New Roman"/>
          <w:color w:val="000000" w:themeColor="text1"/>
          <w:sz w:val="28"/>
          <w:szCs w:val="28"/>
          <w:lang w:val="uk-UA" w:eastAsia="ru-RU"/>
        </w:rPr>
        <w:t>2</w:t>
      </w:r>
      <w:r w:rsidR="002F1E0D" w:rsidRPr="00D20BB2">
        <w:rPr>
          <w:rFonts w:ascii="Times New Roman" w:eastAsia="Times New Roman" w:hAnsi="Times New Roman" w:cs="Times New Roman"/>
          <w:color w:val="000000" w:themeColor="text1"/>
          <w:sz w:val="28"/>
          <w:szCs w:val="28"/>
          <w:lang w:val="uk-UA" w:eastAsia="ru-RU"/>
        </w:rPr>
        <w:t>2</w:t>
      </w:r>
      <w:r w:rsidRPr="00D20BB2">
        <w:rPr>
          <w:rFonts w:ascii="Times New Roman" w:eastAsia="Times New Roman" w:hAnsi="Times New Roman" w:cs="Times New Roman"/>
          <w:color w:val="000000" w:themeColor="text1"/>
          <w:sz w:val="28"/>
          <w:szCs w:val="28"/>
          <w:lang w:val="uk-UA" w:eastAsia="ru-RU"/>
        </w:rPr>
        <w:t>.</w:t>
      </w:r>
      <w:r w:rsidR="00E933C1" w:rsidRPr="00D20BB2">
        <w:rPr>
          <w:rFonts w:ascii="Times New Roman" w:eastAsia="Times New Roman" w:hAnsi="Times New Roman" w:cs="Times New Roman"/>
          <w:color w:val="000000" w:themeColor="text1"/>
          <w:sz w:val="28"/>
          <w:szCs w:val="28"/>
          <w:lang w:val="uk-UA" w:eastAsia="ru-RU"/>
        </w:rPr>
        <w:t>12</w:t>
      </w:r>
      <w:r w:rsidRPr="00D20BB2">
        <w:rPr>
          <w:rFonts w:ascii="Times New Roman" w:eastAsia="Times New Roman" w:hAnsi="Times New Roman" w:cs="Times New Roman"/>
          <w:color w:val="000000" w:themeColor="text1"/>
          <w:sz w:val="28"/>
          <w:szCs w:val="28"/>
          <w:lang w:val="uk-UA" w:eastAsia="ru-RU"/>
        </w:rPr>
        <w:t>.20</w:t>
      </w:r>
      <w:r w:rsidR="00E933C1" w:rsidRPr="00D20BB2">
        <w:rPr>
          <w:rFonts w:ascii="Times New Roman" w:eastAsia="Times New Roman" w:hAnsi="Times New Roman" w:cs="Times New Roman"/>
          <w:color w:val="000000" w:themeColor="text1"/>
          <w:sz w:val="28"/>
          <w:szCs w:val="28"/>
          <w:lang w:val="uk-UA" w:eastAsia="ru-RU"/>
        </w:rPr>
        <w:t>20</w:t>
      </w:r>
      <w:r w:rsidRPr="00D20BB2">
        <w:rPr>
          <w:rFonts w:ascii="Times New Roman" w:eastAsia="Times New Roman" w:hAnsi="Times New Roman" w:cs="Times New Roman"/>
          <w:color w:val="000000" w:themeColor="text1"/>
          <w:sz w:val="28"/>
          <w:szCs w:val="28"/>
          <w:lang w:val="uk-UA" w:eastAsia="ru-RU"/>
        </w:rPr>
        <w:t xml:space="preserve">р. № </w:t>
      </w:r>
      <w:r w:rsidR="002F1E0D" w:rsidRPr="00D20BB2">
        <w:rPr>
          <w:rFonts w:ascii="Times New Roman" w:eastAsia="Times New Roman" w:hAnsi="Times New Roman" w:cs="Times New Roman"/>
          <w:color w:val="000000" w:themeColor="text1"/>
          <w:sz w:val="28"/>
          <w:szCs w:val="28"/>
          <w:lang w:val="uk-UA" w:eastAsia="ru-RU"/>
        </w:rPr>
        <w:t>62-р</w:t>
      </w:r>
    </w:p>
    <w:p w14:paraId="60D98367" w14:textId="77777777" w:rsidR="00327A0B" w:rsidRPr="00D20BB2" w:rsidRDefault="00327A0B" w:rsidP="00327A0B">
      <w:pPr>
        <w:shd w:val="clear" w:color="auto" w:fill="FFFFFF"/>
        <w:spacing w:before="225" w:after="225" w:line="240" w:lineRule="auto"/>
        <w:jc w:val="center"/>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b/>
          <w:bCs/>
          <w:color w:val="000000" w:themeColor="text1"/>
          <w:sz w:val="28"/>
          <w:szCs w:val="28"/>
          <w:bdr w:val="none" w:sz="0" w:space="0" w:color="auto" w:frame="1"/>
          <w:lang w:val="uk-UA" w:eastAsia="ru-RU"/>
        </w:rPr>
        <w:t>П О Р Я Д О К</w:t>
      </w:r>
    </w:p>
    <w:p w14:paraId="1392F0E5" w14:textId="77777777" w:rsidR="00327A0B" w:rsidRPr="00D20BB2" w:rsidRDefault="00327A0B" w:rsidP="00327A0B">
      <w:pPr>
        <w:shd w:val="clear" w:color="auto" w:fill="FFFFFF"/>
        <w:spacing w:after="0" w:line="240" w:lineRule="auto"/>
        <w:jc w:val="center"/>
        <w:rPr>
          <w:rFonts w:ascii="Times New Roman" w:eastAsia="Times New Roman" w:hAnsi="Times New Roman" w:cs="Times New Roman"/>
          <w:b/>
          <w:bCs/>
          <w:color w:val="000000" w:themeColor="text1"/>
          <w:sz w:val="28"/>
          <w:szCs w:val="28"/>
          <w:bdr w:val="none" w:sz="0" w:space="0" w:color="auto" w:frame="1"/>
          <w:lang w:val="uk-UA" w:eastAsia="ru-RU"/>
        </w:rPr>
      </w:pPr>
      <w:r w:rsidRPr="00D20BB2">
        <w:rPr>
          <w:rFonts w:ascii="Times New Roman" w:eastAsia="Times New Roman" w:hAnsi="Times New Roman" w:cs="Times New Roman"/>
          <w:b/>
          <w:bCs/>
          <w:color w:val="000000" w:themeColor="text1"/>
          <w:sz w:val="28"/>
          <w:szCs w:val="28"/>
          <w:bdr w:val="none" w:sz="0" w:space="0" w:color="auto" w:frame="1"/>
          <w:lang w:val="uk-UA" w:eastAsia="ru-RU"/>
        </w:rPr>
        <w:t xml:space="preserve">проведення іспиту на заміщення вакантних посад посадових осіб місцевого самоврядування  виконавчого апарату Кременчуцької районної ради </w:t>
      </w:r>
    </w:p>
    <w:p w14:paraId="073038F1" w14:textId="77777777" w:rsidR="00327A0B" w:rsidRPr="00D20BB2" w:rsidRDefault="00327A0B" w:rsidP="00327A0B">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14:paraId="60052E6B" w14:textId="77777777" w:rsidR="00327A0B" w:rsidRPr="00D20BB2" w:rsidRDefault="00327A0B" w:rsidP="00327A0B">
      <w:pPr>
        <w:pStyle w:val="a3"/>
        <w:numPr>
          <w:ilvl w:val="0"/>
          <w:numId w:val="4"/>
        </w:numPr>
        <w:shd w:val="clear" w:color="auto" w:fill="FFFFFF"/>
        <w:spacing w:after="0" w:line="240" w:lineRule="auto"/>
        <w:jc w:val="center"/>
        <w:rPr>
          <w:rFonts w:ascii="Times New Roman" w:eastAsia="Times New Roman" w:hAnsi="Times New Roman" w:cs="Times New Roman"/>
          <w:b/>
          <w:bCs/>
          <w:color w:val="000000" w:themeColor="text1"/>
          <w:sz w:val="28"/>
          <w:szCs w:val="28"/>
          <w:bdr w:val="none" w:sz="0" w:space="0" w:color="auto" w:frame="1"/>
          <w:lang w:val="uk-UA" w:eastAsia="ru-RU"/>
        </w:rPr>
      </w:pPr>
      <w:r w:rsidRPr="00D20BB2">
        <w:rPr>
          <w:rFonts w:ascii="Times New Roman" w:eastAsia="Times New Roman" w:hAnsi="Times New Roman" w:cs="Times New Roman"/>
          <w:b/>
          <w:bCs/>
          <w:color w:val="000000" w:themeColor="text1"/>
          <w:sz w:val="28"/>
          <w:szCs w:val="28"/>
          <w:bdr w:val="none" w:sz="0" w:space="0" w:color="auto" w:frame="1"/>
          <w:lang w:val="uk-UA" w:eastAsia="ru-RU"/>
        </w:rPr>
        <w:t>Загальні положення</w:t>
      </w:r>
    </w:p>
    <w:p w14:paraId="4C32B67F"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1.1. Порядок проведення іспиту кандидатів на заміщення вакантних посад посадових осіб виконавчого апарату Кременчуцької районної ради  (далі – Порядок) визначає правові та організаційні засади проведення іспиту кандидатів на заміщення вакантних посад посадових осіб виконавчого апарату районної ради як одного з етапів конкурсу, що проводиться відповідно до Порядку проведення конкурсу на заміщення вакантних посад державних службовців, затвердженого постановою Кабінету Міністрів України від 15 лютого 2002 року № 169 та Загального порядку проведення іспиту кандидатів на заміщення вакантних посад державних службовців, затвердженого наказом Головдержслужби України від 08 липня 2011 року № 164 (зі змінами).</w:t>
      </w:r>
    </w:p>
    <w:p w14:paraId="50900F56"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1.2. Порядок проведення іспиту у виконавчому апараті районної ради та перелік питань для перевірки знання законодавства з урахуванням специфіки функціональних повноважень районної ради (далі – Перелік питань) затверджуються головою конкурсної комісії районної ради, відповідно до Порядку проведення конкурсу та цього Порядку. Питання мають бути актуальними, ґрунтуватися на чинних нормативно-правових актах. Питання, що ґрунтуються на нормативно-правових актах, які втратили чинність, мають бути своєчасно замінені в установленому порядку.</w:t>
      </w:r>
    </w:p>
    <w:p w14:paraId="41A930FB"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1.3. Переліки питань можуть розміщуватися на сайті районної ради та обов’язково надаватися для ознайомлення всім учасникам конкурсу при поданні документів для участі в конкурсі.</w:t>
      </w:r>
    </w:p>
    <w:p w14:paraId="12C8E5C0"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1.4. Екзаменаційні білети формуються за формою, наведеною у додатку 1, та затверджуються головою конкурсної комісії. До кожного білета включають 5 питань – по одному питанню на перевірку знання Конституції України, законів України «Про місцеве самоврядуванням в  Україні», «Про службу в органах місцевого самоврядування», «Про запобігання корупції» та два питання на перевірку знання законодавства з урахуванням специфіки функціональних повноважень сільської ради та її виконавчого апарату.</w:t>
      </w:r>
    </w:p>
    <w:p w14:paraId="4022C50D"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1.5. Питання 1-3 в екзаменаційних білетах мають містити питання, визначені в Переліку питань, питання 4, 5 відбираються з переліку питань на перевірку знання законодавства з урахуванням специфіки функціональних повноважень районної ради та  затвердженого головою конкурсної комісії.</w:t>
      </w:r>
    </w:p>
    <w:p w14:paraId="10EE5672"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1.6. Кількість білетів має бути не менше 15.</w:t>
      </w:r>
    </w:p>
    <w:p w14:paraId="22771B46"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lastRenderedPageBreak/>
        <w:t>1.7. З урахуванням специфіки функціональних повноважень районної ради можливе розроблення кількох варіантів комплектів екзаменаційних білетів у залежності від кваліфікаційних вимог до відповідних рівнів посад.</w:t>
      </w:r>
    </w:p>
    <w:p w14:paraId="4E5E0753"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1.8. Процедура іспиту складається з 4 етапів:</w:t>
      </w:r>
    </w:p>
    <w:p w14:paraId="084BCC27" w14:textId="77777777" w:rsidR="00327A0B" w:rsidRPr="00D20BB2" w:rsidRDefault="00327A0B" w:rsidP="00327A0B">
      <w:pPr>
        <w:shd w:val="clear" w:color="auto" w:fill="FFFFFF"/>
        <w:spacing w:after="0" w:line="240" w:lineRule="auto"/>
        <w:ind w:left="708"/>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підготовка конкурсу;</w:t>
      </w:r>
    </w:p>
    <w:p w14:paraId="5EE3B534" w14:textId="77777777" w:rsidR="00327A0B" w:rsidRPr="00D20BB2" w:rsidRDefault="00327A0B" w:rsidP="00327A0B">
      <w:pPr>
        <w:shd w:val="clear" w:color="auto" w:fill="FFFFFF"/>
        <w:spacing w:after="0" w:line="240" w:lineRule="auto"/>
        <w:ind w:left="708"/>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проведення іспиту;</w:t>
      </w:r>
    </w:p>
    <w:p w14:paraId="60AB7F34" w14:textId="77777777" w:rsidR="00327A0B" w:rsidRPr="00D20BB2" w:rsidRDefault="00327A0B" w:rsidP="00327A0B">
      <w:pPr>
        <w:shd w:val="clear" w:color="auto" w:fill="FFFFFF"/>
        <w:spacing w:after="0" w:line="240" w:lineRule="auto"/>
        <w:ind w:left="708"/>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проведення співбесіди;</w:t>
      </w:r>
    </w:p>
    <w:p w14:paraId="2E3BDCA3" w14:textId="77777777" w:rsidR="00327A0B" w:rsidRPr="00D20BB2" w:rsidRDefault="00327A0B" w:rsidP="00327A0B">
      <w:pPr>
        <w:shd w:val="clear" w:color="auto" w:fill="FFFFFF"/>
        <w:spacing w:after="0" w:line="240" w:lineRule="auto"/>
        <w:ind w:left="708"/>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визначення переможців конкурсу.</w:t>
      </w:r>
    </w:p>
    <w:p w14:paraId="498C1E86"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1.14. Начальник загального відділу, за погодженням з головою конкурсної комісії, визначає дату проведення іспиту та повідомляє кандидатів про місце і час його проведення.</w:t>
      </w:r>
    </w:p>
    <w:p w14:paraId="1F7BD532"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14:paraId="6CAEA2D2" w14:textId="77777777" w:rsidR="00327A0B" w:rsidRPr="00D20BB2" w:rsidRDefault="00327A0B" w:rsidP="00327A0B">
      <w:pPr>
        <w:pStyle w:val="a3"/>
        <w:numPr>
          <w:ilvl w:val="0"/>
          <w:numId w:val="4"/>
        </w:numPr>
        <w:shd w:val="clear" w:color="auto" w:fill="FFFFFF"/>
        <w:spacing w:after="0" w:line="240" w:lineRule="auto"/>
        <w:jc w:val="center"/>
        <w:rPr>
          <w:rFonts w:ascii="Times New Roman" w:eastAsia="Times New Roman" w:hAnsi="Times New Roman" w:cs="Times New Roman"/>
          <w:b/>
          <w:bCs/>
          <w:color w:val="000000" w:themeColor="text1"/>
          <w:sz w:val="28"/>
          <w:szCs w:val="28"/>
          <w:bdr w:val="none" w:sz="0" w:space="0" w:color="auto" w:frame="1"/>
          <w:lang w:val="uk-UA" w:eastAsia="ru-RU"/>
        </w:rPr>
      </w:pPr>
      <w:r w:rsidRPr="00D20BB2">
        <w:rPr>
          <w:rFonts w:ascii="Times New Roman" w:eastAsia="Times New Roman" w:hAnsi="Times New Roman" w:cs="Times New Roman"/>
          <w:b/>
          <w:bCs/>
          <w:color w:val="000000" w:themeColor="text1"/>
          <w:sz w:val="28"/>
          <w:szCs w:val="28"/>
          <w:bdr w:val="none" w:sz="0" w:space="0" w:color="auto" w:frame="1"/>
          <w:lang w:val="uk-UA" w:eastAsia="ru-RU"/>
        </w:rPr>
        <w:t>Організаційна підготовка до іспиту</w:t>
      </w:r>
    </w:p>
    <w:p w14:paraId="34EE1C2C"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2.1. Організаційна підготовка до іспиту проводиться в день проведення іспиту з усіма кандидатами на заміщення вакантних посад.</w:t>
      </w:r>
    </w:p>
    <w:p w14:paraId="2DBBA459"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2.2. Секретар конкурсної комісії інформує про тривалість та процедуру складання іспиту.</w:t>
      </w:r>
    </w:p>
    <w:p w14:paraId="129CA514"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2.3. До початку іспиту секретар конкурсної комісії відповідає на запитання кандидатів щодо процедури іспиту. Інформація секретаря про умови складання іспиту має бути достатньою для кандидатів. Він повинен упевнитися, що всі кандидати зрозуміли умови іспиту, в іншому випадку надати додаткові пояснення. У разі виникнення спірних питань вони мають бути розв’язані головою конкурсної комісії.</w:t>
      </w:r>
    </w:p>
    <w:p w14:paraId="1E75B354"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14:paraId="246D66CC" w14:textId="77777777" w:rsidR="00327A0B" w:rsidRPr="00D20BB2" w:rsidRDefault="00327A0B" w:rsidP="00327A0B">
      <w:pPr>
        <w:pStyle w:val="a3"/>
        <w:numPr>
          <w:ilvl w:val="0"/>
          <w:numId w:val="4"/>
        </w:numPr>
        <w:shd w:val="clear" w:color="auto" w:fill="FFFFFF"/>
        <w:spacing w:after="0" w:line="240" w:lineRule="auto"/>
        <w:jc w:val="center"/>
        <w:rPr>
          <w:rFonts w:ascii="Times New Roman" w:eastAsia="Times New Roman" w:hAnsi="Times New Roman" w:cs="Times New Roman"/>
          <w:b/>
          <w:bCs/>
          <w:color w:val="000000" w:themeColor="text1"/>
          <w:sz w:val="28"/>
          <w:szCs w:val="28"/>
          <w:bdr w:val="none" w:sz="0" w:space="0" w:color="auto" w:frame="1"/>
          <w:lang w:val="uk-UA" w:eastAsia="ru-RU"/>
        </w:rPr>
      </w:pPr>
      <w:r w:rsidRPr="00D20BB2">
        <w:rPr>
          <w:rFonts w:ascii="Times New Roman" w:eastAsia="Times New Roman" w:hAnsi="Times New Roman" w:cs="Times New Roman"/>
          <w:b/>
          <w:bCs/>
          <w:color w:val="000000" w:themeColor="text1"/>
          <w:sz w:val="28"/>
          <w:szCs w:val="28"/>
          <w:bdr w:val="none" w:sz="0" w:space="0" w:color="auto" w:frame="1"/>
          <w:lang w:val="uk-UA" w:eastAsia="ru-RU"/>
        </w:rPr>
        <w:t>Складання іспиту</w:t>
      </w:r>
    </w:p>
    <w:p w14:paraId="6201087C"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3.1. Під час підготовки відповідей на запитання екзаменаційного білета мають бути присутніми не менше трьох членів конкурсної комісії.</w:t>
      </w:r>
    </w:p>
    <w:p w14:paraId="5CAF6B91"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3.2. Іспит складається одночасно для кандидатів на заміщення однієї вакантної посади. У разі невеликої кількості кандидатів та за наявності відповідних умов, передбачених пунктом 3.3 цього Порядку, іспит може проводитися одночасно на заміщення декількох вакантних посад.</w:t>
      </w:r>
    </w:p>
    <w:p w14:paraId="50BE7071"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3.3. Приміщення для складання іспиту має відповідати умовам зручного розміщення, що унеможливлює спілкування кандидатів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w:t>
      </w:r>
    </w:p>
    <w:p w14:paraId="34EC85EE"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3.4. Іспит складається письмово за екзаменаційними білетами, які пропонуються кандидату за його вибором і відкриваються у присутності кандидатів на заміщення вакантних посад під час складання іспиту.</w:t>
      </w:r>
    </w:p>
    <w:p w14:paraId="70DABDFF"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3.5. Іспит складається державною мовою.</w:t>
      </w:r>
    </w:p>
    <w:p w14:paraId="12B7C4DE"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3.6. При підготовці відповідей на питання білета кандидат здійснює записи на аркуші із штампом районної ради. Перед відповіддю обов’язково вказується прізвище, ім’я та по-батькові кандидата, номер білета та питання, зазначені в білеті. Після підготовки відповідей на аркуші проставляється підпис кандидата та дата складання іспиту.</w:t>
      </w:r>
    </w:p>
    <w:p w14:paraId="2F083B69"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lastRenderedPageBreak/>
        <w:t>3.7. Загальний час для підготовки відповіді на екзаменаційний білет має становити не більше 60 хвилин.</w:t>
      </w:r>
    </w:p>
    <w:p w14:paraId="69DBFEEA"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14:paraId="37CF33B2" w14:textId="77777777" w:rsidR="00327A0B" w:rsidRPr="00D20BB2" w:rsidRDefault="00327A0B" w:rsidP="00327A0B">
      <w:pPr>
        <w:pStyle w:val="a3"/>
        <w:numPr>
          <w:ilvl w:val="0"/>
          <w:numId w:val="4"/>
        </w:numPr>
        <w:shd w:val="clear" w:color="auto" w:fill="FFFFFF"/>
        <w:spacing w:after="0" w:line="240" w:lineRule="auto"/>
        <w:jc w:val="center"/>
        <w:rPr>
          <w:rFonts w:ascii="Times New Roman" w:eastAsia="Times New Roman" w:hAnsi="Times New Roman" w:cs="Times New Roman"/>
          <w:b/>
          <w:bCs/>
          <w:color w:val="000000" w:themeColor="text1"/>
          <w:sz w:val="28"/>
          <w:szCs w:val="28"/>
          <w:bdr w:val="none" w:sz="0" w:space="0" w:color="auto" w:frame="1"/>
          <w:lang w:val="uk-UA" w:eastAsia="ru-RU"/>
        </w:rPr>
      </w:pPr>
      <w:r w:rsidRPr="00D20BB2">
        <w:rPr>
          <w:rFonts w:ascii="Times New Roman" w:eastAsia="Times New Roman" w:hAnsi="Times New Roman" w:cs="Times New Roman"/>
          <w:b/>
          <w:bCs/>
          <w:color w:val="000000" w:themeColor="text1"/>
          <w:sz w:val="28"/>
          <w:szCs w:val="28"/>
          <w:bdr w:val="none" w:sz="0" w:space="0" w:color="auto" w:frame="1"/>
          <w:lang w:val="uk-UA" w:eastAsia="ru-RU"/>
        </w:rPr>
        <w:t>Оцінювання та підбиття підсумків іспиту</w:t>
      </w:r>
    </w:p>
    <w:p w14:paraId="2BECD419"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4.1. Для оцінки знань кандидатів використовується п’ятибальна система.</w:t>
      </w:r>
    </w:p>
    <w:p w14:paraId="37919F8B"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b/>
          <w:bCs/>
          <w:i/>
          <w:iCs/>
          <w:color w:val="000000" w:themeColor="text1"/>
          <w:sz w:val="28"/>
          <w:szCs w:val="28"/>
          <w:bdr w:val="none" w:sz="0" w:space="0" w:color="auto" w:frame="1"/>
          <w:lang w:val="uk-UA" w:eastAsia="ru-RU"/>
        </w:rPr>
        <w:t>П’ять балів</w:t>
      </w:r>
      <w:r w:rsidRPr="00D20BB2">
        <w:rPr>
          <w:rFonts w:ascii="Times New Roman" w:eastAsia="Times New Roman" w:hAnsi="Times New Roman" w:cs="Times New Roman"/>
          <w:color w:val="000000" w:themeColor="text1"/>
          <w:sz w:val="28"/>
          <w:szCs w:val="28"/>
          <w:lang w:val="uk-UA" w:eastAsia="ru-RU"/>
        </w:rPr>
        <w:t> виставляються кандидатам, які виявили глибокі знання Конституції України, законів України «Про місцеве самоврядування в Україні», «Про службу в органах місцевого самоврядування», «Про запобігання корупції» та успішно справилися із запитаннями на перевірку знання законодавства з урахуванням специфіки функціональних повноважень сільської ради та її виконавчого апарату.</w:t>
      </w:r>
    </w:p>
    <w:p w14:paraId="68A276E1"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b/>
          <w:bCs/>
          <w:i/>
          <w:iCs/>
          <w:color w:val="000000" w:themeColor="text1"/>
          <w:sz w:val="28"/>
          <w:szCs w:val="28"/>
          <w:bdr w:val="none" w:sz="0" w:space="0" w:color="auto" w:frame="1"/>
          <w:lang w:val="uk-UA" w:eastAsia="ru-RU"/>
        </w:rPr>
        <w:t>Чотири бали</w:t>
      </w:r>
      <w:r w:rsidRPr="00D20BB2">
        <w:rPr>
          <w:rFonts w:ascii="Times New Roman" w:eastAsia="Times New Roman" w:hAnsi="Times New Roman" w:cs="Times New Roman"/>
          <w:color w:val="000000" w:themeColor="text1"/>
          <w:sz w:val="28"/>
          <w:szCs w:val="28"/>
          <w:lang w:val="uk-UA" w:eastAsia="ru-RU"/>
        </w:rPr>
        <w:t> виставляються кандидатам, які виявили повні знання Конституції України, законів України «Про місцеве самоврядування в Україні», «Про службу в органах місцевого самоврядування», «Про запобігання корупції» і достатньо володіють знаннями законодавства з урахуванням специфіки функціональних повноважень сільської ради та її виконавчого апарату.</w:t>
      </w:r>
    </w:p>
    <w:p w14:paraId="3BB77858"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b/>
          <w:bCs/>
          <w:i/>
          <w:iCs/>
          <w:color w:val="000000" w:themeColor="text1"/>
          <w:sz w:val="28"/>
          <w:szCs w:val="28"/>
          <w:bdr w:val="none" w:sz="0" w:space="0" w:color="auto" w:frame="1"/>
          <w:lang w:val="uk-UA" w:eastAsia="ru-RU"/>
        </w:rPr>
        <w:t>Три бали</w:t>
      </w:r>
      <w:r w:rsidRPr="00D20BB2">
        <w:rPr>
          <w:rFonts w:ascii="Times New Roman" w:eastAsia="Times New Roman" w:hAnsi="Times New Roman" w:cs="Times New Roman"/>
          <w:color w:val="000000" w:themeColor="text1"/>
          <w:sz w:val="28"/>
          <w:szCs w:val="28"/>
          <w:lang w:val="uk-UA" w:eastAsia="ru-RU"/>
        </w:rPr>
        <w:t> виставляється кандидатам, які виявили розуміння поставлених питань в обсязі, достатньому для подальшої роботи.</w:t>
      </w:r>
    </w:p>
    <w:p w14:paraId="0890A34F"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b/>
          <w:bCs/>
          <w:i/>
          <w:iCs/>
          <w:color w:val="000000" w:themeColor="text1"/>
          <w:sz w:val="28"/>
          <w:szCs w:val="28"/>
          <w:bdr w:val="none" w:sz="0" w:space="0" w:color="auto" w:frame="1"/>
          <w:lang w:val="uk-UA" w:eastAsia="ru-RU"/>
        </w:rPr>
        <w:t>Два бали</w:t>
      </w:r>
      <w:r w:rsidRPr="00D20BB2">
        <w:rPr>
          <w:rFonts w:ascii="Times New Roman" w:eastAsia="Times New Roman" w:hAnsi="Times New Roman" w:cs="Times New Roman"/>
          <w:color w:val="000000" w:themeColor="text1"/>
          <w:sz w:val="28"/>
          <w:szCs w:val="28"/>
          <w:lang w:val="uk-UA" w:eastAsia="ru-RU"/>
        </w:rPr>
        <w:t> виставляється кандидатам, які розуміють основні поняття нормативно-правових актів, але в процесі відповіді допустили значну кількість помилок.</w:t>
      </w:r>
    </w:p>
    <w:p w14:paraId="2FD5D149"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b/>
          <w:bCs/>
          <w:i/>
          <w:iCs/>
          <w:color w:val="000000" w:themeColor="text1"/>
          <w:sz w:val="28"/>
          <w:szCs w:val="28"/>
          <w:bdr w:val="none" w:sz="0" w:space="0" w:color="auto" w:frame="1"/>
          <w:lang w:val="uk-UA" w:eastAsia="ru-RU"/>
        </w:rPr>
        <w:t>Один бал</w:t>
      </w:r>
      <w:r w:rsidRPr="00D20BB2">
        <w:rPr>
          <w:rFonts w:ascii="Times New Roman" w:eastAsia="Times New Roman" w:hAnsi="Times New Roman" w:cs="Times New Roman"/>
          <w:color w:val="000000" w:themeColor="text1"/>
          <w:sz w:val="28"/>
          <w:szCs w:val="28"/>
          <w:lang w:val="uk-UA" w:eastAsia="ru-RU"/>
        </w:rPr>
        <w:t> виставляється кандидатам, які не відповіли на питання у встановлений строк.</w:t>
      </w:r>
    </w:p>
    <w:p w14:paraId="38CAB137"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4.2. Після закінчення часу, відведеного на складання іспиту, проводиться перевірка відповідей та їх оцінювання усіма членами конкурсної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14:paraId="52FD60B3"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4.3. Підбиття підсумку здійснюється шляхом додавання балів за кожне питання і занесення загальної суми балів у екзаменаційну відомість, форма якої наведена у додатку 2. З результатами іспиту кандидат ознайомлюється під підпис в екзаменаційному білеті.</w:t>
      </w:r>
    </w:p>
    <w:p w14:paraId="5D738513"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4.4. Аркуші з відповідями кандидатів зберігаються разом з іншими матеріалами та документами конкурсної комісії у загальному відділі відповідно до вимог чинного законодавства.</w:t>
      </w:r>
    </w:p>
    <w:p w14:paraId="33C4FFC5"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4.5. 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p>
    <w:p w14:paraId="2795088D"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4.6. Кандидати, які набрали менше 50 відсотків від максимальної суми балів, вважаються такими, що не склали іспит.</w:t>
      </w:r>
    </w:p>
    <w:p w14:paraId="1B75D6DA"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4.7.  Кандидати, які не склали іспит, не можуть бути рекомендовані конкурсною комісією для призначення на посаду.</w:t>
      </w:r>
    </w:p>
    <w:p w14:paraId="12C02391" w14:textId="77777777" w:rsidR="00327A0B" w:rsidRPr="00D20BB2" w:rsidRDefault="00327A0B" w:rsidP="00686F3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4.8. Результати іспиту можуть бути оскаржені у порядку, передбаченому для оскарження рішень конкурсної комісії.</w:t>
      </w:r>
    </w:p>
    <w:p w14:paraId="70213841" w14:textId="77777777" w:rsidR="00327A0B" w:rsidRPr="00D20BB2" w:rsidRDefault="00327A0B" w:rsidP="00686F3A">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4.9. Конкурсна комісія на підставі розгляду поданих документів, результатів іспиту та співбесіди з кандидатами, які успішно склали іспит, на </w:t>
      </w:r>
      <w:r w:rsidRPr="00D20BB2">
        <w:rPr>
          <w:rFonts w:ascii="Times New Roman" w:eastAsia="Times New Roman" w:hAnsi="Times New Roman" w:cs="Times New Roman"/>
          <w:color w:val="000000" w:themeColor="text1"/>
          <w:sz w:val="28"/>
          <w:szCs w:val="28"/>
          <w:lang w:val="uk-UA" w:eastAsia="ru-RU"/>
        </w:rPr>
        <w:lastRenderedPageBreak/>
        <w:t xml:space="preserve">своєму засіданні здійснює відбір осіб для зайняття вакантних посад посадових осіб місцевого самоврядування. </w:t>
      </w:r>
      <w:r w:rsidRPr="00D20BB2">
        <w:rPr>
          <w:rFonts w:ascii="Times New Roman" w:eastAsia="Times New Roman" w:hAnsi="Times New Roman" w:cs="Times New Roman"/>
          <w:color w:val="000000" w:themeColor="text1"/>
          <w:sz w:val="28"/>
          <w:szCs w:val="28"/>
          <w:lang w:val="uk-UA" w:eastAsia="ru-RU"/>
        </w:rPr>
        <w:tab/>
      </w:r>
    </w:p>
    <w:p w14:paraId="457819DD" w14:textId="77777777" w:rsidR="00327A0B" w:rsidRPr="00D20BB2" w:rsidRDefault="00327A0B" w:rsidP="00D20B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4.10. Інші кандидати, які успішно склали іспит, але не були відібрані для призначення на посаду, у разі їх згоди, за рішенням конкурсної комісії, можуть бути рекомендовані для зарахування до кадрового резерву і прийняті на вакантну рівнозначну або нижчу посаду в  Кременчуцької районній раді без повторного конкурсу.</w:t>
      </w:r>
    </w:p>
    <w:p w14:paraId="2B84FDB1" w14:textId="77777777" w:rsidR="00327A0B" w:rsidRPr="00D20BB2" w:rsidRDefault="00327A0B" w:rsidP="00327A0B">
      <w:pPr>
        <w:spacing w:after="0" w:line="240" w:lineRule="auto"/>
        <w:ind w:firstLine="720"/>
        <w:jc w:val="both"/>
        <w:rPr>
          <w:rFonts w:ascii="Times New Roman" w:eastAsia="Times New Roman" w:hAnsi="Times New Roman" w:cs="Times New Roman"/>
          <w:color w:val="000000" w:themeColor="text1"/>
          <w:sz w:val="28"/>
          <w:szCs w:val="28"/>
          <w:lang w:val="uk-UA" w:eastAsia="ru-RU"/>
        </w:rPr>
      </w:pPr>
      <w:bookmarkStart w:id="17" w:name="BM24__Кандидати__які_не_склали_іспит__не"/>
      <w:bookmarkStart w:id="18" w:name="BM25__Конкурсна_комісія_на_підставі_розг"/>
      <w:bookmarkStart w:id="19" w:name="BM26__Інші_кандидати__які_успішно_склали"/>
      <w:bookmarkEnd w:id="17"/>
      <w:bookmarkEnd w:id="18"/>
      <w:bookmarkEnd w:id="19"/>
      <w:r w:rsidRPr="00D20BB2">
        <w:rPr>
          <w:rFonts w:ascii="Times New Roman" w:eastAsia="Times New Roman" w:hAnsi="Times New Roman" w:cs="Times New Roman"/>
          <w:color w:val="000000" w:themeColor="text1"/>
          <w:sz w:val="28"/>
          <w:szCs w:val="28"/>
          <w:lang w:val="uk-UA" w:eastAsia="ru-RU"/>
        </w:rPr>
        <w:t>Якщо за результатами конкурсу не відібрано жодного з кандидатів для призначення на посаду, конкурсна комісія не може рекомендувати цих кандидатів до кадрового резерву.</w:t>
      </w:r>
    </w:p>
    <w:p w14:paraId="280530F1" w14:textId="77777777" w:rsidR="00327A0B" w:rsidRPr="00D20BB2" w:rsidRDefault="00327A0B" w:rsidP="00D20B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4.11. Якщо жоден з кандидатів не рекомендований конкурсною комісією для зайняття вакантної посади посадових осіб місцевого самоврядування, оголошується повторний конкурс. </w:t>
      </w:r>
    </w:p>
    <w:p w14:paraId="6A334585" w14:textId="77777777" w:rsidR="00327A0B" w:rsidRPr="00D20BB2" w:rsidRDefault="00327A0B" w:rsidP="00D20B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20" w:name="BM28__Засідання_конкурсної_комісії_вважа"/>
      <w:bookmarkStart w:id="21" w:name="BM29__Рішення_комісії_приймається_просто"/>
      <w:bookmarkEnd w:id="20"/>
      <w:bookmarkEnd w:id="21"/>
      <w:r w:rsidRPr="00D20BB2">
        <w:rPr>
          <w:rFonts w:ascii="Times New Roman" w:eastAsia="Times New Roman" w:hAnsi="Times New Roman" w:cs="Times New Roman"/>
          <w:color w:val="000000" w:themeColor="text1"/>
          <w:sz w:val="28"/>
          <w:szCs w:val="28"/>
          <w:lang w:val="uk-UA" w:eastAsia="ru-RU"/>
        </w:rPr>
        <w:t>4.12. Рішення комісії приймається простою більшістю голосів присутніх на її засіданні членів конкурсної комісії. У разі рівного розподілу голосів вирішальним є голос голови конкурсної комісії. Результати голосування заносяться до протоколу.</w:t>
      </w:r>
    </w:p>
    <w:p w14:paraId="4BFEF374" w14:textId="77777777" w:rsidR="00327A0B" w:rsidRPr="00D20BB2" w:rsidRDefault="00327A0B" w:rsidP="00327A0B">
      <w:pPr>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У рішенні комісії, що подається голові районної ради, обов’язково зазначаються пропозиції щодо призначення конкретного кандидата на вакантну посаду посадової особи місцевого самоврядування та визначаються кандидатури для зарахування до кадрового резерву. </w:t>
      </w:r>
    </w:p>
    <w:p w14:paraId="0ECE97D0" w14:textId="77777777" w:rsidR="00327A0B" w:rsidRPr="00D20BB2" w:rsidRDefault="00327A0B" w:rsidP="00D20B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22" w:name="BM31__Конкурсна_комісія_повідомляє_канди"/>
      <w:bookmarkStart w:id="23" w:name="BM32__Рішення_про_призначення_на_посаду_"/>
      <w:bookmarkEnd w:id="22"/>
      <w:bookmarkEnd w:id="23"/>
      <w:r w:rsidRPr="00D20BB2">
        <w:rPr>
          <w:rFonts w:ascii="Times New Roman" w:eastAsia="Times New Roman" w:hAnsi="Times New Roman" w:cs="Times New Roman"/>
          <w:color w:val="000000" w:themeColor="text1"/>
          <w:sz w:val="28"/>
          <w:szCs w:val="28"/>
          <w:lang w:val="uk-UA" w:eastAsia="ru-RU"/>
        </w:rPr>
        <w:t xml:space="preserve">4.13. Засідання конкурсної комісії оформляється протоколом, який підписується всіма присутніми на засіданні членами конкурсної комісії і подається голові районної ради не пізніше ніж за два дні після голосування. Кожний член конкурсної комісії може додати до протоколу свою окрему думку. </w:t>
      </w:r>
    </w:p>
    <w:p w14:paraId="26A2C4E8" w14:textId="77777777" w:rsidR="00327A0B" w:rsidRPr="00D20BB2" w:rsidRDefault="00327A0B" w:rsidP="00D20B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4.14. Конкурсна комісія повідомляє кандидатів про результати конкурсу протягом трьох днів після його завершення. </w:t>
      </w:r>
    </w:p>
    <w:p w14:paraId="4D68B08D" w14:textId="77777777" w:rsidR="00327A0B" w:rsidRPr="00D20BB2" w:rsidRDefault="00327A0B" w:rsidP="00D20B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24" w:name="BM33__Рішення_конкурсної_комісії_може_бу"/>
      <w:bookmarkStart w:id="25" w:name="BM34__Рішення_керівника_державного_орган"/>
      <w:bookmarkEnd w:id="24"/>
      <w:bookmarkEnd w:id="25"/>
      <w:r w:rsidRPr="00D20BB2">
        <w:rPr>
          <w:rFonts w:ascii="Times New Roman" w:eastAsia="Times New Roman" w:hAnsi="Times New Roman" w:cs="Times New Roman"/>
          <w:color w:val="000000" w:themeColor="text1"/>
          <w:sz w:val="28"/>
          <w:szCs w:val="28"/>
          <w:lang w:val="uk-UA" w:eastAsia="ru-RU"/>
        </w:rPr>
        <w:t xml:space="preserve">4.15. Розпорядження про призначення на посаду посадової особи місцевого самоврядування  приймає голова районної ради після успішного проходження кандидатом на вакантну  посаду спеціальної перевірки, визначеної чинним законодавством. </w:t>
      </w:r>
    </w:p>
    <w:p w14:paraId="4449FADF" w14:textId="77777777" w:rsidR="00327A0B" w:rsidRPr="00D20BB2" w:rsidRDefault="00327A0B" w:rsidP="00D20B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4.16. Рішення конкурсної комісії може бути оскаржене кандидатом голові районної ради протягом трьох днів після ознайомлення з цим рішенням. </w:t>
      </w:r>
    </w:p>
    <w:p w14:paraId="652A1B32" w14:textId="77777777" w:rsidR="00327A0B" w:rsidRPr="00D20BB2" w:rsidRDefault="00327A0B" w:rsidP="00D20B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4.17. Розпорядження голови районної ради  може бути оскаржене у порядку, визначеному законодавством. </w:t>
      </w:r>
    </w:p>
    <w:p w14:paraId="1B62335E" w14:textId="77777777" w:rsidR="00327A0B" w:rsidRPr="00D20BB2" w:rsidRDefault="00327A0B" w:rsidP="00D20B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4.18. Члени конкурсної комісії беруть участь у її засіданнях без права заміни. </w:t>
      </w:r>
    </w:p>
    <w:p w14:paraId="21596DB3" w14:textId="77777777" w:rsidR="00327A0B" w:rsidRPr="00D20BB2" w:rsidRDefault="00327A0B" w:rsidP="00D20B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4.19. Підготовка матеріалів для розгляду, а також організаційно-технічне обслуговування конкурсної комісії покладається на секретаря конкурсної комісії Кременчуцької районної ради.</w:t>
      </w:r>
    </w:p>
    <w:p w14:paraId="7ED2299D" w14:textId="77777777" w:rsidR="00327A0B" w:rsidRPr="00D20BB2" w:rsidRDefault="00327A0B" w:rsidP="00327A0B">
      <w:pPr>
        <w:shd w:val="clear" w:color="auto" w:fill="FFFFFF"/>
        <w:spacing w:before="225" w:after="225" w:line="240" w:lineRule="auto"/>
        <w:jc w:val="both"/>
        <w:rPr>
          <w:rFonts w:ascii="Times New Roman" w:eastAsia="Times New Roman" w:hAnsi="Times New Roman" w:cs="Times New Roman"/>
          <w:color w:val="000000" w:themeColor="text1"/>
          <w:sz w:val="28"/>
          <w:szCs w:val="28"/>
          <w:lang w:val="uk-UA" w:eastAsia="ru-RU"/>
        </w:rPr>
      </w:pPr>
    </w:p>
    <w:p w14:paraId="69081B47" w14:textId="534EA45F" w:rsidR="00D20BB2" w:rsidRPr="00D20BB2" w:rsidRDefault="00D20BB2"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ab/>
      </w:r>
      <w:r w:rsidR="00327A0B" w:rsidRPr="00D20BB2">
        <w:rPr>
          <w:rFonts w:ascii="Times New Roman" w:eastAsia="Times New Roman" w:hAnsi="Times New Roman" w:cs="Times New Roman"/>
          <w:color w:val="000000" w:themeColor="text1"/>
          <w:sz w:val="28"/>
          <w:szCs w:val="28"/>
          <w:lang w:val="uk-UA" w:eastAsia="ru-RU"/>
        </w:rPr>
        <w:t xml:space="preserve">Заступник голови </w:t>
      </w:r>
    </w:p>
    <w:p w14:paraId="5F937813" w14:textId="1E9849A9" w:rsidR="00327A0B" w:rsidRPr="00D20BB2" w:rsidRDefault="00D20BB2" w:rsidP="00327A0B">
      <w:pPr>
        <w:shd w:val="clear" w:color="auto" w:fill="FFFFFF"/>
        <w:spacing w:after="0" w:line="240" w:lineRule="auto"/>
        <w:jc w:val="both"/>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Кременчуцької </w:t>
      </w:r>
      <w:r w:rsidR="00327A0B" w:rsidRPr="00D20BB2">
        <w:rPr>
          <w:rFonts w:ascii="Times New Roman" w:eastAsia="Times New Roman" w:hAnsi="Times New Roman" w:cs="Times New Roman"/>
          <w:color w:val="000000" w:themeColor="text1"/>
          <w:sz w:val="28"/>
          <w:szCs w:val="28"/>
          <w:lang w:val="uk-UA" w:eastAsia="ru-RU"/>
        </w:rPr>
        <w:t xml:space="preserve">районної ради                                    </w:t>
      </w:r>
      <w:r w:rsidR="009B7B3B" w:rsidRPr="00D20BB2">
        <w:rPr>
          <w:rFonts w:ascii="Times New Roman" w:eastAsia="Times New Roman" w:hAnsi="Times New Roman" w:cs="Times New Roman"/>
          <w:color w:val="000000" w:themeColor="text1"/>
          <w:sz w:val="28"/>
          <w:szCs w:val="28"/>
          <w:lang w:val="uk-UA" w:eastAsia="ru-RU"/>
        </w:rPr>
        <w:t>Дмитро КОЛОТІЄВСЬКИЙ</w:t>
      </w:r>
    </w:p>
    <w:p w14:paraId="60881810"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lastRenderedPageBreak/>
        <w:t xml:space="preserve">                                                                           Додаток №3</w:t>
      </w:r>
    </w:p>
    <w:p w14:paraId="60100596" w14:textId="77777777" w:rsidR="00327A0B" w:rsidRPr="00D20BB2" w:rsidRDefault="00327A0B" w:rsidP="00327A0B">
      <w:pPr>
        <w:shd w:val="clear" w:color="auto" w:fill="FFFFFF"/>
        <w:spacing w:after="0" w:line="240" w:lineRule="auto"/>
        <w:ind w:left="5245"/>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Затверджено розпорядження голови районної ради </w:t>
      </w:r>
    </w:p>
    <w:p w14:paraId="61B33B49" w14:textId="067F149B" w:rsidR="00327A0B" w:rsidRPr="00D20BB2" w:rsidRDefault="00327A0B" w:rsidP="00327A0B">
      <w:pPr>
        <w:shd w:val="clear" w:color="auto" w:fill="FFFFFF"/>
        <w:spacing w:before="225" w:after="225" w:line="240" w:lineRule="auto"/>
        <w:contextualSpacing/>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                                                                          від </w:t>
      </w:r>
      <w:r w:rsidR="002F1E0D" w:rsidRPr="00D20BB2">
        <w:rPr>
          <w:rFonts w:ascii="Times New Roman" w:eastAsia="Times New Roman" w:hAnsi="Times New Roman" w:cs="Times New Roman"/>
          <w:color w:val="000000" w:themeColor="text1"/>
          <w:sz w:val="28"/>
          <w:szCs w:val="28"/>
          <w:lang w:val="uk-UA" w:eastAsia="ru-RU"/>
        </w:rPr>
        <w:t>22</w:t>
      </w:r>
      <w:r w:rsidRPr="00D20BB2">
        <w:rPr>
          <w:rFonts w:ascii="Times New Roman" w:eastAsia="Times New Roman" w:hAnsi="Times New Roman" w:cs="Times New Roman"/>
          <w:color w:val="000000" w:themeColor="text1"/>
          <w:sz w:val="28"/>
          <w:szCs w:val="28"/>
          <w:lang w:val="uk-UA" w:eastAsia="ru-RU"/>
        </w:rPr>
        <w:t>.</w:t>
      </w:r>
      <w:r w:rsidR="002F1E0D" w:rsidRPr="00D20BB2">
        <w:rPr>
          <w:rFonts w:ascii="Times New Roman" w:eastAsia="Times New Roman" w:hAnsi="Times New Roman" w:cs="Times New Roman"/>
          <w:color w:val="000000" w:themeColor="text1"/>
          <w:sz w:val="28"/>
          <w:szCs w:val="28"/>
          <w:lang w:val="uk-UA" w:eastAsia="ru-RU"/>
        </w:rPr>
        <w:t>12</w:t>
      </w:r>
      <w:r w:rsidRPr="00D20BB2">
        <w:rPr>
          <w:rFonts w:ascii="Times New Roman" w:eastAsia="Times New Roman" w:hAnsi="Times New Roman" w:cs="Times New Roman"/>
          <w:color w:val="000000" w:themeColor="text1"/>
          <w:sz w:val="28"/>
          <w:szCs w:val="28"/>
          <w:lang w:val="uk-UA" w:eastAsia="ru-RU"/>
        </w:rPr>
        <w:t>.20</w:t>
      </w:r>
      <w:r w:rsidR="002F1E0D" w:rsidRPr="00D20BB2">
        <w:rPr>
          <w:rFonts w:ascii="Times New Roman" w:eastAsia="Times New Roman" w:hAnsi="Times New Roman" w:cs="Times New Roman"/>
          <w:color w:val="000000" w:themeColor="text1"/>
          <w:sz w:val="28"/>
          <w:szCs w:val="28"/>
          <w:lang w:val="uk-UA" w:eastAsia="ru-RU"/>
        </w:rPr>
        <w:t>20</w:t>
      </w:r>
      <w:r w:rsidRPr="00D20BB2">
        <w:rPr>
          <w:rFonts w:ascii="Times New Roman" w:eastAsia="Times New Roman" w:hAnsi="Times New Roman" w:cs="Times New Roman"/>
          <w:color w:val="000000" w:themeColor="text1"/>
          <w:sz w:val="28"/>
          <w:szCs w:val="28"/>
          <w:lang w:val="uk-UA" w:eastAsia="ru-RU"/>
        </w:rPr>
        <w:t xml:space="preserve">р. № </w:t>
      </w:r>
      <w:r w:rsidR="002F1E0D" w:rsidRPr="00D20BB2">
        <w:rPr>
          <w:rFonts w:ascii="Times New Roman" w:eastAsia="Times New Roman" w:hAnsi="Times New Roman" w:cs="Times New Roman"/>
          <w:color w:val="000000" w:themeColor="text1"/>
          <w:sz w:val="28"/>
          <w:szCs w:val="28"/>
          <w:lang w:val="uk-UA" w:eastAsia="ru-RU"/>
        </w:rPr>
        <w:t>62-р</w:t>
      </w:r>
    </w:p>
    <w:p w14:paraId="33F639A9" w14:textId="77777777" w:rsidR="00327A0B" w:rsidRPr="00D20BB2" w:rsidRDefault="00327A0B" w:rsidP="00327A0B">
      <w:pPr>
        <w:shd w:val="clear" w:color="auto" w:fill="FFFFFF"/>
        <w:spacing w:before="225" w:after="225" w:line="240" w:lineRule="auto"/>
        <w:jc w:val="center"/>
        <w:rPr>
          <w:rFonts w:ascii="Times New Roman" w:eastAsia="Times New Roman" w:hAnsi="Times New Roman" w:cs="Times New Roman"/>
          <w:b/>
          <w:color w:val="000000" w:themeColor="text1"/>
          <w:sz w:val="28"/>
          <w:szCs w:val="28"/>
          <w:lang w:val="uk-UA" w:eastAsia="ru-RU"/>
        </w:rPr>
      </w:pPr>
    </w:p>
    <w:p w14:paraId="080ECF95" w14:textId="77777777" w:rsidR="00327A0B" w:rsidRPr="00D20BB2" w:rsidRDefault="00327A0B" w:rsidP="00327A0B">
      <w:pPr>
        <w:shd w:val="clear" w:color="auto" w:fill="FFFFFF"/>
        <w:spacing w:before="225" w:after="225" w:line="240" w:lineRule="auto"/>
        <w:jc w:val="center"/>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b/>
          <w:color w:val="000000" w:themeColor="text1"/>
          <w:sz w:val="28"/>
          <w:szCs w:val="28"/>
          <w:lang w:val="uk-UA" w:eastAsia="ru-RU"/>
        </w:rPr>
        <w:t>ПЕРЕЛІК ПИТАНЬ</w:t>
      </w:r>
    </w:p>
    <w:p w14:paraId="3B3E29AC" w14:textId="77777777" w:rsidR="00327A0B" w:rsidRPr="00D20BB2" w:rsidRDefault="00327A0B" w:rsidP="00327A0B">
      <w:pPr>
        <w:shd w:val="clear" w:color="auto" w:fill="FFFFFF"/>
        <w:spacing w:before="225" w:after="225" w:line="240" w:lineRule="auto"/>
        <w:jc w:val="center"/>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на перевірку знань претендентів на зайняття вакантних посад посадових осіб виконавчого апарату Кременчуцької районної ради з Конституції України, законів України «Про місцеве самоврядування в Україні»  «Про службу в органах місцевого самоврядування» та «Про запобігання корупції»</w:t>
      </w:r>
    </w:p>
    <w:p w14:paraId="5AD17B35" w14:textId="77777777" w:rsidR="00327A0B" w:rsidRPr="00D20BB2" w:rsidRDefault="00327A0B" w:rsidP="00D20BB2">
      <w:pPr>
        <w:pStyle w:val="rvps7"/>
        <w:shd w:val="clear" w:color="auto" w:fill="FFFFFF"/>
        <w:spacing w:before="150" w:beforeAutospacing="0" w:after="0" w:afterAutospacing="0"/>
        <w:ind w:left="450" w:right="450"/>
        <w:jc w:val="center"/>
        <w:rPr>
          <w:color w:val="000000" w:themeColor="text1"/>
          <w:lang w:val="uk-UA"/>
        </w:rPr>
      </w:pPr>
      <w:r w:rsidRPr="00D20BB2">
        <w:rPr>
          <w:rStyle w:val="rvts15"/>
          <w:b/>
          <w:bCs/>
          <w:color w:val="000000" w:themeColor="text1"/>
          <w:sz w:val="28"/>
          <w:szCs w:val="28"/>
          <w:lang w:val="uk-UA"/>
        </w:rPr>
        <w:t>I. Питання на перевірку знання Конституції України</w:t>
      </w:r>
    </w:p>
    <w:p w14:paraId="31708449" w14:textId="77777777" w:rsidR="00327A0B" w:rsidRPr="00D20BB2" w:rsidRDefault="00327A0B" w:rsidP="00D20BB2">
      <w:pPr>
        <w:pStyle w:val="rvps2"/>
        <w:shd w:val="clear" w:color="auto" w:fill="FFFFFF"/>
        <w:spacing w:before="0" w:beforeAutospacing="0" w:after="0" w:afterAutospacing="0"/>
        <w:ind w:firstLine="450"/>
        <w:jc w:val="both"/>
        <w:rPr>
          <w:color w:val="000000" w:themeColor="text1"/>
          <w:sz w:val="28"/>
          <w:szCs w:val="28"/>
          <w:lang w:val="uk-UA"/>
        </w:rPr>
      </w:pPr>
      <w:bookmarkStart w:id="26" w:name="n74"/>
      <w:bookmarkEnd w:id="26"/>
      <w:r w:rsidRPr="00D20BB2">
        <w:rPr>
          <w:color w:val="000000" w:themeColor="text1"/>
        </w:rPr>
        <w:t>1</w:t>
      </w:r>
      <w:r w:rsidRPr="00D20BB2">
        <w:rPr>
          <w:color w:val="000000" w:themeColor="text1"/>
          <w:sz w:val="28"/>
          <w:szCs w:val="28"/>
          <w:lang w:val="uk-UA"/>
        </w:rPr>
        <w:t>. Форми правління в України (ст. 5).</w:t>
      </w:r>
    </w:p>
    <w:p w14:paraId="448FAACD"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27" w:name="n75"/>
      <w:bookmarkEnd w:id="27"/>
      <w:r w:rsidRPr="00D20BB2">
        <w:rPr>
          <w:color w:val="000000" w:themeColor="text1"/>
          <w:sz w:val="28"/>
          <w:szCs w:val="28"/>
          <w:lang w:val="uk-UA"/>
        </w:rPr>
        <w:t>2. Визначення найвищої соціальної цінності України (ст. 3).</w:t>
      </w:r>
    </w:p>
    <w:p w14:paraId="569862D9"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28" w:name="n76"/>
      <w:bookmarkEnd w:id="28"/>
      <w:r w:rsidRPr="00D20BB2">
        <w:rPr>
          <w:color w:val="000000" w:themeColor="text1"/>
          <w:sz w:val="28"/>
          <w:szCs w:val="28"/>
          <w:lang w:val="uk-UA"/>
        </w:rPr>
        <w:t>3. Конституційний статус державної мови та мов національних меншин України  (ст. 10).</w:t>
      </w:r>
    </w:p>
    <w:p w14:paraId="2F14F9A5"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29" w:name="n161"/>
      <w:bookmarkEnd w:id="29"/>
      <w:r w:rsidRPr="00D20BB2">
        <w:rPr>
          <w:color w:val="000000" w:themeColor="text1"/>
          <w:sz w:val="28"/>
          <w:szCs w:val="28"/>
          <w:lang w:val="uk-UA"/>
        </w:rPr>
        <w:t>4. Найважливіші функції держави  (ст. 17).</w:t>
      </w:r>
    </w:p>
    <w:p w14:paraId="52BA0E79"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30" w:name="n162"/>
      <w:bookmarkEnd w:id="30"/>
      <w:r w:rsidRPr="00D20BB2">
        <w:rPr>
          <w:color w:val="000000" w:themeColor="text1"/>
          <w:sz w:val="28"/>
          <w:szCs w:val="28"/>
          <w:lang w:val="uk-UA"/>
        </w:rPr>
        <w:t>5. Державні символи України (ст. 20).</w:t>
      </w:r>
    </w:p>
    <w:p w14:paraId="46CA2880"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31" w:name="n163"/>
      <w:bookmarkEnd w:id="31"/>
      <w:r w:rsidRPr="00D20BB2">
        <w:rPr>
          <w:color w:val="000000" w:themeColor="text1"/>
          <w:sz w:val="28"/>
          <w:szCs w:val="28"/>
          <w:lang w:val="uk-UA"/>
        </w:rPr>
        <w:t>6. Конституційне право на працю (ст. 43).</w:t>
      </w:r>
    </w:p>
    <w:p w14:paraId="54808998"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32" w:name="n77"/>
      <w:bookmarkEnd w:id="32"/>
      <w:r w:rsidRPr="00D20BB2">
        <w:rPr>
          <w:color w:val="000000" w:themeColor="text1"/>
          <w:sz w:val="28"/>
          <w:szCs w:val="28"/>
          <w:lang w:val="uk-UA"/>
        </w:rPr>
        <w:t>7. Конституційне право на соціальний захист (ст. 46).</w:t>
      </w:r>
    </w:p>
    <w:p w14:paraId="622B76EA"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33" w:name="n78"/>
      <w:bookmarkEnd w:id="33"/>
      <w:r w:rsidRPr="00D20BB2">
        <w:rPr>
          <w:color w:val="000000" w:themeColor="text1"/>
          <w:sz w:val="28"/>
          <w:szCs w:val="28"/>
          <w:lang w:val="uk-UA"/>
        </w:rPr>
        <w:t>8. Обов’язки громадянина України  (</w:t>
      </w:r>
      <w:proofErr w:type="spellStart"/>
      <w:r w:rsidRPr="00D20BB2">
        <w:rPr>
          <w:color w:val="000000" w:themeColor="text1"/>
          <w:sz w:val="28"/>
          <w:szCs w:val="28"/>
          <w:lang w:val="uk-UA"/>
        </w:rPr>
        <w:t>ст.ст</w:t>
      </w:r>
      <w:proofErr w:type="spellEnd"/>
      <w:r w:rsidRPr="00D20BB2">
        <w:rPr>
          <w:color w:val="000000" w:themeColor="text1"/>
          <w:sz w:val="28"/>
          <w:szCs w:val="28"/>
          <w:lang w:val="uk-UA"/>
        </w:rPr>
        <w:t>. 65-68).</w:t>
      </w:r>
    </w:p>
    <w:p w14:paraId="387DE206"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34" w:name="n79"/>
      <w:bookmarkEnd w:id="34"/>
      <w:r w:rsidRPr="00D20BB2">
        <w:rPr>
          <w:color w:val="000000" w:themeColor="text1"/>
          <w:sz w:val="28"/>
          <w:szCs w:val="28"/>
          <w:lang w:val="uk-UA"/>
        </w:rPr>
        <w:t>9. Державний бюджет України (ст. 96).</w:t>
      </w:r>
    </w:p>
    <w:p w14:paraId="5054D30D"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35" w:name="n80"/>
      <w:bookmarkEnd w:id="35"/>
      <w:r w:rsidRPr="00D20BB2">
        <w:rPr>
          <w:color w:val="000000" w:themeColor="text1"/>
          <w:sz w:val="28"/>
          <w:szCs w:val="28"/>
          <w:lang w:val="uk-UA"/>
        </w:rPr>
        <w:t>10. Порядок обрання Президента України (ст. 103).</w:t>
      </w:r>
    </w:p>
    <w:p w14:paraId="61316F84"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36" w:name="n81"/>
      <w:bookmarkEnd w:id="36"/>
      <w:r w:rsidRPr="00D20BB2">
        <w:rPr>
          <w:color w:val="000000" w:themeColor="text1"/>
          <w:sz w:val="28"/>
          <w:szCs w:val="28"/>
          <w:lang w:val="uk-UA"/>
        </w:rPr>
        <w:t>11. Повноваження Президента України (ст. 106).</w:t>
      </w:r>
    </w:p>
    <w:p w14:paraId="408FF3F8"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37" w:name="n82"/>
      <w:bookmarkEnd w:id="37"/>
      <w:r w:rsidRPr="00D20BB2">
        <w:rPr>
          <w:color w:val="000000" w:themeColor="text1"/>
          <w:sz w:val="28"/>
          <w:szCs w:val="28"/>
          <w:lang w:val="uk-UA"/>
        </w:rPr>
        <w:t>12. Склад Кабінету Міністрів України  (ст. 114).</w:t>
      </w:r>
    </w:p>
    <w:p w14:paraId="6D8F42D7"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38" w:name="n83"/>
      <w:bookmarkStart w:id="39" w:name="n97"/>
      <w:bookmarkEnd w:id="38"/>
      <w:bookmarkEnd w:id="39"/>
      <w:r w:rsidRPr="00D20BB2">
        <w:rPr>
          <w:color w:val="000000" w:themeColor="text1"/>
          <w:sz w:val="28"/>
          <w:szCs w:val="28"/>
          <w:lang w:val="uk-UA"/>
        </w:rPr>
        <w:t>13. Система адміністративно-територіального устрою України (</w:t>
      </w:r>
      <w:hyperlink r:id="rId8" w:anchor="n4829" w:tgtFrame="_blank" w:history="1">
        <w:r w:rsidRPr="00D20BB2">
          <w:rPr>
            <w:rStyle w:val="a4"/>
            <w:color w:val="000000" w:themeColor="text1"/>
            <w:sz w:val="28"/>
            <w:szCs w:val="28"/>
            <w:u w:val="none"/>
            <w:lang w:val="uk-UA"/>
          </w:rPr>
          <w:t>ст. 133</w:t>
        </w:r>
      </w:hyperlink>
      <w:r w:rsidRPr="00D20BB2">
        <w:rPr>
          <w:color w:val="000000" w:themeColor="text1"/>
          <w:sz w:val="28"/>
          <w:szCs w:val="28"/>
          <w:lang w:val="uk-UA"/>
        </w:rPr>
        <w:t>).</w:t>
      </w:r>
    </w:p>
    <w:p w14:paraId="2C041277"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40" w:name="n98"/>
      <w:bookmarkStart w:id="41" w:name="n100"/>
      <w:bookmarkEnd w:id="40"/>
      <w:bookmarkEnd w:id="41"/>
      <w:r w:rsidRPr="00D20BB2">
        <w:rPr>
          <w:color w:val="000000" w:themeColor="text1"/>
          <w:sz w:val="28"/>
          <w:szCs w:val="28"/>
          <w:lang w:val="uk-UA"/>
        </w:rPr>
        <w:t>14. Органи місцевого самоврядування в Україні (ст. 140).</w:t>
      </w:r>
    </w:p>
    <w:p w14:paraId="3345297C"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42" w:name="n101"/>
      <w:bookmarkEnd w:id="42"/>
      <w:r w:rsidRPr="00D20BB2">
        <w:rPr>
          <w:color w:val="000000" w:themeColor="text1"/>
          <w:sz w:val="28"/>
          <w:szCs w:val="28"/>
          <w:lang w:val="uk-UA"/>
        </w:rPr>
        <w:t>15. Повноваження територіальних громад за Конституцією України (</w:t>
      </w:r>
      <w:hyperlink r:id="rId9" w:anchor="n4894" w:tgtFrame="_blank" w:history="1">
        <w:r w:rsidRPr="00D20BB2">
          <w:rPr>
            <w:rStyle w:val="a4"/>
            <w:color w:val="000000" w:themeColor="text1"/>
            <w:sz w:val="28"/>
            <w:szCs w:val="28"/>
            <w:u w:val="none"/>
            <w:lang w:val="uk-UA"/>
          </w:rPr>
          <w:t>ст. 143</w:t>
        </w:r>
      </w:hyperlink>
      <w:r w:rsidRPr="00D20BB2">
        <w:rPr>
          <w:color w:val="000000" w:themeColor="text1"/>
          <w:sz w:val="28"/>
          <w:szCs w:val="28"/>
          <w:lang w:val="uk-UA"/>
        </w:rPr>
        <w:t>).</w:t>
      </w:r>
    </w:p>
    <w:p w14:paraId="76BFDC4F" w14:textId="77777777" w:rsidR="00D20BB2" w:rsidRPr="00D20BB2" w:rsidRDefault="00D20BB2" w:rsidP="00D20BB2">
      <w:pPr>
        <w:pStyle w:val="rvps7"/>
        <w:shd w:val="clear" w:color="auto" w:fill="FFFFFF"/>
        <w:spacing w:before="0" w:beforeAutospacing="0" w:after="0" w:afterAutospacing="0"/>
        <w:ind w:left="450" w:right="450"/>
        <w:jc w:val="center"/>
        <w:rPr>
          <w:rStyle w:val="rvts15"/>
          <w:b/>
          <w:bCs/>
          <w:color w:val="000000" w:themeColor="text1"/>
          <w:sz w:val="28"/>
          <w:szCs w:val="28"/>
          <w:lang w:val="uk-UA"/>
        </w:rPr>
      </w:pPr>
      <w:bookmarkStart w:id="43" w:name="n102"/>
      <w:bookmarkStart w:id="44" w:name="n104"/>
      <w:bookmarkEnd w:id="43"/>
      <w:bookmarkEnd w:id="44"/>
    </w:p>
    <w:p w14:paraId="18FC4FD2" w14:textId="5BEEE479" w:rsidR="00D20BB2" w:rsidRPr="00D20BB2" w:rsidRDefault="00327A0B" w:rsidP="00D20BB2">
      <w:pPr>
        <w:pStyle w:val="rvps7"/>
        <w:shd w:val="clear" w:color="auto" w:fill="FFFFFF"/>
        <w:spacing w:before="0" w:beforeAutospacing="0" w:after="0" w:afterAutospacing="0"/>
        <w:ind w:left="450" w:right="450"/>
        <w:jc w:val="center"/>
        <w:rPr>
          <w:rStyle w:val="rvts15"/>
          <w:b/>
          <w:bCs/>
          <w:color w:val="000000" w:themeColor="text1"/>
          <w:sz w:val="28"/>
          <w:szCs w:val="28"/>
          <w:lang w:val="uk-UA"/>
        </w:rPr>
      </w:pPr>
      <w:r w:rsidRPr="00D20BB2">
        <w:rPr>
          <w:rStyle w:val="rvts15"/>
          <w:b/>
          <w:bCs/>
          <w:color w:val="000000" w:themeColor="text1"/>
          <w:sz w:val="28"/>
          <w:szCs w:val="28"/>
          <w:lang w:val="uk-UA"/>
        </w:rPr>
        <w:t>II. Питання на перевірку знання </w:t>
      </w:r>
    </w:p>
    <w:p w14:paraId="7F55541B" w14:textId="1BAE54F9" w:rsidR="00327A0B" w:rsidRPr="00D20BB2" w:rsidRDefault="00D20BB2" w:rsidP="00D20BB2">
      <w:pPr>
        <w:pStyle w:val="rvps7"/>
        <w:shd w:val="clear" w:color="auto" w:fill="FFFFFF"/>
        <w:spacing w:before="0" w:beforeAutospacing="0" w:after="0" w:afterAutospacing="0"/>
        <w:ind w:left="450" w:right="450"/>
        <w:jc w:val="center"/>
        <w:rPr>
          <w:color w:val="000000" w:themeColor="text1"/>
          <w:sz w:val="28"/>
          <w:szCs w:val="28"/>
          <w:lang w:val="uk-UA"/>
        </w:rPr>
      </w:pPr>
      <w:hyperlink r:id="rId10" w:tgtFrame="_blank" w:history="1">
        <w:r w:rsidR="00327A0B" w:rsidRPr="00D20BB2">
          <w:rPr>
            <w:rStyle w:val="a4"/>
            <w:b/>
            <w:bCs/>
            <w:color w:val="000000" w:themeColor="text1"/>
            <w:sz w:val="28"/>
            <w:szCs w:val="28"/>
            <w:u w:val="none"/>
            <w:lang w:val="uk-UA"/>
          </w:rPr>
          <w:t>Закону України</w:t>
        </w:r>
      </w:hyperlink>
      <w:r w:rsidR="00327A0B" w:rsidRPr="00D20BB2">
        <w:rPr>
          <w:rStyle w:val="rvts15"/>
          <w:b/>
          <w:bCs/>
          <w:color w:val="000000" w:themeColor="text1"/>
          <w:sz w:val="28"/>
          <w:szCs w:val="28"/>
          <w:lang w:val="uk-UA"/>
        </w:rPr>
        <w:t> </w:t>
      </w:r>
      <w:r w:rsidRPr="00D20BB2">
        <w:rPr>
          <w:rStyle w:val="rvts15"/>
          <w:b/>
          <w:bCs/>
          <w:color w:val="000000" w:themeColor="text1"/>
          <w:sz w:val="28"/>
          <w:szCs w:val="28"/>
          <w:lang w:val="uk-UA"/>
        </w:rPr>
        <w:t>«</w:t>
      </w:r>
      <w:r w:rsidR="00327A0B" w:rsidRPr="00D20BB2">
        <w:rPr>
          <w:rStyle w:val="rvts15"/>
          <w:b/>
          <w:bCs/>
          <w:color w:val="000000" w:themeColor="text1"/>
          <w:sz w:val="28"/>
          <w:szCs w:val="28"/>
          <w:lang w:val="uk-UA"/>
        </w:rPr>
        <w:t>Про місцеве самоврядування в Україн</w:t>
      </w:r>
      <w:r w:rsidRPr="00D20BB2">
        <w:rPr>
          <w:rStyle w:val="rvts15"/>
          <w:b/>
          <w:bCs/>
          <w:color w:val="000000" w:themeColor="text1"/>
          <w:sz w:val="28"/>
          <w:szCs w:val="28"/>
          <w:lang w:val="uk-UA"/>
        </w:rPr>
        <w:t>і»</w:t>
      </w:r>
    </w:p>
    <w:p w14:paraId="07889CC1"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45" w:name="n105"/>
      <w:bookmarkEnd w:id="45"/>
      <w:r w:rsidRPr="00D20BB2">
        <w:rPr>
          <w:color w:val="000000" w:themeColor="text1"/>
          <w:sz w:val="28"/>
          <w:szCs w:val="28"/>
          <w:lang w:val="uk-UA"/>
        </w:rPr>
        <w:t>1. Поняття місцевого самоврядування (ст. 2).</w:t>
      </w:r>
    </w:p>
    <w:p w14:paraId="1EF23EDB"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46" w:name="n106"/>
      <w:bookmarkEnd w:id="46"/>
      <w:r w:rsidRPr="00D20BB2">
        <w:rPr>
          <w:color w:val="000000" w:themeColor="text1"/>
          <w:sz w:val="28"/>
          <w:szCs w:val="28"/>
          <w:lang w:val="uk-UA"/>
        </w:rPr>
        <w:t>2. Основні принципи місцевого самоврядування (ст. 4).</w:t>
      </w:r>
    </w:p>
    <w:p w14:paraId="4E620783"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47" w:name="n107"/>
      <w:bookmarkEnd w:id="47"/>
      <w:r w:rsidRPr="00D20BB2">
        <w:rPr>
          <w:color w:val="000000" w:themeColor="text1"/>
          <w:sz w:val="28"/>
          <w:szCs w:val="28"/>
          <w:lang w:val="uk-UA"/>
        </w:rPr>
        <w:t>3. Система місцевого самоврядування (ст. 5).</w:t>
      </w:r>
    </w:p>
    <w:p w14:paraId="21C71006"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48" w:name="n108"/>
      <w:bookmarkEnd w:id="48"/>
      <w:r w:rsidRPr="00D20BB2">
        <w:rPr>
          <w:color w:val="000000" w:themeColor="text1"/>
          <w:sz w:val="28"/>
          <w:szCs w:val="28"/>
          <w:lang w:val="uk-UA"/>
        </w:rPr>
        <w:t>4. Виконавчі органи рад (ст. 11).</w:t>
      </w:r>
    </w:p>
    <w:p w14:paraId="6C955F9A"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49" w:name="n109"/>
      <w:bookmarkEnd w:id="49"/>
      <w:r w:rsidRPr="00D20BB2">
        <w:rPr>
          <w:color w:val="000000" w:themeColor="text1"/>
          <w:sz w:val="28"/>
          <w:szCs w:val="28"/>
          <w:lang w:val="uk-UA"/>
        </w:rPr>
        <w:t>5. Служба в органах місцевого самоврядування  (ст. 1).</w:t>
      </w:r>
    </w:p>
    <w:p w14:paraId="39818EC2"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50" w:name="n110"/>
      <w:bookmarkEnd w:id="50"/>
      <w:r w:rsidRPr="00D20BB2">
        <w:rPr>
          <w:color w:val="000000" w:themeColor="text1"/>
          <w:sz w:val="28"/>
          <w:szCs w:val="28"/>
          <w:lang w:val="uk-UA"/>
        </w:rPr>
        <w:t>6. Основні принципи служби в органах місцевого самоврядування (ст. 4).</w:t>
      </w:r>
    </w:p>
    <w:p w14:paraId="3A4E6D09"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51" w:name="n111"/>
      <w:bookmarkEnd w:id="51"/>
      <w:r w:rsidRPr="00D20BB2">
        <w:rPr>
          <w:color w:val="000000" w:themeColor="text1"/>
          <w:sz w:val="28"/>
          <w:szCs w:val="28"/>
          <w:lang w:val="uk-UA"/>
        </w:rPr>
        <w:t>7. Основні обов’язки посадових осіб місцевого самоврядування (ст. 8).</w:t>
      </w:r>
    </w:p>
    <w:p w14:paraId="6DB9D3D3"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52" w:name="n112"/>
      <w:bookmarkEnd w:id="52"/>
      <w:r w:rsidRPr="00D20BB2">
        <w:rPr>
          <w:color w:val="000000" w:themeColor="text1"/>
          <w:sz w:val="28"/>
          <w:szCs w:val="28"/>
          <w:lang w:val="uk-UA"/>
        </w:rPr>
        <w:t>8. Основні права посадових осіб місцевого самоврядування (ст. 9).</w:t>
      </w:r>
    </w:p>
    <w:p w14:paraId="0D003287"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53" w:name="n113"/>
      <w:bookmarkEnd w:id="53"/>
      <w:r w:rsidRPr="00D20BB2">
        <w:rPr>
          <w:color w:val="000000" w:themeColor="text1"/>
          <w:sz w:val="28"/>
          <w:szCs w:val="28"/>
          <w:lang w:val="uk-UA"/>
        </w:rPr>
        <w:t>9. Прийняття на службу в органи місцевого самоврядування (ст. 10).</w:t>
      </w:r>
    </w:p>
    <w:p w14:paraId="5B9F15AC"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54" w:name="n114"/>
      <w:bookmarkEnd w:id="54"/>
      <w:r w:rsidRPr="00D20BB2">
        <w:rPr>
          <w:color w:val="000000" w:themeColor="text1"/>
          <w:sz w:val="28"/>
          <w:szCs w:val="28"/>
          <w:lang w:val="uk-UA"/>
        </w:rPr>
        <w:t>10. Присяга посадових осіб місцевого самоврядування (ст. 11).</w:t>
      </w:r>
    </w:p>
    <w:p w14:paraId="010F3CE8"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55" w:name="n115"/>
      <w:bookmarkEnd w:id="55"/>
      <w:r w:rsidRPr="00D20BB2">
        <w:rPr>
          <w:color w:val="000000" w:themeColor="text1"/>
          <w:sz w:val="28"/>
          <w:szCs w:val="28"/>
          <w:lang w:val="uk-UA"/>
        </w:rPr>
        <w:t>11. Обмеження, пов’язані з прийняттям на службу в органи місцевого самоврядування  (ст. 12).</w:t>
      </w:r>
    </w:p>
    <w:p w14:paraId="40A04674"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56" w:name="n116"/>
      <w:bookmarkEnd w:id="56"/>
      <w:r w:rsidRPr="00D20BB2">
        <w:rPr>
          <w:color w:val="000000" w:themeColor="text1"/>
          <w:sz w:val="28"/>
          <w:szCs w:val="28"/>
          <w:lang w:val="uk-UA"/>
        </w:rPr>
        <w:t>12. Кадровий</w:t>
      </w:r>
      <w:r w:rsidRPr="00D20BB2">
        <w:rPr>
          <w:color w:val="000000" w:themeColor="text1"/>
          <w:sz w:val="28"/>
          <w:szCs w:val="28"/>
          <w:lang w:val="uk-UA"/>
        </w:rPr>
        <w:tab/>
        <w:t xml:space="preserve"> резерв служби в органах місцевого самоврядування (ст. 16).</w:t>
      </w:r>
    </w:p>
    <w:p w14:paraId="5FBBB67E"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57" w:name="n117"/>
      <w:bookmarkEnd w:id="57"/>
      <w:r w:rsidRPr="00D20BB2">
        <w:rPr>
          <w:color w:val="000000" w:themeColor="text1"/>
          <w:sz w:val="28"/>
          <w:szCs w:val="28"/>
          <w:lang w:val="uk-UA"/>
        </w:rPr>
        <w:lastRenderedPageBreak/>
        <w:t>13. Атестація посадових осіб місцевого самоврядування (ст. 17).</w:t>
      </w:r>
    </w:p>
    <w:p w14:paraId="3F54E9B9"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58" w:name="n118"/>
      <w:bookmarkEnd w:id="58"/>
      <w:r w:rsidRPr="00D20BB2">
        <w:rPr>
          <w:color w:val="000000" w:themeColor="text1"/>
          <w:sz w:val="28"/>
          <w:szCs w:val="28"/>
          <w:lang w:val="uk-UA"/>
        </w:rPr>
        <w:t>14. Підстави припинення служби в органах місцевого самоврядування (ст. 20).</w:t>
      </w:r>
    </w:p>
    <w:p w14:paraId="379731E7"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59" w:name="n119"/>
      <w:bookmarkEnd w:id="59"/>
      <w:r w:rsidRPr="00D20BB2">
        <w:rPr>
          <w:color w:val="000000" w:themeColor="text1"/>
          <w:sz w:val="28"/>
          <w:szCs w:val="28"/>
          <w:lang w:val="uk-UA"/>
        </w:rPr>
        <w:t>15. Відповідальність посадової особи місцевого самоврядування  (ст. 24).</w:t>
      </w:r>
    </w:p>
    <w:p w14:paraId="5751A659" w14:textId="77777777" w:rsidR="00D20BB2" w:rsidRPr="00D20BB2" w:rsidRDefault="00D20BB2" w:rsidP="00D20BB2">
      <w:pPr>
        <w:pStyle w:val="rvps7"/>
        <w:shd w:val="clear" w:color="auto" w:fill="FFFFFF"/>
        <w:spacing w:before="0" w:beforeAutospacing="0" w:after="0" w:afterAutospacing="0"/>
        <w:ind w:left="450" w:right="450"/>
        <w:jc w:val="center"/>
        <w:rPr>
          <w:rStyle w:val="rvts15"/>
          <w:b/>
          <w:bCs/>
          <w:color w:val="000000" w:themeColor="text1"/>
          <w:sz w:val="28"/>
          <w:szCs w:val="28"/>
          <w:lang w:val="uk-UA"/>
        </w:rPr>
      </w:pPr>
      <w:bookmarkStart w:id="60" w:name="n120"/>
      <w:bookmarkStart w:id="61" w:name="n126"/>
      <w:bookmarkEnd w:id="60"/>
      <w:bookmarkEnd w:id="61"/>
    </w:p>
    <w:p w14:paraId="197E8067" w14:textId="4D83E0BE" w:rsidR="00D20BB2" w:rsidRPr="00D20BB2" w:rsidRDefault="00327A0B" w:rsidP="00D20BB2">
      <w:pPr>
        <w:pStyle w:val="rvps7"/>
        <w:shd w:val="clear" w:color="auto" w:fill="FFFFFF"/>
        <w:spacing w:before="0" w:beforeAutospacing="0" w:after="0" w:afterAutospacing="0"/>
        <w:ind w:left="450" w:right="450"/>
        <w:jc w:val="center"/>
        <w:rPr>
          <w:rStyle w:val="rvts15"/>
          <w:b/>
          <w:bCs/>
          <w:color w:val="000000" w:themeColor="text1"/>
          <w:sz w:val="28"/>
          <w:szCs w:val="28"/>
          <w:lang w:val="uk-UA"/>
        </w:rPr>
      </w:pPr>
      <w:r w:rsidRPr="00D20BB2">
        <w:rPr>
          <w:rStyle w:val="rvts15"/>
          <w:b/>
          <w:bCs/>
          <w:color w:val="000000" w:themeColor="text1"/>
          <w:sz w:val="28"/>
          <w:szCs w:val="28"/>
          <w:lang w:val="uk-UA"/>
        </w:rPr>
        <w:t>III. Питання на перевірку знання </w:t>
      </w:r>
    </w:p>
    <w:p w14:paraId="3E6240A3" w14:textId="157A8CF6" w:rsidR="00327A0B" w:rsidRPr="00D20BB2" w:rsidRDefault="00D20BB2" w:rsidP="00D20BB2">
      <w:pPr>
        <w:pStyle w:val="rvps7"/>
        <w:shd w:val="clear" w:color="auto" w:fill="FFFFFF"/>
        <w:spacing w:before="0" w:beforeAutospacing="0" w:after="0" w:afterAutospacing="0"/>
        <w:ind w:left="450" w:right="450"/>
        <w:jc w:val="center"/>
        <w:rPr>
          <w:color w:val="000000" w:themeColor="text1"/>
          <w:sz w:val="28"/>
          <w:szCs w:val="28"/>
          <w:lang w:val="uk-UA"/>
        </w:rPr>
      </w:pPr>
      <w:hyperlink r:id="rId11" w:anchor="n2" w:tgtFrame="_blank" w:history="1">
        <w:r w:rsidR="00327A0B" w:rsidRPr="00D20BB2">
          <w:rPr>
            <w:rStyle w:val="a4"/>
            <w:b/>
            <w:bCs/>
            <w:color w:val="000000" w:themeColor="text1"/>
            <w:sz w:val="28"/>
            <w:szCs w:val="28"/>
            <w:u w:val="none"/>
            <w:lang w:val="uk-UA"/>
          </w:rPr>
          <w:t>Закону України</w:t>
        </w:r>
      </w:hyperlink>
      <w:r w:rsidR="00327A0B" w:rsidRPr="00D20BB2">
        <w:rPr>
          <w:rStyle w:val="rvts15"/>
          <w:b/>
          <w:bCs/>
          <w:color w:val="000000" w:themeColor="text1"/>
          <w:sz w:val="28"/>
          <w:szCs w:val="28"/>
          <w:lang w:val="uk-UA"/>
        </w:rPr>
        <w:t> </w:t>
      </w:r>
      <w:r w:rsidRPr="00D20BB2">
        <w:rPr>
          <w:rStyle w:val="rvts15"/>
          <w:b/>
          <w:bCs/>
          <w:color w:val="000000" w:themeColor="text1"/>
          <w:sz w:val="28"/>
          <w:szCs w:val="28"/>
          <w:lang w:val="uk-UA"/>
        </w:rPr>
        <w:t>«</w:t>
      </w:r>
      <w:r w:rsidR="00327A0B" w:rsidRPr="00D20BB2">
        <w:rPr>
          <w:rStyle w:val="rvts15"/>
          <w:b/>
          <w:bCs/>
          <w:color w:val="000000" w:themeColor="text1"/>
          <w:sz w:val="28"/>
          <w:szCs w:val="28"/>
          <w:lang w:val="uk-UA"/>
        </w:rPr>
        <w:t>Про запобігання корупції</w:t>
      </w:r>
      <w:r w:rsidRPr="00D20BB2">
        <w:rPr>
          <w:rStyle w:val="rvts15"/>
          <w:b/>
          <w:bCs/>
          <w:color w:val="000000" w:themeColor="text1"/>
          <w:sz w:val="28"/>
          <w:szCs w:val="28"/>
          <w:lang w:val="uk-UA"/>
        </w:rPr>
        <w:t>»</w:t>
      </w:r>
    </w:p>
    <w:p w14:paraId="5A567F43"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62" w:name="n165"/>
      <w:bookmarkEnd w:id="62"/>
      <w:r w:rsidRPr="00D20BB2">
        <w:rPr>
          <w:color w:val="000000" w:themeColor="text1"/>
          <w:sz w:val="28"/>
          <w:szCs w:val="28"/>
          <w:lang w:val="uk-UA"/>
        </w:rPr>
        <w:t>1. Визначення термінів: пряме підпорядкування, близькі особи, корупційне правопорушення, корупція, потенційний конфлікт інтересів, реальний конфлікт інтересів (</w:t>
      </w:r>
      <w:hyperlink r:id="rId12" w:anchor="n6" w:tgtFrame="_blank" w:history="1">
        <w:r w:rsidRPr="00D20BB2">
          <w:rPr>
            <w:rStyle w:val="a4"/>
            <w:color w:val="000000" w:themeColor="text1"/>
            <w:sz w:val="28"/>
            <w:szCs w:val="28"/>
            <w:u w:val="none"/>
            <w:lang w:val="uk-UA"/>
          </w:rPr>
          <w:t>ст. 1</w:t>
        </w:r>
      </w:hyperlink>
      <w:r w:rsidRPr="00D20BB2">
        <w:rPr>
          <w:color w:val="000000" w:themeColor="text1"/>
          <w:sz w:val="28"/>
          <w:szCs w:val="28"/>
          <w:lang w:val="uk-UA"/>
        </w:rPr>
        <w:t>).</w:t>
      </w:r>
    </w:p>
    <w:p w14:paraId="435D0335"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63" w:name="n166"/>
      <w:bookmarkEnd w:id="63"/>
      <w:r w:rsidRPr="00D20BB2">
        <w:rPr>
          <w:color w:val="000000" w:themeColor="text1"/>
          <w:sz w:val="28"/>
          <w:szCs w:val="28"/>
          <w:lang w:val="uk-UA"/>
        </w:rPr>
        <w:t>2. Суб’єкти, на яких поширюється дія Закону України «Про запобігання корупції» (</w:t>
      </w:r>
      <w:hyperlink r:id="rId13" w:anchor="n24" w:tgtFrame="_blank" w:history="1">
        <w:r w:rsidRPr="00D20BB2">
          <w:rPr>
            <w:rStyle w:val="a4"/>
            <w:color w:val="000000" w:themeColor="text1"/>
            <w:sz w:val="28"/>
            <w:szCs w:val="28"/>
            <w:u w:val="none"/>
            <w:lang w:val="uk-UA"/>
          </w:rPr>
          <w:t>ст. 3</w:t>
        </w:r>
      </w:hyperlink>
      <w:r w:rsidRPr="00D20BB2">
        <w:rPr>
          <w:color w:val="000000" w:themeColor="text1"/>
          <w:sz w:val="28"/>
          <w:szCs w:val="28"/>
          <w:lang w:val="uk-UA"/>
        </w:rPr>
        <w:t>).</w:t>
      </w:r>
    </w:p>
    <w:p w14:paraId="6250E83C"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64" w:name="n167"/>
      <w:bookmarkEnd w:id="64"/>
      <w:r w:rsidRPr="00D20BB2">
        <w:rPr>
          <w:color w:val="000000" w:themeColor="text1"/>
          <w:sz w:val="28"/>
          <w:szCs w:val="28"/>
          <w:lang w:val="uk-UA"/>
        </w:rPr>
        <w:t>3. Статус та склад Національного агентства з питань запобігання корупції (</w:t>
      </w:r>
      <w:hyperlink r:id="rId14" w:anchor="n42" w:tgtFrame="_blank" w:history="1">
        <w:r w:rsidRPr="00D20BB2">
          <w:rPr>
            <w:rStyle w:val="a4"/>
            <w:color w:val="000000" w:themeColor="text1"/>
            <w:sz w:val="28"/>
            <w:szCs w:val="28"/>
            <w:u w:val="none"/>
            <w:lang w:val="uk-UA"/>
          </w:rPr>
          <w:t>ст. 4</w:t>
        </w:r>
      </w:hyperlink>
      <w:r w:rsidRPr="00D20BB2">
        <w:rPr>
          <w:color w:val="000000" w:themeColor="text1"/>
          <w:sz w:val="28"/>
          <w:szCs w:val="28"/>
          <w:lang w:val="uk-UA"/>
        </w:rPr>
        <w:t>, </w:t>
      </w:r>
      <w:hyperlink r:id="rId15" w:anchor="n50" w:tgtFrame="_blank" w:history="1">
        <w:r w:rsidRPr="00D20BB2">
          <w:rPr>
            <w:rStyle w:val="a4"/>
            <w:color w:val="000000" w:themeColor="text1"/>
            <w:sz w:val="28"/>
            <w:szCs w:val="28"/>
            <w:u w:val="none"/>
            <w:lang w:val="uk-UA"/>
          </w:rPr>
          <w:t>5</w:t>
        </w:r>
      </w:hyperlink>
      <w:r w:rsidRPr="00D20BB2">
        <w:rPr>
          <w:color w:val="000000" w:themeColor="text1"/>
          <w:sz w:val="28"/>
          <w:szCs w:val="28"/>
          <w:lang w:val="uk-UA"/>
        </w:rPr>
        <w:t>).</w:t>
      </w:r>
    </w:p>
    <w:p w14:paraId="54EA39C9"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65" w:name="n168"/>
      <w:bookmarkEnd w:id="65"/>
      <w:r w:rsidRPr="00D20BB2">
        <w:rPr>
          <w:color w:val="000000" w:themeColor="text1"/>
          <w:sz w:val="28"/>
          <w:szCs w:val="28"/>
          <w:lang w:val="uk-UA"/>
        </w:rPr>
        <w:t>4. Повноваження Національного агентства з питань запобігання корупції (</w:t>
      </w:r>
      <w:hyperlink r:id="rId16" w:anchor="n159" w:tgtFrame="_blank" w:history="1">
        <w:r w:rsidRPr="00D20BB2">
          <w:rPr>
            <w:rStyle w:val="a4"/>
            <w:color w:val="000000" w:themeColor="text1"/>
            <w:sz w:val="28"/>
            <w:szCs w:val="28"/>
            <w:u w:val="none"/>
            <w:lang w:val="uk-UA"/>
          </w:rPr>
          <w:t>ст. 11</w:t>
        </w:r>
      </w:hyperlink>
      <w:r w:rsidRPr="00D20BB2">
        <w:rPr>
          <w:color w:val="000000" w:themeColor="text1"/>
          <w:sz w:val="28"/>
          <w:szCs w:val="28"/>
          <w:lang w:val="uk-UA"/>
        </w:rPr>
        <w:t>).</w:t>
      </w:r>
    </w:p>
    <w:p w14:paraId="38B7B4C1"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66" w:name="n169"/>
      <w:bookmarkEnd w:id="66"/>
      <w:r w:rsidRPr="00D20BB2">
        <w:rPr>
          <w:color w:val="000000" w:themeColor="text1"/>
          <w:sz w:val="28"/>
          <w:szCs w:val="28"/>
          <w:lang w:val="uk-UA"/>
        </w:rPr>
        <w:t>5. Права Національного агентства з питань запобігання корупції  (</w:t>
      </w:r>
      <w:hyperlink r:id="rId17" w:anchor="n183" w:tgtFrame="_blank" w:history="1">
        <w:r w:rsidRPr="00D20BB2">
          <w:rPr>
            <w:rStyle w:val="a4"/>
            <w:color w:val="000000" w:themeColor="text1"/>
            <w:sz w:val="28"/>
            <w:szCs w:val="28"/>
            <w:u w:val="none"/>
            <w:lang w:val="uk-UA"/>
          </w:rPr>
          <w:t>ст. 12</w:t>
        </w:r>
      </w:hyperlink>
      <w:r w:rsidRPr="00D20BB2">
        <w:rPr>
          <w:color w:val="000000" w:themeColor="text1"/>
          <w:sz w:val="28"/>
          <w:szCs w:val="28"/>
          <w:lang w:val="uk-UA"/>
        </w:rPr>
        <w:t>).</w:t>
      </w:r>
    </w:p>
    <w:p w14:paraId="7A9E16B1"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67" w:name="n170"/>
      <w:bookmarkEnd w:id="67"/>
      <w:r w:rsidRPr="00D20BB2">
        <w:rPr>
          <w:color w:val="000000" w:themeColor="text1"/>
          <w:sz w:val="28"/>
          <w:szCs w:val="28"/>
          <w:lang w:val="uk-UA"/>
        </w:rPr>
        <w:t>6. Контроль за діяльністю Національного агентства з питань запобігання корупції (</w:t>
      </w:r>
      <w:hyperlink r:id="rId18" w:anchor="n215" w:tgtFrame="_blank" w:history="1">
        <w:r w:rsidRPr="00D20BB2">
          <w:rPr>
            <w:rStyle w:val="a4"/>
            <w:color w:val="000000" w:themeColor="text1"/>
            <w:sz w:val="28"/>
            <w:szCs w:val="28"/>
            <w:u w:val="none"/>
            <w:lang w:val="uk-UA"/>
          </w:rPr>
          <w:t>ст. 14</w:t>
        </w:r>
      </w:hyperlink>
      <w:r w:rsidRPr="00D20BB2">
        <w:rPr>
          <w:color w:val="000000" w:themeColor="text1"/>
          <w:sz w:val="28"/>
          <w:szCs w:val="28"/>
          <w:lang w:val="uk-UA"/>
        </w:rPr>
        <w:t>).</w:t>
      </w:r>
    </w:p>
    <w:p w14:paraId="1DD9888D"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68" w:name="n171"/>
      <w:bookmarkEnd w:id="68"/>
      <w:r w:rsidRPr="00D20BB2">
        <w:rPr>
          <w:color w:val="000000" w:themeColor="text1"/>
          <w:sz w:val="28"/>
          <w:szCs w:val="28"/>
          <w:lang w:val="uk-UA"/>
        </w:rPr>
        <w:t>7. Національна доповідь щодо реалізації засад антикорупційної політики (</w:t>
      </w:r>
      <w:hyperlink r:id="rId19" w:anchor="n260" w:tgtFrame="_blank" w:history="1">
        <w:r w:rsidRPr="00D20BB2">
          <w:rPr>
            <w:rStyle w:val="a4"/>
            <w:color w:val="000000" w:themeColor="text1"/>
            <w:sz w:val="28"/>
            <w:szCs w:val="28"/>
            <w:u w:val="none"/>
            <w:lang w:val="uk-UA"/>
          </w:rPr>
          <w:t>ст. 20</w:t>
        </w:r>
      </w:hyperlink>
      <w:r w:rsidRPr="00D20BB2">
        <w:rPr>
          <w:color w:val="000000" w:themeColor="text1"/>
          <w:sz w:val="28"/>
          <w:szCs w:val="28"/>
          <w:lang w:val="uk-UA"/>
        </w:rPr>
        <w:t>).</w:t>
      </w:r>
    </w:p>
    <w:p w14:paraId="3D5853A0"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69" w:name="n172"/>
      <w:bookmarkEnd w:id="69"/>
      <w:r w:rsidRPr="00D20BB2">
        <w:rPr>
          <w:color w:val="000000" w:themeColor="text1"/>
          <w:sz w:val="28"/>
          <w:szCs w:val="28"/>
          <w:lang w:val="uk-UA"/>
        </w:rPr>
        <w:t>8. Обмеження щодо використання службових повноважень чи свого становища та одержання подарунків (</w:t>
      </w:r>
      <w:hyperlink r:id="rId20" w:anchor="n311" w:tgtFrame="_blank" w:history="1">
        <w:r w:rsidRPr="00D20BB2">
          <w:rPr>
            <w:rStyle w:val="a4"/>
            <w:color w:val="000000" w:themeColor="text1"/>
            <w:sz w:val="28"/>
            <w:szCs w:val="28"/>
            <w:u w:val="none"/>
            <w:lang w:val="uk-UA"/>
          </w:rPr>
          <w:t>ст. 22</w:t>
        </w:r>
      </w:hyperlink>
      <w:r w:rsidRPr="00D20BB2">
        <w:rPr>
          <w:color w:val="000000" w:themeColor="text1"/>
          <w:sz w:val="28"/>
          <w:szCs w:val="28"/>
          <w:lang w:val="uk-UA"/>
        </w:rPr>
        <w:t>, </w:t>
      </w:r>
      <w:hyperlink r:id="rId21" w:anchor="n313" w:tgtFrame="_blank" w:history="1">
        <w:r w:rsidRPr="00D20BB2">
          <w:rPr>
            <w:rStyle w:val="a4"/>
            <w:color w:val="000000" w:themeColor="text1"/>
            <w:sz w:val="28"/>
            <w:szCs w:val="28"/>
            <w:u w:val="none"/>
            <w:lang w:val="uk-UA"/>
          </w:rPr>
          <w:t>23</w:t>
        </w:r>
      </w:hyperlink>
      <w:r w:rsidRPr="00D20BB2">
        <w:rPr>
          <w:color w:val="000000" w:themeColor="text1"/>
          <w:sz w:val="28"/>
          <w:szCs w:val="28"/>
          <w:lang w:val="uk-UA"/>
        </w:rPr>
        <w:t>).</w:t>
      </w:r>
    </w:p>
    <w:p w14:paraId="008D0921"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70" w:name="n173"/>
      <w:bookmarkEnd w:id="70"/>
      <w:r w:rsidRPr="00D20BB2">
        <w:rPr>
          <w:color w:val="000000" w:themeColor="text1"/>
          <w:sz w:val="28"/>
          <w:szCs w:val="28"/>
          <w:lang w:val="uk-UA"/>
        </w:rPr>
        <w:t>9. Обмеження щодо сумісництва та суміщення з іншими видами діяльності та обмеження спільної роботи близьких осіб (</w:t>
      </w:r>
      <w:hyperlink r:id="rId22" w:anchor="n335" w:tgtFrame="_blank" w:history="1">
        <w:r w:rsidRPr="00D20BB2">
          <w:rPr>
            <w:rStyle w:val="a4"/>
            <w:color w:val="000000" w:themeColor="text1"/>
            <w:sz w:val="28"/>
            <w:szCs w:val="28"/>
            <w:u w:val="none"/>
            <w:lang w:val="uk-UA"/>
          </w:rPr>
          <w:t>ст. 25</w:t>
        </w:r>
      </w:hyperlink>
      <w:r w:rsidRPr="00D20BB2">
        <w:rPr>
          <w:color w:val="000000" w:themeColor="text1"/>
          <w:sz w:val="28"/>
          <w:szCs w:val="28"/>
          <w:lang w:val="uk-UA"/>
        </w:rPr>
        <w:t>, </w:t>
      </w:r>
      <w:hyperlink r:id="rId23" w:anchor="n348" w:tgtFrame="_blank" w:history="1">
        <w:r w:rsidRPr="00D20BB2">
          <w:rPr>
            <w:rStyle w:val="a4"/>
            <w:color w:val="000000" w:themeColor="text1"/>
            <w:sz w:val="28"/>
            <w:szCs w:val="28"/>
            <w:u w:val="none"/>
            <w:lang w:val="uk-UA"/>
          </w:rPr>
          <w:t>27</w:t>
        </w:r>
      </w:hyperlink>
      <w:r w:rsidRPr="00D20BB2">
        <w:rPr>
          <w:color w:val="000000" w:themeColor="text1"/>
          <w:sz w:val="28"/>
          <w:szCs w:val="28"/>
          <w:lang w:val="uk-UA"/>
        </w:rPr>
        <w:t>).</w:t>
      </w:r>
    </w:p>
    <w:p w14:paraId="3DA3EEF6"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71" w:name="n174"/>
      <w:bookmarkEnd w:id="71"/>
      <w:r w:rsidRPr="00D20BB2">
        <w:rPr>
          <w:color w:val="000000" w:themeColor="text1"/>
          <w:sz w:val="28"/>
          <w:szCs w:val="28"/>
          <w:lang w:val="uk-UA"/>
        </w:rPr>
        <w:t>10. Запобігання та врегулювання конфлікту інтересів (</w:t>
      </w:r>
      <w:hyperlink r:id="rId24" w:anchor="n359" w:tgtFrame="_blank" w:history="1">
        <w:r w:rsidRPr="00D20BB2">
          <w:rPr>
            <w:rStyle w:val="a4"/>
            <w:color w:val="000000" w:themeColor="text1"/>
            <w:sz w:val="28"/>
            <w:szCs w:val="28"/>
            <w:u w:val="none"/>
            <w:lang w:val="uk-UA"/>
          </w:rPr>
          <w:t>ст. 28</w:t>
        </w:r>
      </w:hyperlink>
      <w:r w:rsidRPr="00D20BB2">
        <w:rPr>
          <w:color w:val="000000" w:themeColor="text1"/>
          <w:sz w:val="28"/>
          <w:szCs w:val="28"/>
          <w:lang w:val="uk-UA"/>
        </w:rPr>
        <w:t>).</w:t>
      </w:r>
    </w:p>
    <w:p w14:paraId="55132125"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72" w:name="n175"/>
      <w:bookmarkEnd w:id="72"/>
      <w:r w:rsidRPr="00D20BB2">
        <w:rPr>
          <w:color w:val="000000" w:themeColor="text1"/>
          <w:sz w:val="28"/>
          <w:szCs w:val="28"/>
          <w:lang w:val="uk-UA"/>
        </w:rPr>
        <w:t>11. Заходи зовнішнього та самостійного врегулювання конфлікту інтересів (</w:t>
      </w:r>
      <w:hyperlink r:id="rId25" w:anchor="n372" w:tgtFrame="_blank" w:history="1">
        <w:r w:rsidRPr="00D20BB2">
          <w:rPr>
            <w:rStyle w:val="a4"/>
            <w:color w:val="000000" w:themeColor="text1"/>
            <w:sz w:val="28"/>
            <w:szCs w:val="28"/>
            <w:u w:val="none"/>
            <w:lang w:val="uk-UA"/>
          </w:rPr>
          <w:t>ст. 29</w:t>
        </w:r>
      </w:hyperlink>
      <w:r w:rsidRPr="00D20BB2">
        <w:rPr>
          <w:color w:val="000000" w:themeColor="text1"/>
          <w:sz w:val="28"/>
          <w:szCs w:val="28"/>
          <w:lang w:val="uk-UA"/>
        </w:rPr>
        <w:t>).</w:t>
      </w:r>
    </w:p>
    <w:p w14:paraId="59EB5C36"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73" w:name="n176"/>
      <w:bookmarkEnd w:id="73"/>
      <w:r w:rsidRPr="00D20BB2">
        <w:rPr>
          <w:color w:val="000000" w:themeColor="text1"/>
          <w:sz w:val="28"/>
          <w:szCs w:val="28"/>
          <w:lang w:val="uk-UA"/>
        </w:rPr>
        <w:t>12. Запобігання конфлікту інтересів у зв’язку з наявністю в особи підприємств чи корпоративних прав (</w:t>
      </w:r>
      <w:hyperlink r:id="rId26" w:anchor="n405" w:tgtFrame="_blank" w:history="1">
        <w:r w:rsidRPr="00D20BB2">
          <w:rPr>
            <w:rStyle w:val="a4"/>
            <w:color w:val="000000" w:themeColor="text1"/>
            <w:sz w:val="28"/>
            <w:szCs w:val="28"/>
            <w:u w:val="none"/>
            <w:lang w:val="uk-UA"/>
          </w:rPr>
          <w:t>ст. 36</w:t>
        </w:r>
      </w:hyperlink>
      <w:r w:rsidRPr="00D20BB2">
        <w:rPr>
          <w:color w:val="000000" w:themeColor="text1"/>
          <w:sz w:val="28"/>
          <w:szCs w:val="28"/>
          <w:lang w:val="uk-UA"/>
        </w:rPr>
        <w:t>).</w:t>
      </w:r>
    </w:p>
    <w:p w14:paraId="353D604E"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74" w:name="n177"/>
      <w:bookmarkEnd w:id="74"/>
      <w:r w:rsidRPr="00D20BB2">
        <w:rPr>
          <w:color w:val="000000" w:themeColor="text1"/>
          <w:sz w:val="28"/>
          <w:szCs w:val="28"/>
          <w:lang w:val="uk-UA"/>
        </w:rPr>
        <w:t>13. Вимоги до поведінки осіб (</w:t>
      </w:r>
      <w:hyperlink r:id="rId27" w:anchor="n417" w:tgtFrame="_blank" w:history="1">
        <w:r w:rsidRPr="00D20BB2">
          <w:rPr>
            <w:rStyle w:val="a4"/>
            <w:color w:val="000000" w:themeColor="text1"/>
            <w:sz w:val="28"/>
            <w:szCs w:val="28"/>
            <w:u w:val="none"/>
            <w:lang w:val="uk-UA"/>
          </w:rPr>
          <w:t>ст. 37</w:t>
        </w:r>
      </w:hyperlink>
      <w:r w:rsidRPr="00D20BB2">
        <w:rPr>
          <w:color w:val="000000" w:themeColor="text1"/>
          <w:sz w:val="28"/>
          <w:szCs w:val="28"/>
          <w:lang w:val="uk-UA"/>
        </w:rPr>
        <w:t>).</w:t>
      </w:r>
    </w:p>
    <w:p w14:paraId="0EA45E44"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75" w:name="n178"/>
      <w:bookmarkEnd w:id="75"/>
      <w:r w:rsidRPr="00D20BB2">
        <w:rPr>
          <w:color w:val="000000" w:themeColor="text1"/>
          <w:sz w:val="28"/>
          <w:szCs w:val="28"/>
          <w:lang w:val="uk-UA"/>
        </w:rPr>
        <w:t>14. Подання декларацій осіб, уповноважених на виконання функцій держави або місцевого самоврядування (</w:t>
      </w:r>
      <w:hyperlink r:id="rId28" w:anchor="n439" w:tgtFrame="_blank" w:history="1">
        <w:r w:rsidRPr="00D20BB2">
          <w:rPr>
            <w:rStyle w:val="a4"/>
            <w:color w:val="000000" w:themeColor="text1"/>
            <w:sz w:val="28"/>
            <w:szCs w:val="28"/>
            <w:u w:val="none"/>
            <w:lang w:val="uk-UA"/>
          </w:rPr>
          <w:t>ст. 45</w:t>
        </w:r>
      </w:hyperlink>
      <w:r w:rsidRPr="00D20BB2">
        <w:rPr>
          <w:color w:val="000000" w:themeColor="text1"/>
          <w:sz w:val="28"/>
          <w:szCs w:val="28"/>
          <w:lang w:val="uk-UA"/>
        </w:rPr>
        <w:t>).</w:t>
      </w:r>
    </w:p>
    <w:p w14:paraId="52C10695"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76" w:name="n179"/>
      <w:bookmarkEnd w:id="76"/>
      <w:r w:rsidRPr="00D20BB2">
        <w:rPr>
          <w:color w:val="000000" w:themeColor="text1"/>
          <w:sz w:val="28"/>
          <w:szCs w:val="28"/>
          <w:lang w:val="uk-UA"/>
        </w:rPr>
        <w:t>15. Встановлення своєчасності подання декларації та повна перевірка декларації (</w:t>
      </w:r>
      <w:hyperlink r:id="rId29" w:anchor="n488" w:tgtFrame="_blank" w:history="1">
        <w:r w:rsidRPr="00D20BB2">
          <w:rPr>
            <w:rStyle w:val="a4"/>
            <w:color w:val="000000" w:themeColor="text1"/>
            <w:sz w:val="28"/>
            <w:szCs w:val="28"/>
            <w:u w:val="none"/>
            <w:lang w:val="uk-UA"/>
          </w:rPr>
          <w:t>ст. 49</w:t>
        </w:r>
      </w:hyperlink>
      <w:r w:rsidRPr="00D20BB2">
        <w:rPr>
          <w:color w:val="000000" w:themeColor="text1"/>
          <w:sz w:val="28"/>
          <w:szCs w:val="28"/>
          <w:lang w:val="uk-UA"/>
        </w:rPr>
        <w:t>,</w:t>
      </w:r>
      <w:hyperlink r:id="rId30" w:anchor="n493" w:tgtFrame="_blank" w:history="1">
        <w:r w:rsidRPr="00D20BB2">
          <w:rPr>
            <w:rStyle w:val="a4"/>
            <w:color w:val="000000" w:themeColor="text1"/>
            <w:sz w:val="28"/>
            <w:szCs w:val="28"/>
            <w:u w:val="none"/>
            <w:lang w:val="uk-UA"/>
          </w:rPr>
          <w:t>50</w:t>
        </w:r>
      </w:hyperlink>
      <w:r w:rsidRPr="00D20BB2">
        <w:rPr>
          <w:color w:val="000000" w:themeColor="text1"/>
          <w:sz w:val="28"/>
          <w:szCs w:val="28"/>
          <w:lang w:val="uk-UA"/>
        </w:rPr>
        <w:t>).</w:t>
      </w:r>
    </w:p>
    <w:p w14:paraId="52265E97"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77" w:name="n180"/>
      <w:bookmarkEnd w:id="77"/>
      <w:r w:rsidRPr="00D20BB2">
        <w:rPr>
          <w:color w:val="000000" w:themeColor="text1"/>
          <w:sz w:val="28"/>
          <w:szCs w:val="28"/>
          <w:lang w:val="uk-UA"/>
        </w:rPr>
        <w:t>16. Моніторинг способу життя суб’єктів декларування (</w:t>
      </w:r>
      <w:hyperlink r:id="rId31" w:anchor="n500" w:tgtFrame="_blank" w:history="1">
        <w:r w:rsidRPr="00D20BB2">
          <w:rPr>
            <w:rStyle w:val="a4"/>
            <w:color w:val="000000" w:themeColor="text1"/>
            <w:sz w:val="28"/>
            <w:szCs w:val="28"/>
            <w:u w:val="none"/>
            <w:lang w:val="uk-UA"/>
          </w:rPr>
          <w:t>ст. 51</w:t>
        </w:r>
      </w:hyperlink>
      <w:r w:rsidRPr="00D20BB2">
        <w:rPr>
          <w:color w:val="000000" w:themeColor="text1"/>
          <w:sz w:val="28"/>
          <w:szCs w:val="28"/>
          <w:lang w:val="uk-UA"/>
        </w:rPr>
        <w:t>).</w:t>
      </w:r>
    </w:p>
    <w:p w14:paraId="2507A63E"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78" w:name="n181"/>
      <w:bookmarkEnd w:id="78"/>
      <w:r w:rsidRPr="00D20BB2">
        <w:rPr>
          <w:color w:val="000000" w:themeColor="text1"/>
          <w:sz w:val="28"/>
          <w:szCs w:val="28"/>
          <w:lang w:val="uk-UA"/>
        </w:rPr>
        <w:t>17. Державний захист осіб, які надають допомогу в запобіганні і протидії корупції (</w:t>
      </w:r>
      <w:hyperlink r:id="rId32" w:anchor="n512" w:tgtFrame="_blank" w:history="1">
        <w:r w:rsidRPr="00D20BB2">
          <w:rPr>
            <w:rStyle w:val="a4"/>
            <w:color w:val="000000" w:themeColor="text1"/>
            <w:sz w:val="28"/>
            <w:szCs w:val="28"/>
            <w:u w:val="none"/>
            <w:lang w:val="uk-UA"/>
          </w:rPr>
          <w:t>ст. 53</w:t>
        </w:r>
      </w:hyperlink>
      <w:r w:rsidRPr="00D20BB2">
        <w:rPr>
          <w:color w:val="000000" w:themeColor="text1"/>
          <w:sz w:val="28"/>
          <w:szCs w:val="28"/>
          <w:lang w:val="uk-UA"/>
        </w:rPr>
        <w:t>).</w:t>
      </w:r>
    </w:p>
    <w:p w14:paraId="318154C4"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79" w:name="n182"/>
      <w:bookmarkEnd w:id="79"/>
      <w:r w:rsidRPr="00D20BB2">
        <w:rPr>
          <w:color w:val="000000" w:themeColor="text1"/>
          <w:sz w:val="28"/>
          <w:szCs w:val="28"/>
          <w:lang w:val="uk-UA"/>
        </w:rPr>
        <w:t>18. Заборона на одержання пільг, послуг і майна органами державної влади та органами місцевого самоврядування (</w:t>
      </w:r>
      <w:hyperlink r:id="rId33" w:anchor="n526" w:tgtFrame="_blank" w:history="1">
        <w:r w:rsidRPr="00D20BB2">
          <w:rPr>
            <w:rStyle w:val="a4"/>
            <w:color w:val="000000" w:themeColor="text1"/>
            <w:sz w:val="28"/>
            <w:szCs w:val="28"/>
            <w:u w:val="none"/>
            <w:lang w:val="uk-UA"/>
          </w:rPr>
          <w:t>ст. 54</w:t>
        </w:r>
      </w:hyperlink>
      <w:r w:rsidRPr="00D20BB2">
        <w:rPr>
          <w:color w:val="000000" w:themeColor="text1"/>
          <w:sz w:val="28"/>
          <w:szCs w:val="28"/>
          <w:lang w:val="uk-UA"/>
        </w:rPr>
        <w:t>).</w:t>
      </w:r>
    </w:p>
    <w:p w14:paraId="499DBE8A"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80" w:name="n183"/>
      <w:bookmarkEnd w:id="80"/>
      <w:r w:rsidRPr="00D20BB2">
        <w:rPr>
          <w:color w:val="000000" w:themeColor="text1"/>
          <w:sz w:val="28"/>
          <w:szCs w:val="28"/>
          <w:lang w:val="uk-UA"/>
        </w:rPr>
        <w:t>19. Антикорупційна експертиза (</w:t>
      </w:r>
      <w:hyperlink r:id="rId34" w:anchor="n529" w:tgtFrame="_blank" w:history="1">
        <w:r w:rsidRPr="00D20BB2">
          <w:rPr>
            <w:rStyle w:val="a4"/>
            <w:color w:val="000000" w:themeColor="text1"/>
            <w:sz w:val="28"/>
            <w:szCs w:val="28"/>
            <w:u w:val="none"/>
            <w:lang w:val="uk-UA"/>
          </w:rPr>
          <w:t>ст. 55</w:t>
        </w:r>
      </w:hyperlink>
      <w:r w:rsidRPr="00D20BB2">
        <w:rPr>
          <w:color w:val="000000" w:themeColor="text1"/>
          <w:sz w:val="28"/>
          <w:szCs w:val="28"/>
          <w:lang w:val="uk-UA"/>
        </w:rPr>
        <w:t>).</w:t>
      </w:r>
    </w:p>
    <w:p w14:paraId="43A39E15"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81" w:name="n184"/>
      <w:bookmarkEnd w:id="81"/>
      <w:r w:rsidRPr="00D20BB2">
        <w:rPr>
          <w:color w:val="000000" w:themeColor="text1"/>
          <w:sz w:val="28"/>
          <w:szCs w:val="28"/>
          <w:lang w:val="uk-UA"/>
        </w:rPr>
        <w:t>20. Спеціальна перевірка (</w:t>
      </w:r>
      <w:hyperlink r:id="rId35" w:anchor="n550" w:tgtFrame="_blank" w:history="1">
        <w:r w:rsidRPr="00D20BB2">
          <w:rPr>
            <w:rStyle w:val="a4"/>
            <w:color w:val="000000" w:themeColor="text1"/>
            <w:sz w:val="28"/>
            <w:szCs w:val="28"/>
            <w:u w:val="none"/>
            <w:lang w:val="uk-UA"/>
          </w:rPr>
          <w:t>ст. 56</w:t>
        </w:r>
      </w:hyperlink>
      <w:r w:rsidRPr="00D20BB2">
        <w:rPr>
          <w:color w:val="000000" w:themeColor="text1"/>
          <w:sz w:val="28"/>
          <w:szCs w:val="28"/>
          <w:lang w:val="uk-UA"/>
        </w:rPr>
        <w:t>).</w:t>
      </w:r>
    </w:p>
    <w:p w14:paraId="76F45F52"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sz w:val="28"/>
          <w:szCs w:val="28"/>
          <w:lang w:val="uk-UA"/>
        </w:rPr>
      </w:pPr>
      <w:bookmarkStart w:id="82" w:name="n185"/>
      <w:bookmarkEnd w:id="82"/>
      <w:r w:rsidRPr="00D20BB2">
        <w:rPr>
          <w:color w:val="000000" w:themeColor="text1"/>
          <w:sz w:val="28"/>
          <w:szCs w:val="28"/>
          <w:lang w:val="uk-UA"/>
        </w:rPr>
        <w:t>21. Загальні засади запобігання корупції у діяльності юридичної особи (</w:t>
      </w:r>
      <w:hyperlink r:id="rId36" w:anchor="n649" w:tgtFrame="_blank" w:history="1">
        <w:r w:rsidRPr="00D20BB2">
          <w:rPr>
            <w:rStyle w:val="a4"/>
            <w:color w:val="000000" w:themeColor="text1"/>
            <w:sz w:val="28"/>
            <w:szCs w:val="28"/>
            <w:u w:val="none"/>
            <w:lang w:val="uk-UA"/>
          </w:rPr>
          <w:t>ст. 61</w:t>
        </w:r>
      </w:hyperlink>
      <w:r w:rsidRPr="00D20BB2">
        <w:rPr>
          <w:color w:val="000000" w:themeColor="text1"/>
          <w:sz w:val="28"/>
          <w:szCs w:val="28"/>
          <w:lang w:val="uk-UA"/>
        </w:rPr>
        <w:t>).</w:t>
      </w:r>
    </w:p>
    <w:p w14:paraId="17F9C8E0" w14:textId="77777777" w:rsidR="00327A0B" w:rsidRPr="00D20BB2" w:rsidRDefault="00327A0B" w:rsidP="00327A0B">
      <w:pPr>
        <w:pStyle w:val="rvps2"/>
        <w:shd w:val="clear" w:color="auto" w:fill="FFFFFF"/>
        <w:spacing w:before="0" w:beforeAutospacing="0" w:after="0" w:afterAutospacing="0"/>
        <w:ind w:firstLine="450"/>
        <w:jc w:val="both"/>
        <w:rPr>
          <w:color w:val="000000" w:themeColor="text1"/>
        </w:rPr>
      </w:pPr>
      <w:bookmarkStart w:id="83" w:name="n186"/>
      <w:bookmarkEnd w:id="83"/>
      <w:r w:rsidRPr="00D20BB2">
        <w:rPr>
          <w:color w:val="000000" w:themeColor="text1"/>
          <w:sz w:val="28"/>
          <w:szCs w:val="28"/>
          <w:lang w:val="uk-UA"/>
        </w:rPr>
        <w:lastRenderedPageBreak/>
        <w:t>22. Відповідальність за корупційні або пов’язані з корупцією правопорушення (ст. 65</w:t>
      </w:r>
      <w:r w:rsidRPr="00D20BB2">
        <w:rPr>
          <w:color w:val="000000" w:themeColor="text1"/>
        </w:rPr>
        <w:t>).</w:t>
      </w:r>
    </w:p>
    <w:p w14:paraId="649BE50E" w14:textId="59071641" w:rsidR="00327A0B" w:rsidRPr="00D20BB2" w:rsidRDefault="00327A0B" w:rsidP="00327A0B">
      <w:pPr>
        <w:shd w:val="clear" w:color="auto" w:fill="FFFFFF"/>
        <w:spacing w:before="225" w:after="0" w:line="240" w:lineRule="auto"/>
        <w:ind w:left="5"/>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b/>
          <w:color w:val="000000" w:themeColor="text1"/>
          <w:sz w:val="28"/>
          <w:szCs w:val="28"/>
          <w:lang w:val="uk-UA" w:eastAsia="ru-RU"/>
        </w:rPr>
        <w:t> І</w:t>
      </w:r>
      <w:r w:rsidRPr="00D20BB2">
        <w:rPr>
          <w:rFonts w:ascii="Times New Roman" w:eastAsia="Times New Roman" w:hAnsi="Times New Roman" w:cs="Times New Roman"/>
          <w:b/>
          <w:color w:val="000000" w:themeColor="text1"/>
          <w:sz w:val="28"/>
          <w:szCs w:val="28"/>
          <w:lang w:val="en-US" w:eastAsia="ru-RU"/>
        </w:rPr>
        <w:t>V</w:t>
      </w:r>
      <w:r w:rsidRPr="00D20BB2">
        <w:rPr>
          <w:rFonts w:ascii="Times New Roman" w:eastAsia="Times New Roman" w:hAnsi="Times New Roman" w:cs="Times New Roman"/>
          <w:b/>
          <w:color w:val="000000" w:themeColor="text1"/>
          <w:sz w:val="28"/>
          <w:szCs w:val="28"/>
          <w:lang w:val="uk-UA" w:eastAsia="ru-RU"/>
        </w:rPr>
        <w:t xml:space="preserve">, </w:t>
      </w:r>
      <w:r w:rsidRPr="00D20BB2">
        <w:rPr>
          <w:rFonts w:ascii="Times New Roman" w:eastAsia="Times New Roman" w:hAnsi="Times New Roman" w:cs="Times New Roman"/>
          <w:b/>
          <w:color w:val="000000" w:themeColor="text1"/>
          <w:sz w:val="28"/>
          <w:szCs w:val="28"/>
          <w:lang w:val="en-US" w:eastAsia="ru-RU"/>
        </w:rPr>
        <w:t>V</w:t>
      </w:r>
      <w:r w:rsidRPr="00D20BB2">
        <w:rPr>
          <w:rFonts w:ascii="Times New Roman" w:eastAsia="Times New Roman" w:hAnsi="Times New Roman" w:cs="Times New Roman"/>
          <w:b/>
          <w:color w:val="000000" w:themeColor="text1"/>
          <w:sz w:val="28"/>
          <w:szCs w:val="28"/>
          <w:lang w:val="uk-UA" w:eastAsia="ru-RU"/>
        </w:rPr>
        <w:t xml:space="preserve">. </w:t>
      </w:r>
      <w:r w:rsidRPr="00D20BB2">
        <w:rPr>
          <w:rFonts w:ascii="Times New Roman" w:eastAsia="Times New Roman" w:hAnsi="Times New Roman" w:cs="Times New Roman"/>
          <w:color w:val="000000" w:themeColor="text1"/>
          <w:sz w:val="28"/>
          <w:szCs w:val="28"/>
          <w:lang w:val="uk-UA" w:eastAsia="ru-RU"/>
        </w:rPr>
        <w:t>Перевірка знань основних законів, постанов, нормативних актів, розпоряджень, інструкцій, якими керуються в роботі працівники структурн</w:t>
      </w:r>
      <w:r w:rsidR="00D20BB2">
        <w:rPr>
          <w:rFonts w:ascii="Times New Roman" w:eastAsia="Times New Roman" w:hAnsi="Times New Roman" w:cs="Times New Roman"/>
          <w:color w:val="000000" w:themeColor="text1"/>
          <w:sz w:val="28"/>
          <w:szCs w:val="28"/>
          <w:lang w:val="uk-UA" w:eastAsia="ru-RU"/>
        </w:rPr>
        <w:t>их</w:t>
      </w:r>
      <w:r w:rsidRPr="00D20BB2">
        <w:rPr>
          <w:rFonts w:ascii="Times New Roman" w:eastAsia="Times New Roman" w:hAnsi="Times New Roman" w:cs="Times New Roman"/>
          <w:color w:val="000000" w:themeColor="text1"/>
          <w:sz w:val="28"/>
          <w:szCs w:val="28"/>
          <w:lang w:val="uk-UA" w:eastAsia="ru-RU"/>
        </w:rPr>
        <w:t xml:space="preserve"> підрозділів виконавчого апарату Кременчуцької районної ради, де оголошено конкурс (питання надаються відповідними структурними підрозділами відповідно до вакантної посади).  </w:t>
      </w:r>
    </w:p>
    <w:p w14:paraId="4BAF4651"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1E297169"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5A3D6148" w14:textId="435B870B" w:rsidR="00D20BB2" w:rsidRDefault="00D20BB2" w:rsidP="00D20BB2">
      <w:pPr>
        <w:shd w:val="clear" w:color="auto" w:fill="FFFFFF"/>
        <w:spacing w:before="225" w:after="0" w:line="240" w:lineRule="auto"/>
        <w:ind w:left="6"/>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bookmarkStart w:id="84" w:name="_GoBack"/>
      <w:bookmarkEnd w:id="84"/>
      <w:r w:rsidR="00327A0B" w:rsidRPr="00D20BB2">
        <w:rPr>
          <w:rFonts w:ascii="Times New Roman" w:eastAsia="Times New Roman" w:hAnsi="Times New Roman" w:cs="Times New Roman"/>
          <w:color w:val="000000" w:themeColor="text1"/>
          <w:sz w:val="28"/>
          <w:szCs w:val="28"/>
          <w:lang w:val="uk-UA" w:eastAsia="ru-RU"/>
        </w:rPr>
        <w:t xml:space="preserve">Заступник голови </w:t>
      </w:r>
    </w:p>
    <w:p w14:paraId="7047248D" w14:textId="3A4C6540" w:rsidR="00327A0B" w:rsidRPr="00D20BB2" w:rsidRDefault="00D20BB2" w:rsidP="00D20BB2">
      <w:pPr>
        <w:shd w:val="clear" w:color="auto" w:fill="FFFFFF"/>
        <w:spacing w:before="225" w:after="0" w:line="240" w:lineRule="auto"/>
        <w:ind w:left="6"/>
        <w:contextualSpacing/>
        <w:jc w:val="both"/>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Кременчуцької </w:t>
      </w:r>
      <w:r w:rsidR="00327A0B" w:rsidRPr="00D20BB2">
        <w:rPr>
          <w:rFonts w:ascii="Times New Roman" w:eastAsia="Times New Roman" w:hAnsi="Times New Roman" w:cs="Times New Roman"/>
          <w:color w:val="000000" w:themeColor="text1"/>
          <w:sz w:val="28"/>
          <w:szCs w:val="28"/>
          <w:lang w:val="uk-UA" w:eastAsia="ru-RU"/>
        </w:rPr>
        <w:t xml:space="preserve">районної ради                                </w:t>
      </w:r>
      <w:r w:rsidR="00361B93" w:rsidRPr="00D20BB2">
        <w:rPr>
          <w:rFonts w:ascii="Times New Roman" w:eastAsia="Times New Roman" w:hAnsi="Times New Roman" w:cs="Times New Roman"/>
          <w:color w:val="000000" w:themeColor="text1"/>
          <w:sz w:val="28"/>
          <w:szCs w:val="28"/>
          <w:lang w:val="uk-UA" w:eastAsia="ru-RU"/>
        </w:rPr>
        <w:t>Дмитро КОЛОТІЄВСЬКИЙ</w:t>
      </w:r>
    </w:p>
    <w:p w14:paraId="74523978"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p w14:paraId="1173A15D"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1C022E80"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1ABEA371"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1E90EFB5"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3948BB6F"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364B7282"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0774AF42"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22743C23"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6033D74A"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3FD72426"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3B929FB8"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03062E7D"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1F322051"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610E9207"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0704F5C8"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6455A7F6"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45196BF2"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7B4F0C1C" w14:textId="77777777" w:rsidR="00327A0B" w:rsidRPr="00D20BB2" w:rsidRDefault="00327A0B" w:rsidP="00327A0B">
      <w:pPr>
        <w:shd w:val="clear" w:color="auto" w:fill="FFFFFF"/>
        <w:spacing w:before="225" w:after="225" w:line="240" w:lineRule="auto"/>
        <w:ind w:left="5"/>
        <w:jc w:val="right"/>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b/>
          <w:color w:val="000000" w:themeColor="text1"/>
          <w:sz w:val="28"/>
          <w:szCs w:val="28"/>
          <w:lang w:val="uk-UA" w:eastAsia="ru-RU"/>
        </w:rPr>
        <w:lastRenderedPageBreak/>
        <w:t>Додаток 1</w:t>
      </w:r>
    </w:p>
    <w:p w14:paraId="22908F47" w14:textId="77777777" w:rsidR="00327A0B" w:rsidRPr="00D20BB2" w:rsidRDefault="00327A0B" w:rsidP="00327A0B">
      <w:pPr>
        <w:shd w:val="clear" w:color="auto" w:fill="FFFFFF"/>
        <w:spacing w:before="225" w:after="225" w:line="240" w:lineRule="auto"/>
        <w:ind w:left="5"/>
        <w:jc w:val="right"/>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b/>
          <w:color w:val="000000" w:themeColor="text1"/>
          <w:sz w:val="28"/>
          <w:szCs w:val="28"/>
          <w:lang w:val="uk-UA" w:eastAsia="ru-RU"/>
        </w:rPr>
        <w:t>до п.1.8 Порядку</w:t>
      </w:r>
    </w:p>
    <w:p w14:paraId="1ED54912"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p w14:paraId="77610CCE"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p w14:paraId="61352FCC" w14:textId="77777777" w:rsidR="00327A0B" w:rsidRPr="00D20BB2" w:rsidRDefault="00327A0B" w:rsidP="00327A0B">
      <w:pPr>
        <w:shd w:val="clear" w:color="auto" w:fill="FFFFFF"/>
        <w:spacing w:before="225" w:after="225" w:line="240" w:lineRule="auto"/>
        <w:ind w:left="5"/>
        <w:jc w:val="center"/>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КРЕМЕНЧУЦЬКА РАЙОННА РАДА</w:t>
      </w:r>
    </w:p>
    <w:p w14:paraId="507793C7" w14:textId="77777777" w:rsidR="00327A0B" w:rsidRPr="00D20BB2" w:rsidRDefault="00327A0B" w:rsidP="00327A0B">
      <w:pPr>
        <w:shd w:val="clear" w:color="auto" w:fill="FFFFFF"/>
        <w:spacing w:before="225" w:after="225" w:line="240" w:lineRule="auto"/>
        <w:ind w:left="373"/>
        <w:jc w:val="center"/>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ЗАТВЕРДЖУЮ</w:t>
      </w:r>
    </w:p>
    <w:p w14:paraId="166D1E00" w14:textId="77777777" w:rsidR="00327A0B" w:rsidRPr="00D20BB2" w:rsidRDefault="00327A0B" w:rsidP="00327A0B">
      <w:pPr>
        <w:shd w:val="clear" w:color="auto" w:fill="FFFFFF"/>
        <w:spacing w:before="225" w:after="225" w:line="240" w:lineRule="auto"/>
        <w:jc w:val="right"/>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Голова конкурсної комісії</w:t>
      </w:r>
    </w:p>
    <w:p w14:paraId="73249E45" w14:textId="77777777" w:rsidR="00327A0B" w:rsidRPr="00D20BB2" w:rsidRDefault="00327A0B" w:rsidP="00327A0B">
      <w:pPr>
        <w:shd w:val="clear" w:color="auto" w:fill="FFFFFF"/>
        <w:spacing w:after="0" w:line="240" w:lineRule="auto"/>
        <w:jc w:val="right"/>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____________       _______________</w:t>
      </w:r>
    </w:p>
    <w:p w14:paraId="5ED8A6B7" w14:textId="77777777" w:rsidR="00327A0B" w:rsidRPr="00D20BB2" w:rsidRDefault="00327A0B" w:rsidP="00327A0B">
      <w:pPr>
        <w:shd w:val="clear" w:color="auto" w:fill="FFFFFF"/>
        <w:spacing w:after="0" w:line="240" w:lineRule="auto"/>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16"/>
          <w:szCs w:val="16"/>
          <w:lang w:val="uk-UA" w:eastAsia="ru-RU"/>
        </w:rPr>
        <w:t xml:space="preserve">                                                                                                                                              (підпис)                                   (прізвище, ініціали</w:t>
      </w:r>
      <w:r w:rsidRPr="00D20BB2">
        <w:rPr>
          <w:rFonts w:ascii="Times New Roman" w:eastAsia="Times New Roman" w:hAnsi="Times New Roman" w:cs="Times New Roman"/>
          <w:color w:val="000000" w:themeColor="text1"/>
          <w:sz w:val="28"/>
          <w:szCs w:val="28"/>
          <w:lang w:val="uk-UA" w:eastAsia="ru-RU"/>
        </w:rPr>
        <w:t>)</w:t>
      </w:r>
    </w:p>
    <w:p w14:paraId="388098D1" w14:textId="77777777" w:rsidR="00327A0B" w:rsidRPr="00D20BB2" w:rsidRDefault="00327A0B" w:rsidP="00327A0B">
      <w:pPr>
        <w:shd w:val="clear" w:color="auto" w:fill="FFFFFF"/>
        <w:spacing w:before="225" w:after="225" w:line="240" w:lineRule="auto"/>
        <w:jc w:val="right"/>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p w14:paraId="387357B4" w14:textId="77777777" w:rsidR="00327A0B" w:rsidRPr="00D20BB2" w:rsidRDefault="00327A0B" w:rsidP="00327A0B">
      <w:pPr>
        <w:shd w:val="clear" w:color="auto" w:fill="FFFFFF"/>
        <w:spacing w:before="225" w:after="225" w:line="240" w:lineRule="auto"/>
        <w:jc w:val="right"/>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“___” ______________ 20__ р.</w:t>
      </w:r>
    </w:p>
    <w:p w14:paraId="3BF85CB2"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p w14:paraId="4208FD5E" w14:textId="77777777" w:rsidR="00327A0B" w:rsidRPr="00D20BB2" w:rsidRDefault="00327A0B" w:rsidP="00327A0B">
      <w:pPr>
        <w:shd w:val="clear" w:color="auto" w:fill="FFFFFF"/>
        <w:spacing w:before="225" w:after="225" w:line="240" w:lineRule="auto"/>
        <w:ind w:left="5"/>
        <w:jc w:val="center"/>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b/>
          <w:color w:val="000000" w:themeColor="text1"/>
          <w:sz w:val="28"/>
          <w:szCs w:val="28"/>
          <w:lang w:val="uk-UA" w:eastAsia="ru-RU"/>
        </w:rPr>
        <w:t>ЕКЗАМЕНАЦІЙНИЙ БІЛЕТ № __</w:t>
      </w:r>
    </w:p>
    <w:p w14:paraId="6DECDDC8"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b/>
          <w:color w:val="000000" w:themeColor="text1"/>
          <w:sz w:val="28"/>
          <w:szCs w:val="28"/>
          <w:lang w:val="uk-UA" w:eastAsia="ru-RU"/>
        </w:rPr>
        <w:t> </w:t>
      </w:r>
    </w:p>
    <w:p w14:paraId="33052B4E" w14:textId="77777777" w:rsidR="00327A0B" w:rsidRPr="00D20BB2" w:rsidRDefault="00327A0B" w:rsidP="00327A0B">
      <w:pPr>
        <w:shd w:val="clear" w:color="auto" w:fill="FFFFFF"/>
        <w:spacing w:before="225" w:after="225" w:line="240" w:lineRule="auto"/>
        <w:ind w:left="5"/>
        <w:jc w:val="center"/>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b/>
          <w:color w:val="000000" w:themeColor="text1"/>
          <w:sz w:val="28"/>
          <w:szCs w:val="28"/>
          <w:lang w:val="uk-UA" w:eastAsia="ru-RU"/>
        </w:rPr>
        <w:t>для складання іспиту кандидатів на заміщення вакантних посад</w:t>
      </w:r>
    </w:p>
    <w:p w14:paraId="685B2DAB" w14:textId="77777777" w:rsidR="00327A0B" w:rsidRPr="00D20BB2" w:rsidRDefault="00327A0B" w:rsidP="00327A0B">
      <w:pPr>
        <w:shd w:val="clear" w:color="auto" w:fill="FFFFFF"/>
        <w:spacing w:before="225" w:after="225" w:line="240" w:lineRule="auto"/>
        <w:ind w:left="5"/>
        <w:jc w:val="center"/>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b/>
          <w:color w:val="000000" w:themeColor="text1"/>
          <w:sz w:val="28"/>
          <w:szCs w:val="28"/>
          <w:lang w:val="uk-UA" w:eastAsia="ru-RU"/>
        </w:rPr>
        <w:t>посадових осіб</w:t>
      </w:r>
    </w:p>
    <w:p w14:paraId="0CF3ED43" w14:textId="77777777" w:rsidR="00327A0B" w:rsidRPr="00D20BB2" w:rsidRDefault="00327A0B" w:rsidP="00327A0B">
      <w:pPr>
        <w:numPr>
          <w:ilvl w:val="0"/>
          <w:numId w:val="1"/>
        </w:numPr>
        <w:shd w:val="clear" w:color="auto" w:fill="FFFFFF"/>
        <w:spacing w:before="105" w:after="105" w:line="240" w:lineRule="auto"/>
        <w:ind w:left="225" w:right="225"/>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Питання на перевірку знання Конституції України.</w:t>
      </w:r>
    </w:p>
    <w:p w14:paraId="04E1EBA6" w14:textId="77777777" w:rsidR="00327A0B" w:rsidRPr="00D20BB2" w:rsidRDefault="00327A0B" w:rsidP="00327A0B">
      <w:pPr>
        <w:numPr>
          <w:ilvl w:val="0"/>
          <w:numId w:val="1"/>
        </w:numPr>
        <w:shd w:val="clear" w:color="auto" w:fill="FFFFFF"/>
        <w:spacing w:before="105" w:after="105" w:line="240" w:lineRule="auto"/>
        <w:ind w:left="225" w:right="225"/>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Питання на перевірку знання Законів України «Про місцеве самоврядування в Україні», «Про службу в органах місцевого самоврядування».</w:t>
      </w:r>
    </w:p>
    <w:p w14:paraId="6A19FDA5" w14:textId="77777777" w:rsidR="00327A0B" w:rsidRPr="00D20BB2" w:rsidRDefault="00327A0B" w:rsidP="00327A0B">
      <w:pPr>
        <w:numPr>
          <w:ilvl w:val="0"/>
          <w:numId w:val="1"/>
        </w:numPr>
        <w:shd w:val="clear" w:color="auto" w:fill="FFFFFF"/>
        <w:spacing w:before="105" w:after="105" w:line="240" w:lineRule="auto"/>
        <w:ind w:left="225" w:right="225"/>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Питання на перевірку знання Закону України «Про запобігання корупції».</w:t>
      </w:r>
    </w:p>
    <w:p w14:paraId="02248194" w14:textId="77777777" w:rsidR="00327A0B" w:rsidRPr="00D20BB2" w:rsidRDefault="00327A0B" w:rsidP="00327A0B">
      <w:pPr>
        <w:shd w:val="clear" w:color="auto" w:fill="FFFFFF"/>
        <w:spacing w:before="225" w:after="225"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4-5. Питання на перевірку знання законодавства з урахуванням специфіки функціональних повноважень сільської ради та її виконавчого апарату.</w:t>
      </w:r>
    </w:p>
    <w:p w14:paraId="4D8BCE0D" w14:textId="77777777" w:rsidR="00327A0B" w:rsidRPr="00D20BB2" w:rsidRDefault="00327A0B" w:rsidP="00327A0B">
      <w:pPr>
        <w:shd w:val="clear" w:color="auto" w:fill="FFFFFF"/>
        <w:spacing w:before="225" w:after="225"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_______________________________</w:t>
      </w:r>
    </w:p>
    <w:p w14:paraId="076CA6EA" w14:textId="77777777" w:rsidR="00327A0B" w:rsidRPr="00D20BB2" w:rsidRDefault="00327A0B" w:rsidP="00327A0B">
      <w:pPr>
        <w:shd w:val="clear" w:color="auto" w:fill="FFFFFF"/>
        <w:spacing w:before="225" w:after="225"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p w14:paraId="6E4C0F7C"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p w14:paraId="76FAF5E4"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p w14:paraId="14B810C2" w14:textId="1BDEC3C6" w:rsidR="00327A0B" w:rsidRPr="00D20BB2" w:rsidRDefault="00327A0B" w:rsidP="00327A0B">
      <w:pPr>
        <w:shd w:val="clear" w:color="auto" w:fill="FFFFFF"/>
        <w:spacing w:after="0" w:line="240" w:lineRule="auto"/>
        <w:jc w:val="both"/>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 Заступник голови районної ради                                    </w:t>
      </w:r>
      <w:r w:rsidR="00361B93" w:rsidRPr="00D20BB2">
        <w:rPr>
          <w:rFonts w:ascii="Times New Roman" w:eastAsia="Times New Roman" w:hAnsi="Times New Roman" w:cs="Times New Roman"/>
          <w:color w:val="000000" w:themeColor="text1"/>
          <w:sz w:val="28"/>
          <w:szCs w:val="28"/>
          <w:lang w:val="uk-UA" w:eastAsia="ru-RU"/>
        </w:rPr>
        <w:t>Дмитро КОЛОТІЄВСЬКИЙ</w:t>
      </w:r>
      <w:r w:rsidRPr="00D20BB2">
        <w:rPr>
          <w:rFonts w:ascii="Times New Roman" w:eastAsia="Times New Roman" w:hAnsi="Times New Roman" w:cs="Times New Roman"/>
          <w:color w:val="000000" w:themeColor="text1"/>
          <w:sz w:val="28"/>
          <w:szCs w:val="28"/>
          <w:lang w:val="uk-UA" w:eastAsia="ru-RU"/>
        </w:rPr>
        <w:t xml:space="preserve"> </w:t>
      </w:r>
    </w:p>
    <w:p w14:paraId="7467AFBA"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p>
    <w:p w14:paraId="48CD56D3" w14:textId="77777777" w:rsidR="00327A0B" w:rsidRPr="00D20BB2" w:rsidRDefault="00327A0B" w:rsidP="00327A0B">
      <w:pPr>
        <w:shd w:val="clear" w:color="auto" w:fill="FFFFFF"/>
        <w:spacing w:before="225" w:after="225" w:line="240" w:lineRule="auto"/>
        <w:ind w:left="5"/>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lastRenderedPageBreak/>
        <w:t xml:space="preserve">                                                                                                       </w:t>
      </w:r>
      <w:r w:rsidRPr="00D20BB2">
        <w:rPr>
          <w:rFonts w:ascii="Times New Roman" w:eastAsia="Times New Roman" w:hAnsi="Times New Roman" w:cs="Times New Roman"/>
          <w:b/>
          <w:color w:val="000000" w:themeColor="text1"/>
          <w:sz w:val="28"/>
          <w:szCs w:val="28"/>
          <w:lang w:val="uk-UA" w:eastAsia="ru-RU"/>
        </w:rPr>
        <w:t>Додаток 2</w:t>
      </w:r>
    </w:p>
    <w:p w14:paraId="0888B7FE" w14:textId="77777777" w:rsidR="00327A0B" w:rsidRPr="00D20BB2" w:rsidRDefault="00327A0B" w:rsidP="00327A0B">
      <w:pPr>
        <w:shd w:val="clear" w:color="auto" w:fill="FFFFFF"/>
        <w:spacing w:before="225" w:after="225" w:line="240" w:lineRule="auto"/>
        <w:ind w:left="5"/>
        <w:jc w:val="right"/>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b/>
          <w:color w:val="000000" w:themeColor="text1"/>
          <w:sz w:val="28"/>
          <w:szCs w:val="28"/>
          <w:lang w:val="uk-UA" w:eastAsia="ru-RU"/>
        </w:rPr>
        <w:t>до п.4.3 Порядку</w:t>
      </w:r>
    </w:p>
    <w:p w14:paraId="00074EDD"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p w14:paraId="3369219E"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p w14:paraId="633B801E" w14:textId="77777777" w:rsidR="00327A0B" w:rsidRPr="00D20BB2" w:rsidRDefault="00327A0B" w:rsidP="00327A0B">
      <w:pPr>
        <w:shd w:val="clear" w:color="auto" w:fill="FFFFFF"/>
        <w:spacing w:after="0" w:line="240" w:lineRule="auto"/>
        <w:ind w:left="5"/>
        <w:jc w:val="center"/>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b/>
          <w:bCs/>
          <w:color w:val="000000" w:themeColor="text1"/>
          <w:sz w:val="28"/>
          <w:szCs w:val="28"/>
          <w:bdr w:val="none" w:sz="0" w:space="0" w:color="auto" w:frame="1"/>
          <w:lang w:val="uk-UA" w:eastAsia="ru-RU"/>
        </w:rPr>
        <w:t>ЕКЗАМЕНАЦІЙНА ВІДОМІСТЬ</w:t>
      </w:r>
    </w:p>
    <w:p w14:paraId="7CAEDE94" w14:textId="77777777" w:rsidR="00327A0B" w:rsidRPr="00D20BB2" w:rsidRDefault="00327A0B" w:rsidP="00327A0B">
      <w:pPr>
        <w:shd w:val="clear" w:color="auto" w:fill="FFFFFF"/>
        <w:spacing w:before="225" w:after="225" w:line="240" w:lineRule="auto"/>
        <w:ind w:left="5"/>
        <w:jc w:val="center"/>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проведення іспиту кандидатів на заміщення вакантних посад</w:t>
      </w:r>
    </w:p>
    <w:p w14:paraId="5B9DD23E" w14:textId="77777777" w:rsidR="00327A0B" w:rsidRPr="00D20BB2" w:rsidRDefault="00327A0B" w:rsidP="00327A0B">
      <w:pPr>
        <w:shd w:val="clear" w:color="auto" w:fill="FFFFFF"/>
        <w:spacing w:before="225" w:after="225" w:line="240" w:lineRule="auto"/>
        <w:ind w:left="5"/>
        <w:jc w:val="center"/>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посадових осіб конкурсною комісією Кременчуцької районної ради</w:t>
      </w:r>
    </w:p>
    <w:p w14:paraId="509785BD" w14:textId="6FA2B04A" w:rsidR="00327A0B" w:rsidRPr="00D20BB2" w:rsidRDefault="00327A0B" w:rsidP="00327A0B">
      <w:pPr>
        <w:shd w:val="clear" w:color="auto" w:fill="FFFFFF"/>
        <w:spacing w:before="225" w:after="225" w:line="240" w:lineRule="auto"/>
        <w:ind w:left="5"/>
        <w:jc w:val="center"/>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від «____» ___________ 20</w:t>
      </w:r>
      <w:r w:rsidR="00361B93" w:rsidRPr="00D20BB2">
        <w:rPr>
          <w:rFonts w:ascii="Times New Roman" w:eastAsia="Times New Roman" w:hAnsi="Times New Roman" w:cs="Times New Roman"/>
          <w:color w:val="000000" w:themeColor="text1"/>
          <w:sz w:val="28"/>
          <w:szCs w:val="28"/>
          <w:lang w:val="uk-UA" w:eastAsia="ru-RU"/>
        </w:rPr>
        <w:t>2</w:t>
      </w:r>
      <w:r w:rsidRPr="00D20BB2">
        <w:rPr>
          <w:rFonts w:ascii="Times New Roman" w:eastAsia="Times New Roman" w:hAnsi="Times New Roman" w:cs="Times New Roman"/>
          <w:color w:val="000000" w:themeColor="text1"/>
          <w:sz w:val="28"/>
          <w:szCs w:val="28"/>
          <w:lang w:val="uk-UA" w:eastAsia="ru-RU"/>
        </w:rPr>
        <w:t>__ р.</w:t>
      </w:r>
    </w:p>
    <w:tbl>
      <w:tblPr>
        <w:tblW w:w="9645" w:type="dxa"/>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825"/>
        <w:gridCol w:w="2160"/>
        <w:gridCol w:w="2520"/>
        <w:gridCol w:w="1620"/>
        <w:gridCol w:w="1260"/>
        <w:gridCol w:w="1260"/>
      </w:tblGrid>
      <w:tr w:rsidR="00D20BB2" w:rsidRPr="00D20BB2" w14:paraId="34F2B5D6" w14:textId="77777777" w:rsidTr="00E24968">
        <w:tc>
          <w:tcPr>
            <w:tcW w:w="825" w:type="dxa"/>
            <w:tcBorders>
              <w:top w:val="single" w:sz="6" w:space="0" w:color="E9ECEF"/>
              <w:left w:val="single" w:sz="6" w:space="0" w:color="E9ECEF"/>
              <w:bottom w:val="single" w:sz="6" w:space="0" w:color="E9ECEF"/>
              <w:right w:val="single" w:sz="6" w:space="0" w:color="E9ECEF"/>
            </w:tcBorders>
            <w:shd w:val="clear" w:color="auto" w:fill="auto"/>
            <w:hideMark/>
          </w:tcPr>
          <w:p w14:paraId="5FF28F1B" w14:textId="77777777" w:rsidR="00327A0B" w:rsidRPr="00D20BB2" w:rsidRDefault="00327A0B" w:rsidP="00E24968">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b/>
                <w:color w:val="000000" w:themeColor="text1"/>
                <w:sz w:val="28"/>
                <w:szCs w:val="28"/>
                <w:lang w:val="uk-UA" w:eastAsia="ru-RU"/>
              </w:rPr>
              <w:t>№</w:t>
            </w:r>
          </w:p>
          <w:p w14:paraId="7768EAC7" w14:textId="77777777" w:rsidR="00327A0B" w:rsidRPr="00D20BB2" w:rsidRDefault="00327A0B" w:rsidP="00E24968">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b/>
                <w:color w:val="000000" w:themeColor="text1"/>
                <w:sz w:val="28"/>
                <w:szCs w:val="28"/>
                <w:lang w:val="uk-UA" w:eastAsia="ru-RU"/>
              </w:rPr>
              <w:t>з/п</w:t>
            </w:r>
          </w:p>
        </w:tc>
        <w:tc>
          <w:tcPr>
            <w:tcW w:w="2160" w:type="dxa"/>
            <w:tcBorders>
              <w:top w:val="single" w:sz="6" w:space="0" w:color="E9ECEF"/>
              <w:left w:val="single" w:sz="6" w:space="0" w:color="E9ECEF"/>
              <w:bottom w:val="single" w:sz="6" w:space="0" w:color="E9ECEF"/>
              <w:right w:val="single" w:sz="6" w:space="0" w:color="E9ECEF"/>
            </w:tcBorders>
            <w:shd w:val="clear" w:color="auto" w:fill="auto"/>
            <w:hideMark/>
          </w:tcPr>
          <w:p w14:paraId="0F03CAAF" w14:textId="77777777" w:rsidR="00327A0B" w:rsidRPr="00D20BB2" w:rsidRDefault="00327A0B" w:rsidP="00E24968">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b/>
                <w:color w:val="000000" w:themeColor="text1"/>
                <w:sz w:val="28"/>
                <w:szCs w:val="28"/>
                <w:lang w:val="uk-UA" w:eastAsia="ru-RU"/>
              </w:rPr>
              <w:t>Прізвище, ім’я, по батькові</w:t>
            </w:r>
          </w:p>
        </w:tc>
        <w:tc>
          <w:tcPr>
            <w:tcW w:w="2520" w:type="dxa"/>
            <w:tcBorders>
              <w:top w:val="single" w:sz="6" w:space="0" w:color="E9ECEF"/>
              <w:left w:val="single" w:sz="6" w:space="0" w:color="E9ECEF"/>
              <w:bottom w:val="single" w:sz="6" w:space="0" w:color="E9ECEF"/>
              <w:right w:val="single" w:sz="6" w:space="0" w:color="E9ECEF"/>
            </w:tcBorders>
            <w:shd w:val="clear" w:color="auto" w:fill="auto"/>
            <w:hideMark/>
          </w:tcPr>
          <w:p w14:paraId="1F834EC1" w14:textId="77777777" w:rsidR="00327A0B" w:rsidRPr="00D20BB2" w:rsidRDefault="00327A0B" w:rsidP="00E24968">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b/>
                <w:color w:val="000000" w:themeColor="text1"/>
                <w:sz w:val="28"/>
                <w:szCs w:val="28"/>
                <w:lang w:val="uk-UA" w:eastAsia="ru-RU"/>
              </w:rPr>
              <w:t>Посада, на яку претендує кандидат</w:t>
            </w:r>
          </w:p>
        </w:tc>
        <w:tc>
          <w:tcPr>
            <w:tcW w:w="1620" w:type="dxa"/>
            <w:tcBorders>
              <w:top w:val="single" w:sz="6" w:space="0" w:color="E9ECEF"/>
              <w:left w:val="single" w:sz="6" w:space="0" w:color="E9ECEF"/>
              <w:bottom w:val="single" w:sz="6" w:space="0" w:color="E9ECEF"/>
              <w:right w:val="single" w:sz="6" w:space="0" w:color="E9ECEF"/>
            </w:tcBorders>
            <w:shd w:val="clear" w:color="auto" w:fill="auto"/>
            <w:hideMark/>
          </w:tcPr>
          <w:p w14:paraId="0B70F7EA" w14:textId="77777777" w:rsidR="00327A0B" w:rsidRPr="00D20BB2" w:rsidRDefault="00327A0B" w:rsidP="00E24968">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b/>
                <w:color w:val="000000" w:themeColor="text1"/>
                <w:sz w:val="28"/>
                <w:szCs w:val="28"/>
                <w:lang w:val="uk-UA" w:eastAsia="ru-RU"/>
              </w:rPr>
              <w:t>Категорія посади, на яку претендує кандидат</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07E38F86" w14:textId="77777777" w:rsidR="00327A0B" w:rsidRPr="00D20BB2" w:rsidRDefault="00327A0B" w:rsidP="00E24968">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b/>
                <w:color w:val="000000" w:themeColor="text1"/>
                <w:sz w:val="28"/>
                <w:szCs w:val="28"/>
                <w:lang w:val="uk-UA" w:eastAsia="ru-RU"/>
              </w:rPr>
              <w:t>Номер білету</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4005AE0B" w14:textId="77777777" w:rsidR="00327A0B" w:rsidRPr="00D20BB2" w:rsidRDefault="00327A0B" w:rsidP="00E24968">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b/>
                <w:color w:val="000000" w:themeColor="text1"/>
                <w:sz w:val="28"/>
                <w:szCs w:val="28"/>
                <w:lang w:val="uk-UA" w:eastAsia="ru-RU"/>
              </w:rPr>
              <w:t>Загальна сума балів</w:t>
            </w:r>
          </w:p>
        </w:tc>
      </w:tr>
      <w:tr w:rsidR="00D20BB2" w:rsidRPr="00D20BB2" w14:paraId="48F621F6" w14:textId="77777777" w:rsidTr="00E24968">
        <w:tc>
          <w:tcPr>
            <w:tcW w:w="825" w:type="dxa"/>
            <w:tcBorders>
              <w:top w:val="single" w:sz="6" w:space="0" w:color="E9ECEF"/>
              <w:left w:val="single" w:sz="6" w:space="0" w:color="E9ECEF"/>
              <w:bottom w:val="single" w:sz="6" w:space="0" w:color="E9ECEF"/>
              <w:right w:val="single" w:sz="6" w:space="0" w:color="E9ECEF"/>
            </w:tcBorders>
            <w:shd w:val="clear" w:color="auto" w:fill="auto"/>
            <w:hideMark/>
          </w:tcPr>
          <w:p w14:paraId="5E36A46A"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2160" w:type="dxa"/>
            <w:tcBorders>
              <w:top w:val="single" w:sz="6" w:space="0" w:color="E9ECEF"/>
              <w:left w:val="single" w:sz="6" w:space="0" w:color="E9ECEF"/>
              <w:bottom w:val="single" w:sz="6" w:space="0" w:color="E9ECEF"/>
              <w:right w:val="single" w:sz="6" w:space="0" w:color="E9ECEF"/>
            </w:tcBorders>
            <w:shd w:val="clear" w:color="auto" w:fill="auto"/>
            <w:hideMark/>
          </w:tcPr>
          <w:p w14:paraId="714E4FE5"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2520" w:type="dxa"/>
            <w:tcBorders>
              <w:top w:val="single" w:sz="6" w:space="0" w:color="E9ECEF"/>
              <w:left w:val="single" w:sz="6" w:space="0" w:color="E9ECEF"/>
              <w:bottom w:val="single" w:sz="6" w:space="0" w:color="E9ECEF"/>
              <w:right w:val="single" w:sz="6" w:space="0" w:color="E9ECEF"/>
            </w:tcBorders>
            <w:shd w:val="clear" w:color="auto" w:fill="auto"/>
            <w:hideMark/>
          </w:tcPr>
          <w:p w14:paraId="645BF8C7"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620" w:type="dxa"/>
            <w:tcBorders>
              <w:top w:val="single" w:sz="6" w:space="0" w:color="E9ECEF"/>
              <w:left w:val="single" w:sz="6" w:space="0" w:color="E9ECEF"/>
              <w:bottom w:val="single" w:sz="6" w:space="0" w:color="E9ECEF"/>
              <w:right w:val="single" w:sz="6" w:space="0" w:color="E9ECEF"/>
            </w:tcBorders>
            <w:shd w:val="clear" w:color="auto" w:fill="auto"/>
            <w:hideMark/>
          </w:tcPr>
          <w:p w14:paraId="3763DC69"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0D0B7420"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0B72AA26"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r>
      <w:tr w:rsidR="00D20BB2" w:rsidRPr="00D20BB2" w14:paraId="2A33F8FA" w14:textId="77777777" w:rsidTr="00E24968">
        <w:tc>
          <w:tcPr>
            <w:tcW w:w="825" w:type="dxa"/>
            <w:tcBorders>
              <w:top w:val="single" w:sz="6" w:space="0" w:color="E9ECEF"/>
              <w:left w:val="single" w:sz="6" w:space="0" w:color="E9ECEF"/>
              <w:bottom w:val="single" w:sz="6" w:space="0" w:color="E9ECEF"/>
              <w:right w:val="single" w:sz="6" w:space="0" w:color="E9ECEF"/>
            </w:tcBorders>
            <w:shd w:val="clear" w:color="auto" w:fill="auto"/>
            <w:hideMark/>
          </w:tcPr>
          <w:p w14:paraId="2581B003"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2160" w:type="dxa"/>
            <w:tcBorders>
              <w:top w:val="single" w:sz="6" w:space="0" w:color="E9ECEF"/>
              <w:left w:val="single" w:sz="6" w:space="0" w:color="E9ECEF"/>
              <w:bottom w:val="single" w:sz="6" w:space="0" w:color="E9ECEF"/>
              <w:right w:val="single" w:sz="6" w:space="0" w:color="E9ECEF"/>
            </w:tcBorders>
            <w:shd w:val="clear" w:color="auto" w:fill="auto"/>
            <w:hideMark/>
          </w:tcPr>
          <w:p w14:paraId="7B4A2E2A"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2520" w:type="dxa"/>
            <w:tcBorders>
              <w:top w:val="single" w:sz="6" w:space="0" w:color="E9ECEF"/>
              <w:left w:val="single" w:sz="6" w:space="0" w:color="E9ECEF"/>
              <w:bottom w:val="single" w:sz="6" w:space="0" w:color="E9ECEF"/>
              <w:right w:val="single" w:sz="6" w:space="0" w:color="E9ECEF"/>
            </w:tcBorders>
            <w:shd w:val="clear" w:color="auto" w:fill="auto"/>
            <w:hideMark/>
          </w:tcPr>
          <w:p w14:paraId="67DA019C"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620" w:type="dxa"/>
            <w:tcBorders>
              <w:top w:val="single" w:sz="6" w:space="0" w:color="E9ECEF"/>
              <w:left w:val="single" w:sz="6" w:space="0" w:color="E9ECEF"/>
              <w:bottom w:val="single" w:sz="6" w:space="0" w:color="E9ECEF"/>
              <w:right w:val="single" w:sz="6" w:space="0" w:color="E9ECEF"/>
            </w:tcBorders>
            <w:shd w:val="clear" w:color="auto" w:fill="auto"/>
            <w:hideMark/>
          </w:tcPr>
          <w:p w14:paraId="317C9D5B"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14AD842D"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5FB47D33"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r>
      <w:tr w:rsidR="00D20BB2" w:rsidRPr="00D20BB2" w14:paraId="7C4DF6FD" w14:textId="77777777" w:rsidTr="00E24968">
        <w:tc>
          <w:tcPr>
            <w:tcW w:w="825" w:type="dxa"/>
            <w:tcBorders>
              <w:top w:val="single" w:sz="6" w:space="0" w:color="E9ECEF"/>
              <w:left w:val="single" w:sz="6" w:space="0" w:color="E9ECEF"/>
              <w:bottom w:val="single" w:sz="6" w:space="0" w:color="E9ECEF"/>
              <w:right w:val="single" w:sz="6" w:space="0" w:color="E9ECEF"/>
            </w:tcBorders>
            <w:shd w:val="clear" w:color="auto" w:fill="auto"/>
            <w:hideMark/>
          </w:tcPr>
          <w:p w14:paraId="26E3546E"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2160" w:type="dxa"/>
            <w:tcBorders>
              <w:top w:val="single" w:sz="6" w:space="0" w:color="E9ECEF"/>
              <w:left w:val="single" w:sz="6" w:space="0" w:color="E9ECEF"/>
              <w:bottom w:val="single" w:sz="6" w:space="0" w:color="E9ECEF"/>
              <w:right w:val="single" w:sz="6" w:space="0" w:color="E9ECEF"/>
            </w:tcBorders>
            <w:shd w:val="clear" w:color="auto" w:fill="auto"/>
            <w:hideMark/>
          </w:tcPr>
          <w:p w14:paraId="7A2ACFFB"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2520" w:type="dxa"/>
            <w:tcBorders>
              <w:top w:val="single" w:sz="6" w:space="0" w:color="E9ECEF"/>
              <w:left w:val="single" w:sz="6" w:space="0" w:color="E9ECEF"/>
              <w:bottom w:val="single" w:sz="6" w:space="0" w:color="E9ECEF"/>
              <w:right w:val="single" w:sz="6" w:space="0" w:color="E9ECEF"/>
            </w:tcBorders>
            <w:shd w:val="clear" w:color="auto" w:fill="auto"/>
            <w:hideMark/>
          </w:tcPr>
          <w:p w14:paraId="5779D016"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620" w:type="dxa"/>
            <w:tcBorders>
              <w:top w:val="single" w:sz="6" w:space="0" w:color="E9ECEF"/>
              <w:left w:val="single" w:sz="6" w:space="0" w:color="E9ECEF"/>
              <w:bottom w:val="single" w:sz="6" w:space="0" w:color="E9ECEF"/>
              <w:right w:val="single" w:sz="6" w:space="0" w:color="E9ECEF"/>
            </w:tcBorders>
            <w:shd w:val="clear" w:color="auto" w:fill="auto"/>
            <w:hideMark/>
          </w:tcPr>
          <w:p w14:paraId="7730B83A"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231879EA"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7D09CEC3"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r>
      <w:tr w:rsidR="00D20BB2" w:rsidRPr="00D20BB2" w14:paraId="0B63BD36" w14:textId="77777777" w:rsidTr="00E24968">
        <w:tc>
          <w:tcPr>
            <w:tcW w:w="825" w:type="dxa"/>
            <w:tcBorders>
              <w:top w:val="single" w:sz="6" w:space="0" w:color="E9ECEF"/>
              <w:left w:val="single" w:sz="6" w:space="0" w:color="E9ECEF"/>
              <w:bottom w:val="single" w:sz="6" w:space="0" w:color="E9ECEF"/>
              <w:right w:val="single" w:sz="6" w:space="0" w:color="E9ECEF"/>
            </w:tcBorders>
            <w:shd w:val="clear" w:color="auto" w:fill="auto"/>
            <w:hideMark/>
          </w:tcPr>
          <w:p w14:paraId="56093455"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2160" w:type="dxa"/>
            <w:tcBorders>
              <w:top w:val="single" w:sz="6" w:space="0" w:color="E9ECEF"/>
              <w:left w:val="single" w:sz="6" w:space="0" w:color="E9ECEF"/>
              <w:bottom w:val="single" w:sz="6" w:space="0" w:color="E9ECEF"/>
              <w:right w:val="single" w:sz="6" w:space="0" w:color="E9ECEF"/>
            </w:tcBorders>
            <w:shd w:val="clear" w:color="auto" w:fill="auto"/>
            <w:hideMark/>
          </w:tcPr>
          <w:p w14:paraId="3A29746D"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2520" w:type="dxa"/>
            <w:tcBorders>
              <w:top w:val="single" w:sz="6" w:space="0" w:color="E9ECEF"/>
              <w:left w:val="single" w:sz="6" w:space="0" w:color="E9ECEF"/>
              <w:bottom w:val="single" w:sz="6" w:space="0" w:color="E9ECEF"/>
              <w:right w:val="single" w:sz="6" w:space="0" w:color="E9ECEF"/>
            </w:tcBorders>
            <w:shd w:val="clear" w:color="auto" w:fill="auto"/>
            <w:hideMark/>
          </w:tcPr>
          <w:p w14:paraId="63644161"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620" w:type="dxa"/>
            <w:tcBorders>
              <w:top w:val="single" w:sz="6" w:space="0" w:color="E9ECEF"/>
              <w:left w:val="single" w:sz="6" w:space="0" w:color="E9ECEF"/>
              <w:bottom w:val="single" w:sz="6" w:space="0" w:color="E9ECEF"/>
              <w:right w:val="single" w:sz="6" w:space="0" w:color="E9ECEF"/>
            </w:tcBorders>
            <w:shd w:val="clear" w:color="auto" w:fill="auto"/>
            <w:hideMark/>
          </w:tcPr>
          <w:p w14:paraId="182D0088"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117A102A"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12CADBED"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r>
      <w:tr w:rsidR="00D20BB2" w:rsidRPr="00D20BB2" w14:paraId="1DCC38DC" w14:textId="77777777" w:rsidTr="00E24968">
        <w:tc>
          <w:tcPr>
            <w:tcW w:w="825" w:type="dxa"/>
            <w:tcBorders>
              <w:top w:val="single" w:sz="6" w:space="0" w:color="E9ECEF"/>
              <w:left w:val="single" w:sz="6" w:space="0" w:color="E9ECEF"/>
              <w:bottom w:val="single" w:sz="6" w:space="0" w:color="E9ECEF"/>
              <w:right w:val="single" w:sz="6" w:space="0" w:color="E9ECEF"/>
            </w:tcBorders>
            <w:shd w:val="clear" w:color="auto" w:fill="auto"/>
            <w:hideMark/>
          </w:tcPr>
          <w:p w14:paraId="0C5E773E"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2160" w:type="dxa"/>
            <w:tcBorders>
              <w:top w:val="single" w:sz="6" w:space="0" w:color="E9ECEF"/>
              <w:left w:val="single" w:sz="6" w:space="0" w:color="E9ECEF"/>
              <w:bottom w:val="single" w:sz="6" w:space="0" w:color="E9ECEF"/>
              <w:right w:val="single" w:sz="6" w:space="0" w:color="E9ECEF"/>
            </w:tcBorders>
            <w:shd w:val="clear" w:color="auto" w:fill="auto"/>
            <w:hideMark/>
          </w:tcPr>
          <w:p w14:paraId="1F1148F6"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2520" w:type="dxa"/>
            <w:tcBorders>
              <w:top w:val="single" w:sz="6" w:space="0" w:color="E9ECEF"/>
              <w:left w:val="single" w:sz="6" w:space="0" w:color="E9ECEF"/>
              <w:bottom w:val="single" w:sz="6" w:space="0" w:color="E9ECEF"/>
              <w:right w:val="single" w:sz="6" w:space="0" w:color="E9ECEF"/>
            </w:tcBorders>
            <w:shd w:val="clear" w:color="auto" w:fill="auto"/>
            <w:hideMark/>
          </w:tcPr>
          <w:p w14:paraId="7528CB1F"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620" w:type="dxa"/>
            <w:tcBorders>
              <w:top w:val="single" w:sz="6" w:space="0" w:color="E9ECEF"/>
              <w:left w:val="single" w:sz="6" w:space="0" w:color="E9ECEF"/>
              <w:bottom w:val="single" w:sz="6" w:space="0" w:color="E9ECEF"/>
              <w:right w:val="single" w:sz="6" w:space="0" w:color="E9ECEF"/>
            </w:tcBorders>
            <w:shd w:val="clear" w:color="auto" w:fill="auto"/>
            <w:hideMark/>
          </w:tcPr>
          <w:p w14:paraId="39056896"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1F8A13F1"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0F2BC90A"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r>
      <w:tr w:rsidR="00D20BB2" w:rsidRPr="00D20BB2" w14:paraId="499E2D02" w14:textId="77777777" w:rsidTr="00E24968">
        <w:tc>
          <w:tcPr>
            <w:tcW w:w="825" w:type="dxa"/>
            <w:tcBorders>
              <w:top w:val="single" w:sz="6" w:space="0" w:color="E9ECEF"/>
              <w:left w:val="single" w:sz="6" w:space="0" w:color="E9ECEF"/>
              <w:bottom w:val="single" w:sz="6" w:space="0" w:color="E9ECEF"/>
              <w:right w:val="single" w:sz="6" w:space="0" w:color="E9ECEF"/>
            </w:tcBorders>
            <w:shd w:val="clear" w:color="auto" w:fill="auto"/>
            <w:hideMark/>
          </w:tcPr>
          <w:p w14:paraId="3EAE1A8D"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2160" w:type="dxa"/>
            <w:tcBorders>
              <w:top w:val="single" w:sz="6" w:space="0" w:color="E9ECEF"/>
              <w:left w:val="single" w:sz="6" w:space="0" w:color="E9ECEF"/>
              <w:bottom w:val="single" w:sz="6" w:space="0" w:color="E9ECEF"/>
              <w:right w:val="single" w:sz="6" w:space="0" w:color="E9ECEF"/>
            </w:tcBorders>
            <w:shd w:val="clear" w:color="auto" w:fill="auto"/>
            <w:hideMark/>
          </w:tcPr>
          <w:p w14:paraId="383D69C4"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2520" w:type="dxa"/>
            <w:tcBorders>
              <w:top w:val="single" w:sz="6" w:space="0" w:color="E9ECEF"/>
              <w:left w:val="single" w:sz="6" w:space="0" w:color="E9ECEF"/>
              <w:bottom w:val="single" w:sz="6" w:space="0" w:color="E9ECEF"/>
              <w:right w:val="single" w:sz="6" w:space="0" w:color="E9ECEF"/>
            </w:tcBorders>
            <w:shd w:val="clear" w:color="auto" w:fill="auto"/>
            <w:hideMark/>
          </w:tcPr>
          <w:p w14:paraId="270F562D"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620" w:type="dxa"/>
            <w:tcBorders>
              <w:top w:val="single" w:sz="6" w:space="0" w:color="E9ECEF"/>
              <w:left w:val="single" w:sz="6" w:space="0" w:color="E9ECEF"/>
              <w:bottom w:val="single" w:sz="6" w:space="0" w:color="E9ECEF"/>
              <w:right w:val="single" w:sz="6" w:space="0" w:color="E9ECEF"/>
            </w:tcBorders>
            <w:shd w:val="clear" w:color="auto" w:fill="auto"/>
            <w:hideMark/>
          </w:tcPr>
          <w:p w14:paraId="1269CB40"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7FA713FD"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47B6C486"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r>
      <w:tr w:rsidR="00D20BB2" w:rsidRPr="00D20BB2" w14:paraId="4CA29EA0" w14:textId="77777777" w:rsidTr="00E24968">
        <w:tc>
          <w:tcPr>
            <w:tcW w:w="825" w:type="dxa"/>
            <w:tcBorders>
              <w:top w:val="single" w:sz="6" w:space="0" w:color="E9ECEF"/>
              <w:left w:val="single" w:sz="6" w:space="0" w:color="E9ECEF"/>
              <w:bottom w:val="single" w:sz="6" w:space="0" w:color="E9ECEF"/>
              <w:right w:val="single" w:sz="6" w:space="0" w:color="E9ECEF"/>
            </w:tcBorders>
            <w:shd w:val="clear" w:color="auto" w:fill="auto"/>
            <w:hideMark/>
          </w:tcPr>
          <w:p w14:paraId="543187E2"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2160" w:type="dxa"/>
            <w:tcBorders>
              <w:top w:val="single" w:sz="6" w:space="0" w:color="E9ECEF"/>
              <w:left w:val="single" w:sz="6" w:space="0" w:color="E9ECEF"/>
              <w:bottom w:val="single" w:sz="6" w:space="0" w:color="E9ECEF"/>
              <w:right w:val="single" w:sz="6" w:space="0" w:color="E9ECEF"/>
            </w:tcBorders>
            <w:shd w:val="clear" w:color="auto" w:fill="auto"/>
            <w:hideMark/>
          </w:tcPr>
          <w:p w14:paraId="0B36C0FF"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2520" w:type="dxa"/>
            <w:tcBorders>
              <w:top w:val="single" w:sz="6" w:space="0" w:color="E9ECEF"/>
              <w:left w:val="single" w:sz="6" w:space="0" w:color="E9ECEF"/>
              <w:bottom w:val="single" w:sz="6" w:space="0" w:color="E9ECEF"/>
              <w:right w:val="single" w:sz="6" w:space="0" w:color="E9ECEF"/>
            </w:tcBorders>
            <w:shd w:val="clear" w:color="auto" w:fill="auto"/>
            <w:hideMark/>
          </w:tcPr>
          <w:p w14:paraId="4E96AC96"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620" w:type="dxa"/>
            <w:tcBorders>
              <w:top w:val="single" w:sz="6" w:space="0" w:color="E9ECEF"/>
              <w:left w:val="single" w:sz="6" w:space="0" w:color="E9ECEF"/>
              <w:bottom w:val="single" w:sz="6" w:space="0" w:color="E9ECEF"/>
              <w:right w:val="single" w:sz="6" w:space="0" w:color="E9ECEF"/>
            </w:tcBorders>
            <w:shd w:val="clear" w:color="auto" w:fill="auto"/>
            <w:hideMark/>
          </w:tcPr>
          <w:p w14:paraId="0567C7F1"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796E2D08"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12C28CDC"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r>
      <w:tr w:rsidR="00D20BB2" w:rsidRPr="00D20BB2" w14:paraId="390928F0" w14:textId="77777777" w:rsidTr="00E24968">
        <w:tc>
          <w:tcPr>
            <w:tcW w:w="825" w:type="dxa"/>
            <w:tcBorders>
              <w:top w:val="single" w:sz="6" w:space="0" w:color="E9ECEF"/>
              <w:left w:val="single" w:sz="6" w:space="0" w:color="E9ECEF"/>
              <w:bottom w:val="single" w:sz="6" w:space="0" w:color="E9ECEF"/>
              <w:right w:val="single" w:sz="6" w:space="0" w:color="E9ECEF"/>
            </w:tcBorders>
            <w:shd w:val="clear" w:color="auto" w:fill="auto"/>
            <w:hideMark/>
          </w:tcPr>
          <w:p w14:paraId="15AC3DA3"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2160" w:type="dxa"/>
            <w:tcBorders>
              <w:top w:val="single" w:sz="6" w:space="0" w:color="E9ECEF"/>
              <w:left w:val="single" w:sz="6" w:space="0" w:color="E9ECEF"/>
              <w:bottom w:val="single" w:sz="6" w:space="0" w:color="E9ECEF"/>
              <w:right w:val="single" w:sz="6" w:space="0" w:color="E9ECEF"/>
            </w:tcBorders>
            <w:shd w:val="clear" w:color="auto" w:fill="auto"/>
            <w:hideMark/>
          </w:tcPr>
          <w:p w14:paraId="0BC56412"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2520" w:type="dxa"/>
            <w:tcBorders>
              <w:top w:val="single" w:sz="6" w:space="0" w:color="E9ECEF"/>
              <w:left w:val="single" w:sz="6" w:space="0" w:color="E9ECEF"/>
              <w:bottom w:val="single" w:sz="6" w:space="0" w:color="E9ECEF"/>
              <w:right w:val="single" w:sz="6" w:space="0" w:color="E9ECEF"/>
            </w:tcBorders>
            <w:shd w:val="clear" w:color="auto" w:fill="auto"/>
            <w:hideMark/>
          </w:tcPr>
          <w:p w14:paraId="2E9CAF74"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620" w:type="dxa"/>
            <w:tcBorders>
              <w:top w:val="single" w:sz="6" w:space="0" w:color="E9ECEF"/>
              <w:left w:val="single" w:sz="6" w:space="0" w:color="E9ECEF"/>
              <w:bottom w:val="single" w:sz="6" w:space="0" w:color="E9ECEF"/>
              <w:right w:val="single" w:sz="6" w:space="0" w:color="E9ECEF"/>
            </w:tcBorders>
            <w:shd w:val="clear" w:color="auto" w:fill="auto"/>
            <w:hideMark/>
          </w:tcPr>
          <w:p w14:paraId="4C03AF5C"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446B3B6E"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60D3D116"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r>
      <w:tr w:rsidR="00D20BB2" w:rsidRPr="00D20BB2" w14:paraId="5B0EB831" w14:textId="77777777" w:rsidTr="00E24968">
        <w:tc>
          <w:tcPr>
            <w:tcW w:w="825" w:type="dxa"/>
            <w:tcBorders>
              <w:top w:val="single" w:sz="6" w:space="0" w:color="E9ECEF"/>
              <w:left w:val="single" w:sz="6" w:space="0" w:color="E9ECEF"/>
              <w:bottom w:val="single" w:sz="6" w:space="0" w:color="E9ECEF"/>
              <w:right w:val="single" w:sz="6" w:space="0" w:color="E9ECEF"/>
            </w:tcBorders>
            <w:shd w:val="clear" w:color="auto" w:fill="auto"/>
            <w:hideMark/>
          </w:tcPr>
          <w:p w14:paraId="2F7440E7"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2160" w:type="dxa"/>
            <w:tcBorders>
              <w:top w:val="single" w:sz="6" w:space="0" w:color="E9ECEF"/>
              <w:left w:val="single" w:sz="6" w:space="0" w:color="E9ECEF"/>
              <w:bottom w:val="single" w:sz="6" w:space="0" w:color="E9ECEF"/>
              <w:right w:val="single" w:sz="6" w:space="0" w:color="E9ECEF"/>
            </w:tcBorders>
            <w:shd w:val="clear" w:color="auto" w:fill="auto"/>
            <w:hideMark/>
          </w:tcPr>
          <w:p w14:paraId="19EA9CDC"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2520" w:type="dxa"/>
            <w:tcBorders>
              <w:top w:val="single" w:sz="6" w:space="0" w:color="E9ECEF"/>
              <w:left w:val="single" w:sz="6" w:space="0" w:color="E9ECEF"/>
              <w:bottom w:val="single" w:sz="6" w:space="0" w:color="E9ECEF"/>
              <w:right w:val="single" w:sz="6" w:space="0" w:color="E9ECEF"/>
            </w:tcBorders>
            <w:shd w:val="clear" w:color="auto" w:fill="auto"/>
            <w:hideMark/>
          </w:tcPr>
          <w:p w14:paraId="58906D93"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620" w:type="dxa"/>
            <w:tcBorders>
              <w:top w:val="single" w:sz="6" w:space="0" w:color="E9ECEF"/>
              <w:left w:val="single" w:sz="6" w:space="0" w:color="E9ECEF"/>
              <w:bottom w:val="single" w:sz="6" w:space="0" w:color="E9ECEF"/>
              <w:right w:val="single" w:sz="6" w:space="0" w:color="E9ECEF"/>
            </w:tcBorders>
            <w:shd w:val="clear" w:color="auto" w:fill="auto"/>
            <w:hideMark/>
          </w:tcPr>
          <w:p w14:paraId="37C88F72"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2433E999"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c>
          <w:tcPr>
            <w:tcW w:w="1260" w:type="dxa"/>
            <w:tcBorders>
              <w:top w:val="single" w:sz="6" w:space="0" w:color="E9ECEF"/>
              <w:left w:val="single" w:sz="6" w:space="0" w:color="E9ECEF"/>
              <w:bottom w:val="single" w:sz="6" w:space="0" w:color="E9ECEF"/>
              <w:right w:val="single" w:sz="6" w:space="0" w:color="E9ECEF"/>
            </w:tcBorders>
            <w:shd w:val="clear" w:color="auto" w:fill="auto"/>
            <w:hideMark/>
          </w:tcPr>
          <w:p w14:paraId="76955C9C" w14:textId="77777777" w:rsidR="00327A0B" w:rsidRPr="00D20BB2" w:rsidRDefault="00327A0B" w:rsidP="00E2496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tc>
      </w:tr>
    </w:tbl>
    <w:p w14:paraId="5EBD22D0" w14:textId="77777777" w:rsidR="00327A0B" w:rsidRPr="00D20BB2" w:rsidRDefault="00327A0B" w:rsidP="00327A0B">
      <w:pPr>
        <w:shd w:val="clear" w:color="auto" w:fill="FFFFFF"/>
        <w:spacing w:before="225" w:after="225" w:line="240" w:lineRule="auto"/>
        <w:ind w:left="5"/>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Голова комісії        ______________           ______________</w:t>
      </w:r>
    </w:p>
    <w:p w14:paraId="18ED7ECD"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(підпис)                                  (П.І.Б.)</w:t>
      </w:r>
    </w:p>
    <w:p w14:paraId="6A262DE6"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Члени комісії         ______________           ______________</w:t>
      </w:r>
    </w:p>
    <w:p w14:paraId="55BBCFEF"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(підпис)                                  (П.І.Б.)</w:t>
      </w:r>
    </w:p>
    <w:p w14:paraId="2124D593"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____________               ____________</w:t>
      </w:r>
    </w:p>
    <w:p w14:paraId="1D222266"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(підпис)                                  (П.І.Б.)</w:t>
      </w:r>
    </w:p>
    <w:p w14:paraId="418E6D29"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______________           ______________</w:t>
      </w:r>
    </w:p>
    <w:p w14:paraId="0FFE8A06"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(підпис)                                  (П.І.Б.)</w:t>
      </w:r>
    </w:p>
    <w:p w14:paraId="3301D0A3"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______________           ______________</w:t>
      </w:r>
    </w:p>
    <w:p w14:paraId="67ADC97D"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(підпис)                                  (П.І.Б.)</w:t>
      </w:r>
    </w:p>
    <w:p w14:paraId="1117BD2B"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w:t>
      </w:r>
    </w:p>
    <w:p w14:paraId="56C0DEA8"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Секретар комісії     ______________           ______________</w:t>
      </w:r>
    </w:p>
    <w:p w14:paraId="402AAA2C"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(підпис)                                  (П.І.Б.)</w:t>
      </w:r>
    </w:p>
    <w:p w14:paraId="3FCF3D57" w14:textId="77777777" w:rsidR="00327A0B" w:rsidRPr="00D20BB2" w:rsidRDefault="00327A0B" w:rsidP="00327A0B">
      <w:pPr>
        <w:spacing w:after="0" w:line="240" w:lineRule="auto"/>
        <w:rPr>
          <w:rFonts w:ascii="Times New Roman" w:eastAsia="Times New Roman" w:hAnsi="Times New Roman" w:cs="Times New Roman"/>
          <w:color w:val="000000" w:themeColor="text1"/>
          <w:sz w:val="28"/>
          <w:szCs w:val="28"/>
          <w:lang w:val="uk-UA" w:eastAsia="ru-RU"/>
        </w:rPr>
      </w:pPr>
    </w:p>
    <w:p w14:paraId="0C7106E7" w14:textId="77777777" w:rsidR="00327A0B" w:rsidRPr="00D20BB2" w:rsidRDefault="00327A0B" w:rsidP="00327A0B">
      <w:pPr>
        <w:spacing w:after="0" w:line="240" w:lineRule="auto"/>
        <w:rPr>
          <w:rFonts w:ascii="Times New Roman" w:eastAsia="Times New Roman" w:hAnsi="Times New Roman" w:cs="Times New Roman"/>
          <w:color w:val="000000" w:themeColor="text1"/>
          <w:sz w:val="28"/>
          <w:szCs w:val="28"/>
          <w:lang w:val="uk-UA" w:eastAsia="ru-RU"/>
        </w:rPr>
      </w:pPr>
    </w:p>
    <w:p w14:paraId="67228CA7" w14:textId="77777777" w:rsidR="00327A0B" w:rsidRPr="00D20BB2" w:rsidRDefault="00327A0B" w:rsidP="00327A0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14:paraId="337AE079" w14:textId="1F8FC66D" w:rsidR="00327A0B" w:rsidRPr="00D20BB2" w:rsidRDefault="00327A0B" w:rsidP="00327A0B">
      <w:pPr>
        <w:shd w:val="clear" w:color="auto" w:fill="FFFFFF"/>
        <w:spacing w:after="0" w:line="240" w:lineRule="auto"/>
        <w:jc w:val="both"/>
        <w:rPr>
          <w:rFonts w:ascii="Times New Roman" w:eastAsia="Times New Roman" w:hAnsi="Times New Roman" w:cs="Times New Roman"/>
          <w:b/>
          <w:color w:val="000000" w:themeColor="text1"/>
          <w:sz w:val="28"/>
          <w:szCs w:val="28"/>
          <w:lang w:val="uk-UA" w:eastAsia="ru-RU"/>
        </w:rPr>
      </w:pPr>
      <w:r w:rsidRPr="00D20BB2">
        <w:rPr>
          <w:rFonts w:ascii="Times New Roman" w:eastAsia="Times New Roman" w:hAnsi="Times New Roman" w:cs="Times New Roman"/>
          <w:color w:val="000000" w:themeColor="text1"/>
          <w:sz w:val="28"/>
          <w:szCs w:val="28"/>
          <w:lang w:val="uk-UA" w:eastAsia="ru-RU"/>
        </w:rPr>
        <w:t xml:space="preserve">Заступник голови районної ради                                        </w:t>
      </w:r>
      <w:r w:rsidR="00361B93" w:rsidRPr="00D20BB2">
        <w:rPr>
          <w:rFonts w:ascii="Times New Roman" w:eastAsia="Times New Roman" w:hAnsi="Times New Roman" w:cs="Times New Roman"/>
          <w:color w:val="000000" w:themeColor="text1"/>
          <w:sz w:val="28"/>
          <w:szCs w:val="28"/>
          <w:lang w:val="uk-UA" w:eastAsia="ru-RU"/>
        </w:rPr>
        <w:t>Дмитро КОЛОТІЄВСЬКИЙ</w:t>
      </w:r>
    </w:p>
    <w:p w14:paraId="0C025AD3" w14:textId="77777777" w:rsidR="00327A0B" w:rsidRPr="00D20BB2" w:rsidRDefault="00327A0B" w:rsidP="00327A0B">
      <w:pPr>
        <w:spacing w:after="0" w:line="240" w:lineRule="auto"/>
        <w:rPr>
          <w:color w:val="000000" w:themeColor="text1"/>
          <w:lang w:val="uk-UA"/>
        </w:rPr>
      </w:pPr>
    </w:p>
    <w:p w14:paraId="443DB28A" w14:textId="77777777" w:rsidR="003063E5" w:rsidRPr="00D20BB2" w:rsidRDefault="003063E5">
      <w:pPr>
        <w:rPr>
          <w:color w:val="000000" w:themeColor="text1"/>
          <w:lang w:val="uk-UA"/>
        </w:rPr>
      </w:pPr>
    </w:p>
    <w:sectPr w:rsidR="003063E5" w:rsidRPr="00D20BB2" w:rsidSect="00686F3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3BC7"/>
    <w:multiLevelType w:val="hybridMultilevel"/>
    <w:tmpl w:val="2F86A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AA165A"/>
    <w:multiLevelType w:val="hybridMultilevel"/>
    <w:tmpl w:val="8A68467C"/>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D848DA"/>
    <w:multiLevelType w:val="hybridMultilevel"/>
    <w:tmpl w:val="AF921F5C"/>
    <w:lvl w:ilvl="0" w:tplc="77F2E14E">
      <w:start w:val="1"/>
      <w:numFmt w:val="decimal"/>
      <w:lvlText w:val="%1."/>
      <w:lvlJc w:val="left"/>
      <w:pPr>
        <w:ind w:left="720" w:hanging="360"/>
      </w:pPr>
      <w:rPr>
        <w:rFonts w:eastAsiaTheme="minorHAnsi" w:hint="default"/>
        <w:b/>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BB55A5"/>
    <w:multiLevelType w:val="multilevel"/>
    <w:tmpl w:val="CB8C4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C8"/>
    <w:rsid w:val="001B2168"/>
    <w:rsid w:val="002B02C2"/>
    <w:rsid w:val="002F1E0D"/>
    <w:rsid w:val="003063E5"/>
    <w:rsid w:val="00327A0B"/>
    <w:rsid w:val="00361B93"/>
    <w:rsid w:val="00363066"/>
    <w:rsid w:val="003B51C7"/>
    <w:rsid w:val="00686F3A"/>
    <w:rsid w:val="009B7B3B"/>
    <w:rsid w:val="00AC5225"/>
    <w:rsid w:val="00AF79D2"/>
    <w:rsid w:val="00BE1341"/>
    <w:rsid w:val="00D20BB2"/>
    <w:rsid w:val="00DC3711"/>
    <w:rsid w:val="00E3530E"/>
    <w:rsid w:val="00E933C1"/>
    <w:rsid w:val="00F76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631476"/>
  <w15:chartTrackingRefBased/>
  <w15:docId w15:val="{5FC72459-A8C1-4C9B-904E-D9FE26E6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7A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A0B"/>
    <w:pPr>
      <w:ind w:left="720"/>
      <w:contextualSpacing/>
    </w:pPr>
  </w:style>
  <w:style w:type="paragraph" w:customStyle="1" w:styleId="rvps7">
    <w:name w:val="rvps7"/>
    <w:basedOn w:val="a"/>
    <w:rsid w:val="00327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27A0B"/>
  </w:style>
  <w:style w:type="paragraph" w:customStyle="1" w:styleId="rvps2">
    <w:name w:val="rvps2"/>
    <w:basedOn w:val="a"/>
    <w:rsid w:val="00327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7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1700-18" TargetMode="Externa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1700-18" TargetMode="External"/><Relationship Id="rId7" Type="http://schemas.openxmlformats.org/officeDocument/2006/relationships/hyperlink" Target="http://zakon3.rada.gov.ua/laws/show/3206-17"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33" Type="http://schemas.openxmlformats.org/officeDocument/2006/relationships/hyperlink" Target="https://zakon.rada.gov.ua/laws/show/1700-1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1700-1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1700-18" TargetMode="External"/><Relationship Id="rId36" Type="http://schemas.openxmlformats.org/officeDocument/2006/relationships/hyperlink" Target="https://zakon.rada.gov.ua/laws/show/1700-18" TargetMode="External"/><Relationship Id="rId10" Type="http://schemas.openxmlformats.org/officeDocument/2006/relationships/hyperlink" Target="https://zakon.rada.gov.ua/laws/show/3723-12"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1700-18" TargetMode="External"/><Relationship Id="rId30" Type="http://schemas.openxmlformats.org/officeDocument/2006/relationships/hyperlink" Target="https://zakon.rada.gov.ua/laws/show/1700-18" TargetMode="External"/><Relationship Id="rId35" Type="http://schemas.openxmlformats.org/officeDocument/2006/relationships/hyperlink" Target="https://zakon.rada.gov.ua/laws/show/1700-18" TargetMode="External"/><Relationship Id="rId8" Type="http://schemas.openxmlformats.org/officeDocument/2006/relationships/hyperlink" Target="https://zakon.rada.gov.ua/laws/show/254%D0%BA/96-%D0%B2%D1%8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2C95-F06A-42EA-B381-E8BBB4F7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18</Pages>
  <Words>5107</Words>
  <Characters>29111</Characters>
  <Application>Microsoft Office Word</Application>
  <DocSecurity>0</DocSecurity>
  <Lines>242</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Nata</cp:lastModifiedBy>
  <cp:revision>14</cp:revision>
  <dcterms:created xsi:type="dcterms:W3CDTF">2020-12-21T13:32:00Z</dcterms:created>
  <dcterms:modified xsi:type="dcterms:W3CDTF">2020-12-28T18:30:00Z</dcterms:modified>
</cp:coreProperties>
</file>