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2E" w:rsidRDefault="00B2702E" w:rsidP="00B27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39CB">
        <w:rPr>
          <w:rFonts w:ascii="Times New Roman" w:hAnsi="Times New Roman" w:cs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7" o:title=""/>
          </v:shape>
          <o:OLEObject Type="Embed" ProgID="MS_ClipArt_Gallery" ShapeID="_x0000_i1025" DrawAspect="Content" ObjectID="_1588077409" r:id="rId8"/>
        </w:object>
      </w:r>
    </w:p>
    <w:p w:rsidR="00B2702E" w:rsidRDefault="00B2702E" w:rsidP="00B27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B2702E" w:rsidRDefault="00B2702E" w:rsidP="00B27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B2702E" w:rsidRDefault="00B2702E" w:rsidP="00B27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26A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2702E" w:rsidRDefault="00B2702E" w:rsidP="00B27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02E" w:rsidRDefault="00B2702E" w:rsidP="00B2702E">
      <w:pPr>
        <w:pStyle w:val="1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B2702E" w:rsidRDefault="00B2702E" w:rsidP="00B27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02E" w:rsidRDefault="00B2702E" w:rsidP="00B27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</w:t>
      </w:r>
      <w:r w:rsidR="00C92AE1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”  </w:t>
      </w:r>
      <w:r w:rsidR="00C92AE1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B2702E" w:rsidRDefault="001578C2" w:rsidP="00B27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z-index:251657216" from="27pt,1.9pt" to="48.6pt,1.9pt"/>
        </w:pict>
      </w:r>
      <w:r>
        <w:pict>
          <v:line id="_x0000_s1027" style="position:absolute;z-index:251658240" from="58.7pt,0" to="116.3pt,0" o:allowincell="f"/>
        </w:pict>
      </w:r>
      <w:r w:rsidR="00B2702E">
        <w:rPr>
          <w:rFonts w:ascii="Times New Roman" w:hAnsi="Times New Roman" w:cs="Times New Roman"/>
          <w:sz w:val="28"/>
          <w:szCs w:val="28"/>
        </w:rPr>
        <w:t xml:space="preserve">       м. </w:t>
      </w:r>
      <w:proofErr w:type="spellStart"/>
      <w:r w:rsidR="00B2702E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B2702E" w:rsidRDefault="00B2702E" w:rsidP="00B2702E">
      <w:pPr>
        <w:pStyle w:val="a3"/>
        <w:ind w:right="-1"/>
        <w:jc w:val="both"/>
        <w:rPr>
          <w:szCs w:val="28"/>
        </w:rPr>
      </w:pPr>
    </w:p>
    <w:p w:rsidR="00B2702E" w:rsidRDefault="00B2702E" w:rsidP="00B270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D228E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</w:t>
      </w:r>
      <w:r w:rsidR="00D228E1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D228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окументаці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й      </w:t>
      </w:r>
    </w:p>
    <w:p w:rsidR="00B2702E" w:rsidRDefault="00B2702E" w:rsidP="00B270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нормативн</w:t>
      </w:r>
      <w:proofErr w:type="spellEnd"/>
      <w:r w:rsidR="00D228E1">
        <w:rPr>
          <w:rFonts w:ascii="Times New Roman" w:hAnsi="Times New Roman" w:cs="Times New Roman"/>
          <w:sz w:val="28"/>
          <w:szCs w:val="28"/>
          <w:lang w:val="uk-UA"/>
        </w:rPr>
        <w:t xml:space="preserve">у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грошов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у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</w:t>
      </w:r>
      <w:proofErr w:type="spellEnd"/>
      <w:r w:rsidR="00D228E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</w:p>
    <w:p w:rsidR="00B2702E" w:rsidRDefault="00B2702E" w:rsidP="00B270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ділян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сільськогосподарського     призначення</w:t>
      </w:r>
    </w:p>
    <w:p w:rsidR="00B2702E" w:rsidRDefault="00A26A1D" w:rsidP="00B270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 </w:t>
      </w:r>
      <w:r w:rsidR="00B2702E">
        <w:rPr>
          <w:rFonts w:ascii="Times New Roman" w:hAnsi="Times New Roman" w:cs="Times New Roman"/>
          <w:sz w:val="28"/>
          <w:szCs w:val="28"/>
          <w:lang w:val="uk-UA"/>
        </w:rPr>
        <w:t xml:space="preserve"> для  ведення товарного </w:t>
      </w:r>
    </w:p>
    <w:p w:rsidR="00B2702E" w:rsidRDefault="00B2702E" w:rsidP="00B270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сільськогосподарського     виробництва,        які   </w:t>
      </w:r>
    </w:p>
    <w:p w:rsidR="00B2702E" w:rsidRDefault="00B2702E" w:rsidP="00B270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розташовані    в      адміністративних        межах </w:t>
      </w:r>
    </w:p>
    <w:p w:rsidR="00A26A1D" w:rsidRDefault="00B2702E" w:rsidP="00B270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Пришибської</w:t>
      </w:r>
      <w:proofErr w:type="spellEnd"/>
      <w:r w:rsidR="00A26A1D">
        <w:rPr>
          <w:rFonts w:ascii="Times New Roman" w:hAnsi="Times New Roman" w:cs="Times New Roman"/>
          <w:sz w:val="28"/>
          <w:szCs w:val="28"/>
          <w:lang w:val="uk-UA"/>
        </w:rPr>
        <w:t xml:space="preserve">      сільської     ради  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A26A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межами</w:t>
      </w:r>
      <w:r w:rsidR="00A26A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6A1D" w:rsidRDefault="00A26A1D" w:rsidP="00B270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2702E">
        <w:rPr>
          <w:rFonts w:ascii="Times New Roman" w:hAnsi="Times New Roman" w:cs="Times New Roman"/>
          <w:sz w:val="28"/>
          <w:szCs w:val="28"/>
          <w:lang w:val="uk-UA"/>
        </w:rPr>
        <w:t>аселених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2702E">
        <w:rPr>
          <w:rFonts w:ascii="Times New Roman" w:hAnsi="Times New Roman" w:cs="Times New Roman"/>
          <w:sz w:val="28"/>
          <w:szCs w:val="28"/>
          <w:lang w:val="uk-UA"/>
        </w:rPr>
        <w:t xml:space="preserve"> пунктів)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02E"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Кременчуцького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02E">
        <w:rPr>
          <w:rFonts w:ascii="Times New Roman" w:hAnsi="Times New Roman" w:cs="Times New Roman"/>
          <w:sz w:val="28"/>
          <w:szCs w:val="28"/>
          <w:lang w:val="uk-UA"/>
        </w:rPr>
        <w:t xml:space="preserve">району  </w:t>
      </w:r>
    </w:p>
    <w:p w:rsidR="00B2702E" w:rsidRDefault="00B2702E" w:rsidP="00B270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Полтавської області</w:t>
      </w:r>
    </w:p>
    <w:p w:rsidR="00B2702E" w:rsidRDefault="00B2702E" w:rsidP="00B270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702E" w:rsidRDefault="00B2702E" w:rsidP="00B2702E">
      <w:pPr>
        <w:pStyle w:val="a5"/>
        <w:tabs>
          <w:tab w:val="left" w:pos="4536"/>
          <w:tab w:val="left" w:pos="6379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ст. 43 Закону України «Про місцеве самоврядування», ст.ст.13,</w:t>
      </w:r>
      <w:r w:rsidR="00A26A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20,</w:t>
      </w:r>
      <w:r w:rsidR="00A26A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23 Закону України «Про оцінку земель», ст. 10, 201, 206 Земельного кодексу України, Податкового кодексу України, Положення про державний фонд документації із землеустрою, затвердженого постанов</w:t>
      </w:r>
      <w:r w:rsidR="00A26A1D">
        <w:rPr>
          <w:rFonts w:ascii="Times New Roman" w:hAnsi="Times New Roman" w:cs="Times New Roman"/>
          <w:sz w:val="28"/>
          <w:szCs w:val="28"/>
          <w:lang w:val="uk-UA"/>
        </w:rPr>
        <w:t xml:space="preserve">ою КМУ №1553 від 17.11.2004р.,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Методики нормативної грошової оцінки земель сільськогосподарського призначення, затвердженої постановою КМУ №831 від 16.11.2016 року, Порядку нормативної грошової оцінки земель сільськогосподарського призначення, затвердженого наказом Міністерства аграрної політики та продовольства України №262 від 23.05.2017р., зареєстрованого в Міністерстві юстиції України за №679/30547 від 31.05.2017р.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наказу Головного управління </w:t>
      </w:r>
      <w:proofErr w:type="spellStart"/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Полтавській області №26 від 02.03.2016р. «Про організаційні заходи щодо підготовки лоту до проведення земельних торгів»,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листи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Пришибської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02-23№ 238, 239, 240, 241, 242, 243  від 27.02.2018р. про затвердження технічних документацій з нормативної грошової оцінки земельних ділянок, беручи до уваги висновки постійної комісії районної ради з питань агропромислового комплексу, земельних відносин, надр та екології, </w:t>
      </w:r>
    </w:p>
    <w:p w:rsidR="00B2702E" w:rsidRDefault="00B2702E" w:rsidP="00B27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02E" w:rsidRDefault="00B2702E" w:rsidP="00B27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2702E" w:rsidRDefault="00B2702E" w:rsidP="00B27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02E" w:rsidRDefault="00B2702E" w:rsidP="00B2702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2702E" w:rsidRDefault="00B2702E" w:rsidP="00B27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24C2D">
        <w:rPr>
          <w:rFonts w:ascii="Times New Roman" w:hAnsi="Times New Roman" w:cs="Times New Roman"/>
          <w:sz w:val="28"/>
          <w:szCs w:val="28"/>
          <w:lang w:val="uk-UA"/>
        </w:rPr>
        <w:t>1.1. Т</w:t>
      </w:r>
      <w:r w:rsidRPr="00B2702E">
        <w:rPr>
          <w:rFonts w:ascii="Times New Roman" w:hAnsi="Times New Roman" w:cs="Times New Roman"/>
          <w:sz w:val="28"/>
          <w:szCs w:val="28"/>
          <w:lang w:val="uk-UA"/>
        </w:rPr>
        <w:t>ехнічну документацію про нормативну грошову оцінку земельної ділянки сільськогосподарського</w:t>
      </w:r>
      <w:r w:rsidRPr="00B2702E">
        <w:rPr>
          <w:rFonts w:ascii="Times New Roman" w:hAnsi="Times New Roman" w:cs="Times New Roman"/>
          <w:sz w:val="28"/>
          <w:szCs w:val="28"/>
        </w:rPr>
        <w:t xml:space="preserve"> </w:t>
      </w:r>
      <w:r w:rsidRPr="00B2702E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комунальної власності, </w:t>
      </w:r>
      <w:proofErr w:type="spellStart"/>
      <w:r w:rsidRPr="00B2702E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B2702E">
        <w:rPr>
          <w:rFonts w:ascii="Times New Roman" w:hAnsi="Times New Roman" w:cs="Times New Roman"/>
          <w:sz w:val="28"/>
          <w:szCs w:val="28"/>
        </w:rPr>
        <w:t xml:space="preserve"> </w:t>
      </w:r>
      <w:r w:rsidRPr="00B2702E">
        <w:rPr>
          <w:rFonts w:ascii="Times New Roman" w:hAnsi="Times New Roman" w:cs="Times New Roman"/>
          <w:sz w:val="28"/>
          <w:szCs w:val="28"/>
        </w:rPr>
        <w:lastRenderedPageBreak/>
        <w:t>номер 532248</w:t>
      </w:r>
      <w:r w:rsidRPr="00B2702E">
        <w:rPr>
          <w:rFonts w:ascii="Times New Roman" w:hAnsi="Times New Roman" w:cs="Times New Roman"/>
          <w:sz w:val="28"/>
          <w:szCs w:val="28"/>
          <w:lang w:val="uk-UA"/>
        </w:rPr>
        <w:t>4800</w:t>
      </w:r>
      <w:r w:rsidRPr="00B2702E">
        <w:rPr>
          <w:rFonts w:ascii="Times New Roman" w:hAnsi="Times New Roman" w:cs="Times New Roman"/>
          <w:sz w:val="28"/>
          <w:szCs w:val="28"/>
        </w:rPr>
        <w:t>:0</w:t>
      </w:r>
      <w:r w:rsidRPr="00B2702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2702E">
        <w:rPr>
          <w:rFonts w:ascii="Times New Roman" w:hAnsi="Times New Roman" w:cs="Times New Roman"/>
          <w:sz w:val="28"/>
          <w:szCs w:val="28"/>
        </w:rPr>
        <w:t>:000:</w:t>
      </w:r>
      <w:r w:rsidR="00224C2D">
        <w:rPr>
          <w:rFonts w:ascii="Times New Roman" w:hAnsi="Times New Roman" w:cs="Times New Roman"/>
          <w:sz w:val="28"/>
          <w:szCs w:val="28"/>
          <w:lang w:val="uk-UA"/>
        </w:rPr>
        <w:t>0157</w:t>
      </w:r>
      <w:r w:rsidR="00A26A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702E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224C2D">
        <w:rPr>
          <w:rFonts w:ascii="Times New Roman" w:hAnsi="Times New Roman" w:cs="Times New Roman"/>
          <w:sz w:val="28"/>
          <w:szCs w:val="28"/>
          <w:lang w:val="uk-UA"/>
        </w:rPr>
        <w:t xml:space="preserve">1,1518 </w:t>
      </w:r>
      <w:r w:rsidRPr="00B2702E">
        <w:rPr>
          <w:rFonts w:ascii="Times New Roman" w:hAnsi="Times New Roman" w:cs="Times New Roman"/>
          <w:sz w:val="28"/>
          <w:szCs w:val="28"/>
          <w:lang w:val="uk-UA"/>
        </w:rPr>
        <w:t xml:space="preserve">га ріллі, для ведення товарного сільськогосподарського виробництва (код КВЦПЗ 01.01), яка розташована в адміністративних межах </w:t>
      </w:r>
      <w:proofErr w:type="spellStart"/>
      <w:r w:rsidRPr="00B2702E">
        <w:rPr>
          <w:rFonts w:ascii="Times New Roman" w:hAnsi="Times New Roman" w:cs="Times New Roman"/>
          <w:sz w:val="28"/>
          <w:szCs w:val="28"/>
          <w:lang w:val="uk-UA"/>
        </w:rPr>
        <w:t>Пришибської</w:t>
      </w:r>
      <w:proofErr w:type="spellEnd"/>
      <w:r w:rsidRPr="00B2702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(за межами населених пунктів) Кременчуцького району Полтавської області,  вартість земельної ділянки складає  </w:t>
      </w:r>
      <w:r w:rsidR="00224C2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B2702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24C2D">
        <w:rPr>
          <w:rFonts w:ascii="Times New Roman" w:hAnsi="Times New Roman" w:cs="Times New Roman"/>
          <w:sz w:val="28"/>
          <w:szCs w:val="28"/>
          <w:lang w:val="uk-UA"/>
        </w:rPr>
        <w:t>185</w:t>
      </w:r>
      <w:r w:rsidRPr="00B270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4C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26A1D">
        <w:rPr>
          <w:rFonts w:ascii="Times New Roman" w:hAnsi="Times New Roman" w:cs="Times New Roman"/>
          <w:sz w:val="28"/>
          <w:szCs w:val="28"/>
          <w:lang w:val="uk-UA"/>
        </w:rPr>
        <w:t>6 грн.</w:t>
      </w:r>
      <w:r w:rsidR="00830E58">
        <w:rPr>
          <w:rFonts w:ascii="Times New Roman" w:hAnsi="Times New Roman" w:cs="Times New Roman"/>
          <w:sz w:val="28"/>
          <w:szCs w:val="28"/>
          <w:lang w:val="uk-UA"/>
        </w:rPr>
        <w:t xml:space="preserve"> (двадцять три тисячі сто вісімдесят п’ять грн. 16 коп.)</w:t>
      </w:r>
    </w:p>
    <w:p w:rsidR="00224C2D" w:rsidRPr="00B2702E" w:rsidRDefault="00224C2D" w:rsidP="00B27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4C2D" w:rsidRDefault="00224C2D" w:rsidP="00224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175DA">
        <w:rPr>
          <w:rFonts w:ascii="Times New Roman" w:hAnsi="Times New Roman" w:cs="Times New Roman"/>
          <w:sz w:val="28"/>
          <w:szCs w:val="28"/>
          <w:lang w:val="uk-UA"/>
        </w:rPr>
        <w:t>1.2. Т</w:t>
      </w:r>
      <w:r w:rsidRPr="00B2702E">
        <w:rPr>
          <w:rFonts w:ascii="Times New Roman" w:hAnsi="Times New Roman" w:cs="Times New Roman"/>
          <w:sz w:val="28"/>
          <w:szCs w:val="28"/>
          <w:lang w:val="uk-UA"/>
        </w:rPr>
        <w:t>ехнічну документацію про нормативну грошову оцінку земельної ділянки сільськогосподарського</w:t>
      </w:r>
      <w:r w:rsidRPr="00FF7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02E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комунальної власності, </w:t>
      </w:r>
      <w:r w:rsidRPr="00FF74BA">
        <w:rPr>
          <w:rFonts w:ascii="Times New Roman" w:hAnsi="Times New Roman" w:cs="Times New Roman"/>
          <w:sz w:val="28"/>
          <w:szCs w:val="28"/>
          <w:lang w:val="uk-UA"/>
        </w:rPr>
        <w:t>кадастровий номер 532248</w:t>
      </w:r>
      <w:r w:rsidRPr="00B2702E">
        <w:rPr>
          <w:rFonts w:ascii="Times New Roman" w:hAnsi="Times New Roman" w:cs="Times New Roman"/>
          <w:sz w:val="28"/>
          <w:szCs w:val="28"/>
          <w:lang w:val="uk-UA"/>
        </w:rPr>
        <w:t>4800</w:t>
      </w:r>
      <w:r w:rsidRPr="00FF74B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Pr="00B2702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F74BA">
        <w:rPr>
          <w:rFonts w:ascii="Times New Roman" w:hAnsi="Times New Roman" w:cs="Times New Roman"/>
          <w:sz w:val="28"/>
          <w:szCs w:val="28"/>
          <w:lang w:val="uk-UA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>0160</w:t>
      </w:r>
      <w:r w:rsidR="00A26A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702E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1,5000 </w:t>
      </w:r>
      <w:r w:rsidRPr="00B2702E">
        <w:rPr>
          <w:rFonts w:ascii="Times New Roman" w:hAnsi="Times New Roman" w:cs="Times New Roman"/>
          <w:sz w:val="28"/>
          <w:szCs w:val="28"/>
          <w:lang w:val="uk-UA"/>
        </w:rPr>
        <w:t xml:space="preserve">га ріллі, для ведення товарного сільськогосподарського виробництва (код КВЦПЗ 01.01), яка розташована в адміністративних межах </w:t>
      </w:r>
      <w:proofErr w:type="spellStart"/>
      <w:r w:rsidRPr="00B2702E">
        <w:rPr>
          <w:rFonts w:ascii="Times New Roman" w:hAnsi="Times New Roman" w:cs="Times New Roman"/>
          <w:sz w:val="28"/>
          <w:szCs w:val="28"/>
          <w:lang w:val="uk-UA"/>
        </w:rPr>
        <w:t>Пришибської</w:t>
      </w:r>
      <w:proofErr w:type="spellEnd"/>
      <w:r w:rsidRPr="00B2702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(за межами населених пунктів) Кременчуцького району Полтавської області,  вартість земельної ділянки складає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21 262,86 </w:t>
      </w:r>
      <w:r w:rsidR="00A26A1D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830E58">
        <w:rPr>
          <w:rFonts w:ascii="Times New Roman" w:hAnsi="Times New Roman" w:cs="Times New Roman"/>
          <w:sz w:val="28"/>
          <w:szCs w:val="28"/>
          <w:lang w:val="uk-UA"/>
        </w:rPr>
        <w:t xml:space="preserve"> (двадцять одна тисяча двісті шістдесят дві грн. 86 коп.)</w:t>
      </w:r>
    </w:p>
    <w:p w:rsidR="00224C2D" w:rsidRDefault="00224C2D" w:rsidP="00224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4C2D" w:rsidRDefault="00224C2D" w:rsidP="00224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175DA">
        <w:rPr>
          <w:rFonts w:ascii="Times New Roman" w:hAnsi="Times New Roman" w:cs="Times New Roman"/>
          <w:sz w:val="28"/>
          <w:szCs w:val="28"/>
          <w:lang w:val="uk-UA"/>
        </w:rPr>
        <w:t>1.3. Т</w:t>
      </w:r>
      <w:r>
        <w:rPr>
          <w:rFonts w:ascii="Times New Roman" w:hAnsi="Times New Roman" w:cs="Times New Roman"/>
          <w:sz w:val="28"/>
          <w:szCs w:val="28"/>
          <w:lang w:val="uk-UA"/>
        </w:rPr>
        <w:t>ехнічну документацію про нормативну грошову оцінку земельної ділянки сільськогосподарського</w:t>
      </w:r>
      <w:r w:rsidRPr="00FF7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комунальної власності, </w:t>
      </w:r>
      <w:r w:rsidRPr="00FF74BA">
        <w:rPr>
          <w:rFonts w:ascii="Times New Roman" w:hAnsi="Times New Roman" w:cs="Times New Roman"/>
          <w:sz w:val="28"/>
          <w:szCs w:val="28"/>
          <w:lang w:val="uk-UA"/>
        </w:rPr>
        <w:t>кадастровий номер 532248</w:t>
      </w:r>
      <w:r>
        <w:rPr>
          <w:rFonts w:ascii="Times New Roman" w:hAnsi="Times New Roman" w:cs="Times New Roman"/>
          <w:sz w:val="28"/>
          <w:szCs w:val="28"/>
          <w:lang w:val="uk-UA"/>
        </w:rPr>
        <w:t>4800</w:t>
      </w:r>
      <w:r w:rsidRPr="00FF74BA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F74BA">
        <w:rPr>
          <w:rFonts w:ascii="Times New Roman" w:hAnsi="Times New Roman" w:cs="Times New Roman"/>
          <w:sz w:val="28"/>
          <w:szCs w:val="28"/>
          <w:lang w:val="uk-UA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>0155</w:t>
      </w:r>
      <w:r w:rsidR="00A26A1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площею 2,0000 га ріллі, для ведення товарного сільськогосподарського виробництва (код КВЦПЗ 01.01), яка розташована в адміністративних межах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Пришибської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DE0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(за межами населених пунктів) Кременчуцького району Полтавської області,  вартість земельної </w:t>
      </w:r>
      <w:r w:rsidR="00A26A1D">
        <w:rPr>
          <w:rFonts w:ascii="Times New Roman" w:hAnsi="Times New Roman" w:cs="Times New Roman"/>
          <w:sz w:val="28"/>
          <w:szCs w:val="28"/>
          <w:lang w:val="uk-UA"/>
        </w:rPr>
        <w:t>ділянки складає  37 008,47 грн.</w:t>
      </w:r>
      <w:r w:rsidR="00830E58">
        <w:rPr>
          <w:rFonts w:ascii="Times New Roman" w:hAnsi="Times New Roman" w:cs="Times New Roman"/>
          <w:sz w:val="28"/>
          <w:szCs w:val="28"/>
          <w:lang w:val="uk-UA"/>
        </w:rPr>
        <w:t xml:space="preserve"> (тридцять сім тисяч вісім грн. 47 коп.)</w:t>
      </w:r>
    </w:p>
    <w:p w:rsidR="00224C2D" w:rsidRDefault="00224C2D" w:rsidP="00224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4C2D" w:rsidRDefault="00224C2D" w:rsidP="00224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175DA">
        <w:rPr>
          <w:rFonts w:ascii="Times New Roman" w:hAnsi="Times New Roman" w:cs="Times New Roman"/>
          <w:sz w:val="28"/>
          <w:szCs w:val="28"/>
          <w:lang w:val="uk-UA"/>
        </w:rPr>
        <w:t>1.4. Т</w:t>
      </w:r>
      <w:r w:rsidRPr="00B2702E">
        <w:rPr>
          <w:rFonts w:ascii="Times New Roman" w:hAnsi="Times New Roman" w:cs="Times New Roman"/>
          <w:sz w:val="28"/>
          <w:szCs w:val="28"/>
          <w:lang w:val="uk-UA"/>
        </w:rPr>
        <w:t>ехнічну документацію про нормативну грошову оцінку земельної ділянки сільськогосподарського</w:t>
      </w:r>
      <w:r w:rsidRPr="00830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02E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комунальної власності, </w:t>
      </w:r>
      <w:r w:rsidRPr="00FF74BA">
        <w:rPr>
          <w:rFonts w:ascii="Times New Roman" w:hAnsi="Times New Roman" w:cs="Times New Roman"/>
          <w:sz w:val="28"/>
          <w:szCs w:val="28"/>
          <w:lang w:val="uk-UA"/>
        </w:rPr>
        <w:t>кадастровий номер 532248</w:t>
      </w:r>
      <w:r w:rsidRPr="00B2702E">
        <w:rPr>
          <w:rFonts w:ascii="Times New Roman" w:hAnsi="Times New Roman" w:cs="Times New Roman"/>
          <w:sz w:val="28"/>
          <w:szCs w:val="28"/>
          <w:lang w:val="uk-UA"/>
        </w:rPr>
        <w:t>4800</w:t>
      </w:r>
      <w:r w:rsidRPr="00FF74B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Pr="00B2702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F74BA">
        <w:rPr>
          <w:rFonts w:ascii="Times New Roman" w:hAnsi="Times New Roman" w:cs="Times New Roman"/>
          <w:sz w:val="28"/>
          <w:szCs w:val="28"/>
          <w:lang w:val="uk-UA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>0161</w:t>
      </w:r>
      <w:r w:rsidR="00A26A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702E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1,5000 </w:t>
      </w:r>
      <w:r w:rsidRPr="00B2702E">
        <w:rPr>
          <w:rFonts w:ascii="Times New Roman" w:hAnsi="Times New Roman" w:cs="Times New Roman"/>
          <w:sz w:val="28"/>
          <w:szCs w:val="28"/>
          <w:lang w:val="uk-UA"/>
        </w:rPr>
        <w:t xml:space="preserve">га ріллі, для ведення товарного сільськогосподарського виробництва (код КВЦПЗ 01.01), яка розташована в адміністративних межах </w:t>
      </w:r>
      <w:proofErr w:type="spellStart"/>
      <w:r w:rsidRPr="00B2702E">
        <w:rPr>
          <w:rFonts w:ascii="Times New Roman" w:hAnsi="Times New Roman" w:cs="Times New Roman"/>
          <w:sz w:val="28"/>
          <w:szCs w:val="28"/>
          <w:lang w:val="uk-UA"/>
        </w:rPr>
        <w:t>Пришибської</w:t>
      </w:r>
      <w:proofErr w:type="spellEnd"/>
      <w:r w:rsidRPr="00B2702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(за межами населених пунктів) Кременчуцького району Полтавської області,  вартість земельної ділянки складає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21 354,17 </w:t>
      </w:r>
      <w:r w:rsidR="00A26A1D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830E58">
        <w:rPr>
          <w:rFonts w:ascii="Times New Roman" w:hAnsi="Times New Roman" w:cs="Times New Roman"/>
          <w:sz w:val="28"/>
          <w:szCs w:val="28"/>
          <w:lang w:val="uk-UA"/>
        </w:rPr>
        <w:t xml:space="preserve"> (двадцять одна тисяча триста п’ятдесят чотири  грн. 17 коп.)</w:t>
      </w:r>
    </w:p>
    <w:p w:rsidR="00224C2D" w:rsidRDefault="00224C2D" w:rsidP="00224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4C2D" w:rsidRDefault="00224C2D" w:rsidP="00224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175DA">
        <w:rPr>
          <w:rFonts w:ascii="Times New Roman" w:hAnsi="Times New Roman" w:cs="Times New Roman"/>
          <w:sz w:val="28"/>
          <w:szCs w:val="28"/>
          <w:lang w:val="uk-UA"/>
        </w:rPr>
        <w:t>1.5. Т</w:t>
      </w:r>
      <w:r w:rsidRPr="00B2702E">
        <w:rPr>
          <w:rFonts w:ascii="Times New Roman" w:hAnsi="Times New Roman" w:cs="Times New Roman"/>
          <w:sz w:val="28"/>
          <w:szCs w:val="28"/>
          <w:lang w:val="uk-UA"/>
        </w:rPr>
        <w:t>ехнічну документацію про нормативну грошову оцінку земельної ділянки сільськогосподарського</w:t>
      </w:r>
      <w:r w:rsidRPr="00B2702E">
        <w:rPr>
          <w:rFonts w:ascii="Times New Roman" w:hAnsi="Times New Roman" w:cs="Times New Roman"/>
          <w:sz w:val="28"/>
          <w:szCs w:val="28"/>
        </w:rPr>
        <w:t xml:space="preserve"> </w:t>
      </w:r>
      <w:r w:rsidRPr="00B2702E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комунальної власності, </w:t>
      </w:r>
      <w:proofErr w:type="spellStart"/>
      <w:r w:rsidRPr="00B2702E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B2702E">
        <w:rPr>
          <w:rFonts w:ascii="Times New Roman" w:hAnsi="Times New Roman" w:cs="Times New Roman"/>
          <w:sz w:val="28"/>
          <w:szCs w:val="28"/>
        </w:rPr>
        <w:t xml:space="preserve"> номер 532248</w:t>
      </w:r>
      <w:r w:rsidRPr="00B2702E">
        <w:rPr>
          <w:rFonts w:ascii="Times New Roman" w:hAnsi="Times New Roman" w:cs="Times New Roman"/>
          <w:sz w:val="28"/>
          <w:szCs w:val="28"/>
          <w:lang w:val="uk-UA"/>
        </w:rPr>
        <w:t>4800</w:t>
      </w:r>
      <w:r w:rsidRPr="00B2702E">
        <w:rPr>
          <w:rFonts w:ascii="Times New Roman" w:hAnsi="Times New Roman" w:cs="Times New Roman"/>
          <w:sz w:val="28"/>
          <w:szCs w:val="28"/>
        </w:rPr>
        <w:t>:0</w:t>
      </w:r>
      <w:r w:rsidRPr="00B2702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2702E">
        <w:rPr>
          <w:rFonts w:ascii="Times New Roman" w:hAnsi="Times New Roman" w:cs="Times New Roman"/>
          <w:sz w:val="28"/>
          <w:szCs w:val="28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>0162</w:t>
      </w:r>
      <w:r w:rsidR="00A26A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702E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1,8766 </w:t>
      </w:r>
      <w:r w:rsidRPr="00B2702E">
        <w:rPr>
          <w:rFonts w:ascii="Times New Roman" w:hAnsi="Times New Roman" w:cs="Times New Roman"/>
          <w:sz w:val="28"/>
          <w:szCs w:val="28"/>
          <w:lang w:val="uk-UA"/>
        </w:rPr>
        <w:t xml:space="preserve">га ріллі, для ведення товарного сільськогосподарського виробництва (код КВЦПЗ 01.01), яка розташована в адміністративних межах </w:t>
      </w:r>
      <w:proofErr w:type="spellStart"/>
      <w:r w:rsidRPr="00B2702E">
        <w:rPr>
          <w:rFonts w:ascii="Times New Roman" w:hAnsi="Times New Roman" w:cs="Times New Roman"/>
          <w:sz w:val="28"/>
          <w:szCs w:val="28"/>
          <w:lang w:val="uk-UA"/>
        </w:rPr>
        <w:t>Пришибської</w:t>
      </w:r>
      <w:proofErr w:type="spellEnd"/>
      <w:r w:rsidRPr="00B2702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(за межами населених пунктів) Кременчуцького району Полтавської області,  вартість земельної ділянки складає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35 593,33 </w:t>
      </w:r>
      <w:r w:rsidR="00A26A1D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830E58">
        <w:rPr>
          <w:rFonts w:ascii="Times New Roman" w:hAnsi="Times New Roman" w:cs="Times New Roman"/>
          <w:sz w:val="28"/>
          <w:szCs w:val="28"/>
          <w:lang w:val="uk-UA"/>
        </w:rPr>
        <w:t xml:space="preserve"> (тридцять п’ять тисяч п’ятсот дев’яносто три грн. 33 коп.)</w:t>
      </w:r>
    </w:p>
    <w:p w:rsidR="00B2702E" w:rsidRDefault="00B2702E" w:rsidP="00224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02E" w:rsidRDefault="00B2702E" w:rsidP="00B27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175DA">
        <w:rPr>
          <w:rFonts w:ascii="Times New Roman" w:hAnsi="Times New Roman" w:cs="Times New Roman"/>
          <w:sz w:val="28"/>
          <w:szCs w:val="28"/>
          <w:lang w:val="uk-UA"/>
        </w:rPr>
        <w:t>1.6. Т</w:t>
      </w:r>
      <w:r>
        <w:rPr>
          <w:rFonts w:ascii="Times New Roman" w:hAnsi="Times New Roman" w:cs="Times New Roman"/>
          <w:sz w:val="28"/>
          <w:szCs w:val="28"/>
          <w:lang w:val="uk-UA"/>
        </w:rPr>
        <w:t>ехнічну документацію про нормативну грошову оцінку земельної ділянки сільськогосподарського</w:t>
      </w:r>
      <w:r w:rsidRPr="00FF7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комунальної власності, </w:t>
      </w:r>
      <w:r w:rsidRPr="00FF74BA">
        <w:rPr>
          <w:rFonts w:ascii="Times New Roman" w:hAnsi="Times New Roman" w:cs="Times New Roman"/>
          <w:sz w:val="28"/>
          <w:szCs w:val="28"/>
          <w:lang w:val="uk-UA"/>
        </w:rPr>
        <w:t>кадастровий номер 532248</w:t>
      </w:r>
      <w:r>
        <w:rPr>
          <w:rFonts w:ascii="Times New Roman" w:hAnsi="Times New Roman" w:cs="Times New Roman"/>
          <w:sz w:val="28"/>
          <w:szCs w:val="28"/>
          <w:lang w:val="uk-UA"/>
        </w:rPr>
        <w:t>4800</w:t>
      </w:r>
      <w:r w:rsidRPr="00FF74BA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F74BA">
        <w:rPr>
          <w:rFonts w:ascii="Times New Roman" w:hAnsi="Times New Roman" w:cs="Times New Roman"/>
          <w:sz w:val="28"/>
          <w:szCs w:val="28"/>
          <w:lang w:val="uk-UA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>0156</w:t>
      </w:r>
      <w:r w:rsidR="00A26A1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площею 2,0000 га ріллі, для ведення товарного сільськогосподарського виробництва (код КВЦПЗ 01.01), яка розташована в адміністративних межах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Пришибської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DE0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(за межами населених пунктів) Кременчуцького району Полтавської області,  вартість земельної </w:t>
      </w:r>
      <w:r w:rsidR="00A26A1D">
        <w:rPr>
          <w:rFonts w:ascii="Times New Roman" w:hAnsi="Times New Roman" w:cs="Times New Roman"/>
          <w:sz w:val="28"/>
          <w:szCs w:val="28"/>
          <w:lang w:val="uk-UA"/>
        </w:rPr>
        <w:t>ділянки складає  37 282,76 грн.</w:t>
      </w:r>
      <w:r w:rsidR="00830E58">
        <w:rPr>
          <w:rFonts w:ascii="Times New Roman" w:hAnsi="Times New Roman" w:cs="Times New Roman"/>
          <w:sz w:val="28"/>
          <w:szCs w:val="28"/>
          <w:lang w:val="uk-UA"/>
        </w:rPr>
        <w:t xml:space="preserve"> (тридцять сім тисяч двісті вісімдесят дві грн. 76 коп.)</w:t>
      </w:r>
    </w:p>
    <w:p w:rsidR="00B2702E" w:rsidRDefault="00B2702E" w:rsidP="00B27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B2702E" w:rsidRDefault="00B2702E" w:rsidP="00B27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у Кременчуцькому районі та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Кременчуці, Горішніх Плавнях </w:t>
      </w:r>
      <w:r w:rsidR="00224C2D">
        <w:rPr>
          <w:rFonts w:ascii="Times New Roman" w:hAnsi="Times New Roman" w:cs="Times New Roman"/>
          <w:sz w:val="28"/>
          <w:szCs w:val="28"/>
          <w:lang w:val="uk-UA"/>
        </w:rPr>
        <w:t>забезпечити зберігання технічних документацій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нор</w:t>
      </w:r>
      <w:r w:rsidR="00A26A1D">
        <w:rPr>
          <w:rFonts w:ascii="Times New Roman" w:hAnsi="Times New Roman" w:cs="Times New Roman"/>
          <w:sz w:val="28"/>
          <w:szCs w:val="28"/>
          <w:lang w:val="uk-UA"/>
        </w:rPr>
        <w:t>мативної</w:t>
      </w:r>
      <w:r w:rsidR="00224C2D">
        <w:rPr>
          <w:rFonts w:ascii="Times New Roman" w:hAnsi="Times New Roman" w:cs="Times New Roman"/>
          <w:sz w:val="28"/>
          <w:szCs w:val="28"/>
          <w:lang w:val="uk-UA"/>
        </w:rPr>
        <w:t xml:space="preserve"> грошової оцінки земельних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224C2D">
        <w:rPr>
          <w:rFonts w:ascii="Times New Roman" w:hAnsi="Times New Roman" w:cs="Times New Roman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місцевому фонді документації із землеустрою та застосування затверджених показників нормативно</w:t>
      </w:r>
      <w:r w:rsidR="00C92AE1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грошової оцінки.</w:t>
      </w:r>
    </w:p>
    <w:p w:rsidR="00B2702E" w:rsidRDefault="00B2702E" w:rsidP="00B27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02E" w:rsidRDefault="00B2702E" w:rsidP="00B2702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702E" w:rsidRDefault="00B2702E" w:rsidP="00B27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02E" w:rsidRDefault="00B2702E" w:rsidP="00B27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2E" w:rsidRDefault="00B2702E" w:rsidP="00B27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ГОЛОВА</w:t>
      </w:r>
    </w:p>
    <w:p w:rsidR="00B2702E" w:rsidRDefault="00B2702E" w:rsidP="00B27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А.О.ДРОФА</w:t>
      </w:r>
    </w:p>
    <w:p w:rsidR="00B2702E" w:rsidRDefault="00B2702E" w:rsidP="00B2702E">
      <w:pPr>
        <w:rPr>
          <w:lang w:val="uk-UA"/>
        </w:rPr>
      </w:pPr>
    </w:p>
    <w:p w:rsidR="00B2702E" w:rsidRDefault="00B2702E" w:rsidP="00B2702E">
      <w:pPr>
        <w:rPr>
          <w:lang w:val="uk-UA"/>
        </w:rPr>
      </w:pPr>
    </w:p>
    <w:p w:rsidR="00B2702E" w:rsidRDefault="00B2702E" w:rsidP="00B2702E">
      <w:pPr>
        <w:rPr>
          <w:lang w:val="uk-UA"/>
        </w:rPr>
      </w:pPr>
    </w:p>
    <w:p w:rsidR="00B2702E" w:rsidRDefault="00B2702E" w:rsidP="00B2702E">
      <w:pPr>
        <w:rPr>
          <w:lang w:val="uk-UA"/>
        </w:rPr>
      </w:pPr>
    </w:p>
    <w:p w:rsidR="00B2702E" w:rsidRDefault="00B2702E" w:rsidP="00B2702E">
      <w:pPr>
        <w:rPr>
          <w:lang w:val="uk-UA"/>
        </w:rPr>
      </w:pPr>
    </w:p>
    <w:p w:rsidR="00B2702E" w:rsidRDefault="00B2702E" w:rsidP="00B2702E">
      <w:pPr>
        <w:rPr>
          <w:lang w:val="uk-UA"/>
        </w:rPr>
      </w:pPr>
    </w:p>
    <w:p w:rsidR="00B2702E" w:rsidRDefault="00B2702E" w:rsidP="00B2702E">
      <w:pPr>
        <w:rPr>
          <w:lang w:val="uk-UA"/>
        </w:rPr>
      </w:pPr>
    </w:p>
    <w:p w:rsidR="00B2702E" w:rsidRDefault="00B2702E" w:rsidP="00B2702E">
      <w:pPr>
        <w:rPr>
          <w:lang w:val="uk-UA"/>
        </w:rPr>
      </w:pPr>
    </w:p>
    <w:p w:rsidR="00B2702E" w:rsidRDefault="00B2702E" w:rsidP="00B2702E">
      <w:pPr>
        <w:rPr>
          <w:lang w:val="uk-UA"/>
        </w:rPr>
      </w:pPr>
    </w:p>
    <w:p w:rsidR="00B2702E" w:rsidRDefault="00B2702E" w:rsidP="00B2702E">
      <w:pPr>
        <w:rPr>
          <w:lang w:val="uk-UA"/>
        </w:rPr>
      </w:pPr>
    </w:p>
    <w:p w:rsidR="00B2702E" w:rsidRDefault="00B2702E" w:rsidP="00B2702E">
      <w:pPr>
        <w:rPr>
          <w:lang w:val="uk-UA"/>
        </w:rPr>
      </w:pPr>
    </w:p>
    <w:p w:rsidR="00B2702E" w:rsidRDefault="00B2702E" w:rsidP="00B2702E">
      <w:pPr>
        <w:rPr>
          <w:lang w:val="uk-UA"/>
        </w:rPr>
      </w:pPr>
    </w:p>
    <w:p w:rsidR="00B2702E" w:rsidRDefault="00B2702E" w:rsidP="00B2702E">
      <w:pPr>
        <w:rPr>
          <w:lang w:val="uk-UA"/>
        </w:rPr>
      </w:pPr>
    </w:p>
    <w:p w:rsidR="00B2702E" w:rsidRDefault="00B2702E" w:rsidP="00B2702E">
      <w:pPr>
        <w:rPr>
          <w:lang w:val="uk-UA"/>
        </w:rPr>
      </w:pPr>
    </w:p>
    <w:p w:rsidR="00B2702E" w:rsidRDefault="00B2702E" w:rsidP="00B2702E">
      <w:pPr>
        <w:rPr>
          <w:lang w:val="uk-UA"/>
        </w:rPr>
      </w:pPr>
    </w:p>
    <w:p w:rsidR="00B2702E" w:rsidRDefault="00B2702E" w:rsidP="00B2702E">
      <w:pPr>
        <w:rPr>
          <w:lang w:val="uk-UA"/>
        </w:rPr>
      </w:pPr>
    </w:p>
    <w:p w:rsidR="00B2702E" w:rsidRDefault="00B2702E" w:rsidP="00B2702E">
      <w:pPr>
        <w:rPr>
          <w:lang w:val="uk-UA"/>
        </w:rPr>
      </w:pPr>
    </w:p>
    <w:p w:rsidR="00B2702E" w:rsidRDefault="00B2702E" w:rsidP="00B2702E">
      <w:pPr>
        <w:rPr>
          <w:lang w:val="uk-UA"/>
        </w:rPr>
      </w:pPr>
    </w:p>
    <w:p w:rsidR="00B2702E" w:rsidRDefault="00B2702E" w:rsidP="00B2702E">
      <w:pPr>
        <w:rPr>
          <w:lang w:val="uk-UA"/>
        </w:rPr>
      </w:pPr>
    </w:p>
    <w:p w:rsidR="00224C2D" w:rsidRDefault="00224C2D" w:rsidP="00B2702E">
      <w:pPr>
        <w:rPr>
          <w:lang w:val="uk-UA"/>
        </w:rPr>
      </w:pPr>
    </w:p>
    <w:p w:rsidR="00224C2D" w:rsidRDefault="00224C2D" w:rsidP="00B2702E">
      <w:pPr>
        <w:rPr>
          <w:lang w:val="uk-UA"/>
        </w:rPr>
      </w:pPr>
      <w:bookmarkStart w:id="0" w:name="_GoBack"/>
      <w:bookmarkEnd w:id="0"/>
    </w:p>
    <w:p w:rsidR="00B2702E" w:rsidRDefault="00B2702E" w:rsidP="00B2702E">
      <w:pPr>
        <w:rPr>
          <w:lang w:val="uk-UA"/>
        </w:rPr>
      </w:pPr>
    </w:p>
    <w:sectPr w:rsidR="00B2702E" w:rsidSect="00DE070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60AC"/>
    <w:multiLevelType w:val="hybridMultilevel"/>
    <w:tmpl w:val="EB62C7E6"/>
    <w:lvl w:ilvl="0" w:tplc="93246F28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702E"/>
    <w:rsid w:val="0014406E"/>
    <w:rsid w:val="001578C2"/>
    <w:rsid w:val="00224C2D"/>
    <w:rsid w:val="00236A20"/>
    <w:rsid w:val="004C66DD"/>
    <w:rsid w:val="005175DA"/>
    <w:rsid w:val="006D60E5"/>
    <w:rsid w:val="00830E58"/>
    <w:rsid w:val="00953A51"/>
    <w:rsid w:val="00A26A1D"/>
    <w:rsid w:val="00B2702E"/>
    <w:rsid w:val="00C92AE1"/>
    <w:rsid w:val="00CE5433"/>
    <w:rsid w:val="00D228E1"/>
    <w:rsid w:val="00D71F6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20"/>
  </w:style>
  <w:style w:type="paragraph" w:styleId="1">
    <w:name w:val="heading 1"/>
    <w:basedOn w:val="a"/>
    <w:next w:val="a"/>
    <w:link w:val="10"/>
    <w:qFormat/>
    <w:rsid w:val="00B270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02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B2702E"/>
    <w:pPr>
      <w:spacing w:after="0" w:line="240" w:lineRule="auto"/>
      <w:ind w:right="680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B2702E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B270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2702E"/>
  </w:style>
  <w:style w:type="character" w:customStyle="1" w:styleId="rvts23">
    <w:name w:val="rvts23"/>
    <w:basedOn w:val="a0"/>
    <w:rsid w:val="00B2702E"/>
  </w:style>
  <w:style w:type="paragraph" w:styleId="a7">
    <w:name w:val="List Paragraph"/>
    <w:basedOn w:val="a"/>
    <w:uiPriority w:val="34"/>
    <w:qFormat/>
    <w:rsid w:val="00B27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7B66-8002-4EB1-A2A7-451101DD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3</cp:revision>
  <cp:lastPrinted>2018-05-02T06:29:00Z</cp:lastPrinted>
  <dcterms:created xsi:type="dcterms:W3CDTF">2018-05-17T12:06:00Z</dcterms:created>
  <dcterms:modified xsi:type="dcterms:W3CDTF">2018-05-17T12:49:00Z</dcterms:modified>
</cp:coreProperties>
</file>