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1D24" w:rsidRPr="00AD1D24" w:rsidRDefault="00AD1D24" w:rsidP="00AD1D24">
      <w:pPr>
        <w:spacing w:after="0" w:line="240" w:lineRule="auto"/>
        <w:jc w:val="center"/>
        <w:rPr>
          <w:rFonts w:ascii="Times New Roman" w:hAnsi="Times New Roman" w:cs="Times New Roman"/>
          <w:lang w:val="uk-UA"/>
        </w:rPr>
      </w:pPr>
      <w:r w:rsidRPr="00AD1D24">
        <w:rPr>
          <w:rFonts w:ascii="Times New Roman" w:eastAsia="Times New Roman" w:hAnsi="Times New Roman" w:cs="Times New Roman"/>
          <w:sz w:val="26"/>
          <w:szCs w:val="26"/>
          <w:lang w:val="uk-UA"/>
        </w:rPr>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52.5pt" o:ole="" filled="t">
            <v:fill color2="black"/>
            <v:imagedata r:id="rId5" o:title=""/>
          </v:shape>
          <o:OLEObject Type="Embed" ProgID="Msxml2.SAXXMLReader.5.0" ShapeID="_x0000_i1025" DrawAspect="Content" ObjectID="_1576066172" r:id="rId6"/>
        </w:object>
      </w:r>
    </w:p>
    <w:p w:rsidR="00AD1D24" w:rsidRPr="00AD1D24" w:rsidRDefault="00AD1D24" w:rsidP="00AD1D24">
      <w:pPr>
        <w:spacing w:after="0" w:line="240" w:lineRule="auto"/>
        <w:jc w:val="center"/>
        <w:rPr>
          <w:rFonts w:ascii="Times New Roman" w:hAnsi="Times New Roman" w:cs="Times New Roman"/>
          <w:b/>
          <w:sz w:val="28"/>
          <w:szCs w:val="28"/>
          <w:lang w:val="uk-UA"/>
        </w:rPr>
      </w:pPr>
      <w:r w:rsidRPr="00AD1D24">
        <w:rPr>
          <w:rFonts w:ascii="Times New Roman" w:hAnsi="Times New Roman" w:cs="Times New Roman"/>
          <w:b/>
          <w:sz w:val="28"/>
          <w:szCs w:val="28"/>
          <w:lang w:val="uk-UA"/>
        </w:rPr>
        <w:t>КРЕМЕНЧУЦЬКА РАЙОННА РАДА</w:t>
      </w:r>
    </w:p>
    <w:p w:rsidR="00AD1D24" w:rsidRPr="00AD1D24" w:rsidRDefault="00AD1D24" w:rsidP="00AD1D24">
      <w:pPr>
        <w:spacing w:after="0" w:line="240" w:lineRule="auto"/>
        <w:jc w:val="center"/>
        <w:rPr>
          <w:rFonts w:ascii="Times New Roman" w:hAnsi="Times New Roman" w:cs="Times New Roman"/>
          <w:b/>
          <w:sz w:val="28"/>
          <w:szCs w:val="28"/>
          <w:lang w:val="uk-UA"/>
        </w:rPr>
      </w:pPr>
      <w:r w:rsidRPr="00AD1D24">
        <w:rPr>
          <w:rFonts w:ascii="Times New Roman" w:hAnsi="Times New Roman" w:cs="Times New Roman"/>
          <w:b/>
          <w:sz w:val="28"/>
          <w:szCs w:val="28"/>
          <w:lang w:val="uk-UA"/>
        </w:rPr>
        <w:t>ПОЛТАВСЬКОЇ ОБЛАСТІ</w:t>
      </w:r>
    </w:p>
    <w:p w:rsidR="00AD1D24" w:rsidRPr="00AD1D24" w:rsidRDefault="00AD1D24" w:rsidP="00AD1D24">
      <w:pPr>
        <w:spacing w:after="0" w:line="240" w:lineRule="auto"/>
        <w:jc w:val="center"/>
        <w:rPr>
          <w:rFonts w:ascii="Times New Roman" w:hAnsi="Times New Roman" w:cs="Times New Roman"/>
          <w:b/>
          <w:sz w:val="28"/>
          <w:szCs w:val="28"/>
          <w:lang w:val="uk-UA"/>
        </w:rPr>
      </w:pPr>
      <w:r w:rsidRPr="00AD1D24">
        <w:rPr>
          <w:rFonts w:ascii="Times New Roman" w:hAnsi="Times New Roman" w:cs="Times New Roman"/>
          <w:b/>
          <w:sz w:val="28"/>
          <w:szCs w:val="28"/>
          <w:lang w:val="uk-UA"/>
        </w:rPr>
        <w:t>(сімнадцята сесія сьомого скликання)</w:t>
      </w:r>
    </w:p>
    <w:p w:rsidR="00AD1D24" w:rsidRPr="00AD1D24" w:rsidRDefault="00AD1D24" w:rsidP="00AD1D24">
      <w:pPr>
        <w:spacing w:after="0" w:line="240" w:lineRule="auto"/>
        <w:jc w:val="center"/>
        <w:rPr>
          <w:rFonts w:ascii="Times New Roman" w:hAnsi="Times New Roman" w:cs="Times New Roman"/>
          <w:b/>
          <w:sz w:val="28"/>
          <w:szCs w:val="28"/>
          <w:lang w:val="uk-UA"/>
        </w:rPr>
      </w:pPr>
    </w:p>
    <w:p w:rsidR="00AD1D24" w:rsidRPr="00AD1D24" w:rsidRDefault="00AD1D24" w:rsidP="00AD1D24">
      <w:pPr>
        <w:spacing w:after="0" w:line="240" w:lineRule="auto"/>
        <w:jc w:val="center"/>
        <w:rPr>
          <w:rFonts w:ascii="Times New Roman" w:hAnsi="Times New Roman" w:cs="Times New Roman"/>
          <w:b/>
          <w:sz w:val="32"/>
          <w:szCs w:val="32"/>
          <w:lang w:val="uk-UA"/>
        </w:rPr>
      </w:pPr>
      <w:r w:rsidRPr="00AD1D24">
        <w:rPr>
          <w:rFonts w:ascii="Times New Roman" w:hAnsi="Times New Roman" w:cs="Times New Roman"/>
          <w:b/>
          <w:sz w:val="32"/>
          <w:szCs w:val="32"/>
          <w:lang w:val="uk-UA"/>
        </w:rPr>
        <w:t>РІШЕННЯ</w:t>
      </w:r>
    </w:p>
    <w:p w:rsidR="00AD1D24" w:rsidRPr="00AD1D24" w:rsidRDefault="00AD1D24" w:rsidP="00AD1D24">
      <w:pPr>
        <w:spacing w:after="0" w:line="240" w:lineRule="auto"/>
        <w:jc w:val="center"/>
        <w:rPr>
          <w:rFonts w:ascii="Times New Roman" w:hAnsi="Times New Roman" w:cs="Times New Roman"/>
          <w:b/>
          <w:sz w:val="32"/>
          <w:szCs w:val="32"/>
          <w:lang w:val="uk-UA"/>
        </w:rPr>
      </w:pPr>
    </w:p>
    <w:p w:rsidR="00AD1D24" w:rsidRPr="00AD1D24" w:rsidRDefault="00AD1D24" w:rsidP="00AD1D24">
      <w:pPr>
        <w:spacing w:after="0" w:line="240" w:lineRule="auto"/>
        <w:jc w:val="center"/>
        <w:rPr>
          <w:rFonts w:ascii="Times New Roman" w:hAnsi="Times New Roman" w:cs="Times New Roman"/>
          <w:b/>
          <w:sz w:val="32"/>
          <w:szCs w:val="32"/>
          <w:lang w:val="uk-UA"/>
        </w:rPr>
      </w:pPr>
    </w:p>
    <w:p w:rsidR="00AD1D24" w:rsidRPr="00AD1D24" w:rsidRDefault="00AD1D24" w:rsidP="00AD1D2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 «29» груд</w:t>
      </w:r>
      <w:r w:rsidRPr="00AD1D24">
        <w:rPr>
          <w:rFonts w:ascii="Times New Roman" w:hAnsi="Times New Roman" w:cs="Times New Roman"/>
          <w:sz w:val="28"/>
          <w:szCs w:val="28"/>
          <w:lang w:val="uk-UA"/>
        </w:rPr>
        <w:t>ня 2017 р.</w:t>
      </w:r>
    </w:p>
    <w:p w:rsidR="00AD1D24" w:rsidRPr="00AD1D24" w:rsidRDefault="00AD1D24" w:rsidP="00AD1D24">
      <w:pPr>
        <w:spacing w:after="0" w:line="240" w:lineRule="auto"/>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        м. Кременчук</w:t>
      </w:r>
    </w:p>
    <w:p w:rsidR="00AD1D24" w:rsidRPr="00AD1D24" w:rsidRDefault="00AD1D24" w:rsidP="00AD1D24">
      <w:pPr>
        <w:spacing w:after="0" w:line="240" w:lineRule="auto"/>
        <w:rPr>
          <w:rFonts w:ascii="Times New Roman" w:hAnsi="Times New Roman" w:cs="Times New Roman"/>
          <w:sz w:val="28"/>
          <w:szCs w:val="28"/>
          <w:lang w:val="uk-UA"/>
        </w:rPr>
      </w:pPr>
    </w:p>
    <w:tbl>
      <w:tblPr>
        <w:tblW w:w="0" w:type="auto"/>
        <w:tblLook w:val="01E0" w:firstRow="1" w:lastRow="1" w:firstColumn="1" w:lastColumn="1" w:noHBand="0" w:noVBand="0"/>
      </w:tblPr>
      <w:tblGrid>
        <w:gridCol w:w="5068"/>
        <w:gridCol w:w="5069"/>
      </w:tblGrid>
      <w:tr w:rsidR="00AD1D24" w:rsidRPr="00AD1D24" w:rsidTr="00AD1D24">
        <w:tc>
          <w:tcPr>
            <w:tcW w:w="5068" w:type="dxa"/>
            <w:hideMark/>
          </w:tcPr>
          <w:p w:rsidR="00AD1D24" w:rsidRPr="00AD1D24" w:rsidRDefault="00AD1D24" w:rsidP="00AD1D24">
            <w:pPr>
              <w:spacing w:after="0" w:line="240" w:lineRule="auto"/>
              <w:rPr>
                <w:rFonts w:ascii="Times New Roman" w:hAnsi="Times New Roman" w:cs="Times New Roman"/>
                <w:sz w:val="28"/>
                <w:szCs w:val="28"/>
                <w:lang w:val="uk-UA"/>
              </w:rPr>
            </w:pPr>
            <w:r w:rsidRPr="00AD1D24">
              <w:rPr>
                <w:rFonts w:ascii="Times New Roman" w:hAnsi="Times New Roman" w:cs="Times New Roman"/>
                <w:sz w:val="28"/>
                <w:szCs w:val="28"/>
                <w:lang w:val="uk-UA"/>
              </w:rPr>
              <w:t>Про реорганізацію Кременчуцької центральної районної лікарні шляхом перетворення в комунальне підприємство «Кременчуцька центральна районна лікарня»</w:t>
            </w:r>
          </w:p>
        </w:tc>
        <w:tc>
          <w:tcPr>
            <w:tcW w:w="5069" w:type="dxa"/>
          </w:tcPr>
          <w:p w:rsidR="00AD1D24" w:rsidRPr="00AD1D24" w:rsidRDefault="00AD1D24" w:rsidP="00AD1D24">
            <w:pPr>
              <w:spacing w:after="0" w:line="240" w:lineRule="auto"/>
              <w:rPr>
                <w:rFonts w:ascii="Times New Roman" w:hAnsi="Times New Roman" w:cs="Times New Roman"/>
                <w:sz w:val="28"/>
                <w:szCs w:val="28"/>
                <w:lang w:val="uk-UA"/>
              </w:rPr>
            </w:pPr>
          </w:p>
        </w:tc>
      </w:tr>
    </w:tbl>
    <w:p w:rsidR="00AD1D24" w:rsidRPr="00AD1D24" w:rsidRDefault="00AD1D24" w:rsidP="00AD1D24">
      <w:pPr>
        <w:spacing w:after="0" w:line="240" w:lineRule="auto"/>
        <w:rPr>
          <w:rFonts w:ascii="Times New Roman" w:hAnsi="Times New Roman" w:cs="Times New Roman"/>
          <w:sz w:val="28"/>
          <w:szCs w:val="28"/>
          <w:lang w:val="uk-UA"/>
        </w:rPr>
      </w:pPr>
    </w:p>
    <w:p w:rsidR="00AD1D24" w:rsidRPr="00AD1D24" w:rsidRDefault="00AD1D24" w:rsidP="00AD1D24">
      <w:pPr>
        <w:spacing w:after="0" w:line="240" w:lineRule="auto"/>
        <w:rPr>
          <w:rFonts w:ascii="Times New Roman" w:hAnsi="Times New Roman" w:cs="Times New Roman"/>
          <w:sz w:val="28"/>
          <w:szCs w:val="28"/>
          <w:lang w:val="uk-UA"/>
        </w:rPr>
      </w:pPr>
    </w:p>
    <w:p w:rsidR="00AD1D24" w:rsidRPr="00AD1D24" w:rsidRDefault="00AD1D24" w:rsidP="00AD1D24">
      <w:pPr>
        <w:spacing w:after="0" w:line="240" w:lineRule="auto"/>
        <w:ind w:firstLine="567"/>
        <w:jc w:val="both"/>
        <w:rPr>
          <w:rFonts w:ascii="Times New Roman" w:hAnsi="Times New Roman" w:cs="Times New Roman"/>
          <w:color w:val="000000"/>
          <w:sz w:val="28"/>
          <w:szCs w:val="28"/>
          <w:shd w:val="clear" w:color="auto" w:fill="FFFFFF"/>
          <w:lang w:val="uk-UA"/>
        </w:rPr>
      </w:pPr>
      <w:r w:rsidRPr="00AD1D24">
        <w:rPr>
          <w:rFonts w:ascii="Times New Roman" w:hAnsi="Times New Roman" w:cs="Times New Roman"/>
          <w:color w:val="000000"/>
          <w:sz w:val="28"/>
          <w:szCs w:val="28"/>
          <w:shd w:val="clear" w:color="auto" w:fill="FFFFFF"/>
          <w:lang w:val="uk-UA"/>
        </w:rPr>
        <w:t xml:space="preserve">З метою підвищення рівня медичного обслуговування населення, впровадження нових підходів щодо організації роботи закладів охорони здоров’я та їх фінансового забезпечення, підвищення ефективності використання бюджетних коштів, на виконання вимог Законом України «Основи законодавства України про охорону здоров’я», Закону України «Про внесення змін до деяких законодавчих актів України щодо удосконалення законодавства з питань охорони здоров’я», враховуючи положення розпорядження Кабінету Міністрів України №1013-Р від 30 листопада 2016 року «Про схвалення Концепції реформи фінансування системи охорони здоров’я», керуючись статтями 52-54, 59, 62-72, 78 Господарського кодексу України, статтями 104-107 Цивільного кодексу України, статтями 43, 60 Закону України «Про місцеве самоврядування в України»,  </w:t>
      </w:r>
    </w:p>
    <w:p w:rsidR="00AD1D24" w:rsidRPr="00AD1D24" w:rsidRDefault="00AD1D24" w:rsidP="00AD1D24">
      <w:pPr>
        <w:spacing w:after="0" w:line="240" w:lineRule="auto"/>
        <w:jc w:val="both"/>
        <w:rPr>
          <w:rFonts w:ascii="Times New Roman" w:hAnsi="Times New Roman" w:cs="Times New Roman"/>
          <w:color w:val="000000"/>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        районна рада вирішила:</w:t>
      </w: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ind w:firstLine="567"/>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1.</w:t>
      </w:r>
      <w:r w:rsidRPr="00AD1D24">
        <w:rPr>
          <w:rFonts w:ascii="Times New Roman" w:hAnsi="Times New Roman" w:cs="Times New Roman"/>
          <w:lang w:val="uk-UA"/>
        </w:rPr>
        <w:t xml:space="preserve"> </w:t>
      </w:r>
      <w:r w:rsidRPr="00AD1D24">
        <w:rPr>
          <w:rFonts w:ascii="Times New Roman" w:hAnsi="Times New Roman" w:cs="Times New Roman"/>
          <w:sz w:val="28"/>
          <w:szCs w:val="28"/>
          <w:lang w:val="uk-UA"/>
        </w:rPr>
        <w:t>Реорганізувати Кременчуцьку центральну районну лікарню шляхом перетворення в комунальне підприємство «Кременчуцька центральна районна лікарня».</w:t>
      </w:r>
    </w:p>
    <w:p w:rsidR="00AD1D24" w:rsidRPr="00AD1D24" w:rsidRDefault="00AD1D24" w:rsidP="00AD1D24">
      <w:pPr>
        <w:spacing w:after="0" w:line="240" w:lineRule="auto"/>
        <w:ind w:firstLine="567"/>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2. Визнати комунальне підприємство «Кременчуцька центральна районна лікарня» правонаступником всіх прав та обов’язків Кременчуцької центральної районної лікарні.</w:t>
      </w:r>
    </w:p>
    <w:p w:rsidR="00AD1D24" w:rsidRPr="00AD1D24" w:rsidRDefault="00AD1D24" w:rsidP="00AD1D24">
      <w:pPr>
        <w:spacing w:after="0" w:line="240" w:lineRule="auto"/>
        <w:ind w:firstLine="567"/>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3. Створити Комісію з реорганізації Кременчуцької ЦРЛ з числа працівників Кременчуцької центральної районної лікарні з залученням представників Кременчуцької районної ради, Кременчуцької районної державної адміністрації та призначити головою Комісії головного лікаря Кременчуцької ЦРЛ         </w:t>
      </w:r>
      <w:proofErr w:type="spellStart"/>
      <w:r w:rsidRPr="00AD1D24">
        <w:rPr>
          <w:rFonts w:ascii="Times New Roman" w:hAnsi="Times New Roman" w:cs="Times New Roman"/>
          <w:sz w:val="28"/>
          <w:szCs w:val="28"/>
          <w:lang w:val="uk-UA"/>
        </w:rPr>
        <w:t>Ігнатчук</w:t>
      </w:r>
      <w:proofErr w:type="spellEnd"/>
      <w:r w:rsidRPr="00AD1D24">
        <w:rPr>
          <w:rFonts w:ascii="Times New Roman" w:hAnsi="Times New Roman" w:cs="Times New Roman"/>
          <w:sz w:val="28"/>
          <w:szCs w:val="28"/>
          <w:lang w:val="uk-UA"/>
        </w:rPr>
        <w:t xml:space="preserve"> М.В. (персональний склад Комісії з реорганізації Кременчуцької ЦРЛ додається).</w:t>
      </w:r>
    </w:p>
    <w:p w:rsidR="00AD1D24" w:rsidRPr="00AD1D24" w:rsidRDefault="00AD1D24" w:rsidP="00AD1D24">
      <w:pPr>
        <w:spacing w:after="0" w:line="240" w:lineRule="auto"/>
        <w:ind w:firstLine="567"/>
        <w:jc w:val="both"/>
        <w:rPr>
          <w:rFonts w:ascii="Times New Roman" w:hAnsi="Times New Roman" w:cs="Times New Roman"/>
          <w:sz w:val="28"/>
          <w:szCs w:val="28"/>
          <w:lang w:val="uk-UA"/>
        </w:rPr>
      </w:pPr>
    </w:p>
    <w:p w:rsidR="00AD1D24" w:rsidRPr="00AD1D24" w:rsidRDefault="00AD1D24" w:rsidP="00AD1D24">
      <w:pPr>
        <w:spacing w:after="0" w:line="240" w:lineRule="auto"/>
        <w:ind w:firstLine="567"/>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ind w:firstLine="567"/>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4. Доручити Комісії з реорганізації Кременчуцької ЦРЛ: </w:t>
      </w:r>
    </w:p>
    <w:p w:rsidR="00AD1D24" w:rsidRPr="00AD1D24" w:rsidRDefault="00AD1D24" w:rsidP="00AD1D24">
      <w:pPr>
        <w:spacing w:after="0" w:line="240" w:lineRule="auto"/>
        <w:ind w:firstLine="567"/>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4.1. Провести розрахунки з кредиторами Кременчуцької ЦРЛ, інвентаризацію та оцінку майна Кременчуцької ЦРЛ, підготовити проект передавального акту, Статуту комунального підприємства «Кременчуцька центральна районна лікарня».</w:t>
      </w:r>
    </w:p>
    <w:p w:rsidR="00AD1D24" w:rsidRPr="00AD1D24" w:rsidRDefault="00AD1D24" w:rsidP="00AD1D24">
      <w:pPr>
        <w:spacing w:after="0" w:line="240" w:lineRule="auto"/>
        <w:ind w:firstLine="567"/>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Строк виконання – І квартал 2018 року.</w:t>
      </w:r>
    </w:p>
    <w:p w:rsidR="00AD1D24" w:rsidRPr="00AD1D24" w:rsidRDefault="00AD1D24" w:rsidP="00AD1D24">
      <w:pPr>
        <w:spacing w:after="0" w:line="240" w:lineRule="auto"/>
        <w:ind w:firstLine="567"/>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4.2. Подати на затвердження Кременчуцької районної ради передавальний акт, проект Статуту комунального підприємства «Кременчуцька центральна районна лікарня» , організувати державну реєстрацію припинення Кременчуцької центральної районної лікарні та державну реєстрацію новоутвореного комунального підприємства «Кременчуцька центральна районна лікарня».</w:t>
      </w:r>
    </w:p>
    <w:p w:rsidR="00AD1D24" w:rsidRPr="00AD1D24" w:rsidRDefault="00AD1D24" w:rsidP="00AD1D24">
      <w:pPr>
        <w:spacing w:after="0" w:line="240" w:lineRule="auto"/>
        <w:ind w:firstLine="567"/>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Строк виконання – ІІ квартал 2018 року.</w:t>
      </w:r>
    </w:p>
    <w:p w:rsidR="00AD1D24" w:rsidRPr="00AD1D24" w:rsidRDefault="00AD1D24" w:rsidP="00AD1D24">
      <w:pPr>
        <w:spacing w:after="0" w:line="240" w:lineRule="auto"/>
        <w:ind w:firstLine="567"/>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5. Встановити двомісячний строк </w:t>
      </w:r>
      <w:proofErr w:type="spellStart"/>
      <w:r w:rsidRPr="00AD1D24">
        <w:rPr>
          <w:rFonts w:ascii="Times New Roman" w:hAnsi="Times New Roman" w:cs="Times New Roman"/>
          <w:sz w:val="28"/>
          <w:szCs w:val="28"/>
          <w:lang w:val="uk-UA"/>
        </w:rPr>
        <w:t>заявлення</w:t>
      </w:r>
      <w:proofErr w:type="spellEnd"/>
      <w:r w:rsidRPr="00AD1D24">
        <w:rPr>
          <w:rFonts w:ascii="Times New Roman" w:hAnsi="Times New Roman" w:cs="Times New Roman"/>
          <w:sz w:val="28"/>
          <w:szCs w:val="28"/>
          <w:lang w:val="uk-UA"/>
        </w:rPr>
        <w:t xml:space="preserve"> вимог кредиторів до Кременчуцької центральної районної лікарні з дня оприлюднення повідомлення про рішення щодо припинення Кременчуцької центральної районної лікарні </w:t>
      </w:r>
    </w:p>
    <w:p w:rsidR="00AD1D24" w:rsidRPr="00AD1D24" w:rsidRDefault="00AD1D24" w:rsidP="00AD1D24">
      <w:pPr>
        <w:spacing w:after="0" w:line="240" w:lineRule="auto"/>
        <w:ind w:firstLine="567"/>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6. Доручити головному лікарю Кременчуцької центральної районної лікарні </w:t>
      </w:r>
      <w:proofErr w:type="spellStart"/>
      <w:r w:rsidRPr="00AD1D24">
        <w:rPr>
          <w:rFonts w:ascii="Times New Roman" w:hAnsi="Times New Roman" w:cs="Times New Roman"/>
          <w:sz w:val="28"/>
          <w:szCs w:val="28"/>
          <w:lang w:val="uk-UA"/>
        </w:rPr>
        <w:t>Ігнатчук</w:t>
      </w:r>
      <w:proofErr w:type="spellEnd"/>
      <w:r w:rsidRPr="00AD1D24">
        <w:rPr>
          <w:rFonts w:ascii="Times New Roman" w:hAnsi="Times New Roman" w:cs="Times New Roman"/>
          <w:sz w:val="28"/>
          <w:szCs w:val="28"/>
          <w:lang w:val="uk-UA"/>
        </w:rPr>
        <w:t xml:space="preserve"> М.В. в установленому порядку довести до відома працівників Кременчуцької центральної районної лікарні про реорганізацію закладу шляхом перетворення в комунальне підприємство та забезпечити дотримання їх трудових та соціальних гарантій у порядку та на визначених чинним законодавством умовах.</w:t>
      </w:r>
    </w:p>
    <w:p w:rsidR="00AD1D24" w:rsidRPr="00AD1D24" w:rsidRDefault="00AD1D24" w:rsidP="00AD1D24">
      <w:pPr>
        <w:spacing w:after="0" w:line="240" w:lineRule="auto"/>
        <w:ind w:firstLine="567"/>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6. Контроль за виконанням цього рішення покласти на постійну депутатську комісію з питань бюджету, соціально-економічного розвитку, приватизації, підприємництва, промисловості, інвестиційної діяльності та регуляторної політики.</w:t>
      </w:r>
    </w:p>
    <w:p w:rsidR="00AD1D24" w:rsidRPr="00AD1D24" w:rsidRDefault="00AD1D24" w:rsidP="00AD1D24">
      <w:pPr>
        <w:spacing w:after="0" w:line="240" w:lineRule="auto"/>
        <w:ind w:firstLine="567"/>
        <w:jc w:val="both"/>
        <w:rPr>
          <w:rFonts w:ascii="Times New Roman" w:hAnsi="Times New Roman" w:cs="Times New Roman"/>
          <w:sz w:val="28"/>
          <w:szCs w:val="28"/>
          <w:lang w:val="uk-UA"/>
        </w:rPr>
      </w:pPr>
    </w:p>
    <w:p w:rsidR="00AD1D24" w:rsidRPr="00AD1D24" w:rsidRDefault="00AD1D24" w:rsidP="00AD1D24">
      <w:pPr>
        <w:spacing w:after="0" w:line="240" w:lineRule="auto"/>
        <w:ind w:firstLine="567"/>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ind w:left="708"/>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      ГОЛОВА</w:t>
      </w:r>
    </w:p>
    <w:p w:rsidR="00AD1D24" w:rsidRPr="00AD1D24" w:rsidRDefault="00AD1D24" w:rsidP="00AD1D24">
      <w:pPr>
        <w:spacing w:after="0" w:line="240" w:lineRule="auto"/>
        <w:ind w:firstLine="567"/>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РАЙОННОЇ РАДИ                                                                А.О.ДРОФА       </w:t>
      </w: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Рішення підготовлено:</w:t>
      </w: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Головний лікар Кременчуцької ЦРЛ                                       М.В. </w:t>
      </w:r>
      <w:proofErr w:type="spellStart"/>
      <w:r w:rsidRPr="00AD1D24">
        <w:rPr>
          <w:rFonts w:ascii="Times New Roman" w:hAnsi="Times New Roman" w:cs="Times New Roman"/>
          <w:sz w:val="28"/>
          <w:szCs w:val="28"/>
          <w:lang w:val="uk-UA"/>
        </w:rPr>
        <w:t>Ігнатчук</w:t>
      </w:r>
      <w:proofErr w:type="spellEnd"/>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b/>
          <w:sz w:val="28"/>
          <w:szCs w:val="28"/>
          <w:lang w:val="uk-UA"/>
        </w:rPr>
      </w:pPr>
      <w:r w:rsidRPr="00AD1D24">
        <w:rPr>
          <w:rFonts w:ascii="Times New Roman" w:hAnsi="Times New Roman" w:cs="Times New Roman"/>
          <w:b/>
          <w:sz w:val="28"/>
          <w:szCs w:val="28"/>
          <w:lang w:val="uk-UA"/>
        </w:rPr>
        <w:t>Погоджено:</w:t>
      </w:r>
    </w:p>
    <w:p w:rsidR="00AD1D24" w:rsidRPr="00AD1D24" w:rsidRDefault="00AD1D24" w:rsidP="00AD1D24">
      <w:pPr>
        <w:spacing w:after="0" w:line="240" w:lineRule="auto"/>
        <w:jc w:val="both"/>
        <w:rPr>
          <w:rFonts w:ascii="Times New Roman" w:hAnsi="Times New Roman" w:cs="Times New Roman"/>
          <w:b/>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Заступник голови</w:t>
      </w: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районної ради                                                                           Е.І. </w:t>
      </w:r>
      <w:proofErr w:type="spellStart"/>
      <w:r w:rsidRPr="00AD1D24">
        <w:rPr>
          <w:rFonts w:ascii="Times New Roman" w:hAnsi="Times New Roman" w:cs="Times New Roman"/>
          <w:sz w:val="28"/>
          <w:szCs w:val="28"/>
          <w:lang w:val="uk-UA"/>
        </w:rPr>
        <w:t>Скляревський</w:t>
      </w:r>
      <w:proofErr w:type="spellEnd"/>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Начальник юридичного </w:t>
      </w: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відділу районної ради                                                              Н.В. Цюпа</w:t>
      </w: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Перший заступник голови</w:t>
      </w: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райдержадміністрації                                                              О.І. Тютюнник</w:t>
      </w: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Заступник голови                                                                     </w:t>
      </w: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райдержадміністрації                                                              Є.В. Колесник</w:t>
      </w: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Керівник апарату</w:t>
      </w: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райдержадміністрації                                                              Т.М. </w:t>
      </w:r>
      <w:proofErr w:type="spellStart"/>
      <w:r w:rsidRPr="00AD1D24">
        <w:rPr>
          <w:rFonts w:ascii="Times New Roman" w:hAnsi="Times New Roman" w:cs="Times New Roman"/>
          <w:sz w:val="28"/>
          <w:szCs w:val="28"/>
          <w:lang w:val="uk-UA"/>
        </w:rPr>
        <w:t>Самбур</w:t>
      </w:r>
      <w:proofErr w:type="spellEnd"/>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Завідувач сектору з юридичних</w:t>
      </w: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питань, мобілізаційної роботи та </w:t>
      </w: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взаємодії з правоохоронними </w:t>
      </w: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органами апарату районної</w:t>
      </w:r>
    </w:p>
    <w:p w:rsidR="00AD1D24" w:rsidRPr="00AD1D24" w:rsidRDefault="00AD1D24" w:rsidP="00AD1D24">
      <w:pPr>
        <w:spacing w:after="0" w:line="240" w:lineRule="auto"/>
        <w:jc w:val="both"/>
        <w:rPr>
          <w:rFonts w:ascii="Times New Roman" w:hAnsi="Times New Roman" w:cs="Times New Roman"/>
          <w:sz w:val="28"/>
          <w:szCs w:val="28"/>
          <w:lang w:val="uk-UA"/>
        </w:rPr>
      </w:pPr>
      <w:r w:rsidRPr="00AD1D24">
        <w:rPr>
          <w:rFonts w:ascii="Times New Roman" w:hAnsi="Times New Roman" w:cs="Times New Roman"/>
          <w:sz w:val="28"/>
          <w:szCs w:val="28"/>
          <w:lang w:val="uk-UA"/>
        </w:rPr>
        <w:t>державної адміністрації                                                          О.В.</w:t>
      </w:r>
      <w:proofErr w:type="spellStart"/>
      <w:r w:rsidRPr="00AD1D24">
        <w:rPr>
          <w:rFonts w:ascii="Times New Roman" w:hAnsi="Times New Roman" w:cs="Times New Roman"/>
          <w:sz w:val="28"/>
          <w:szCs w:val="28"/>
          <w:lang w:val="uk-UA"/>
        </w:rPr>
        <w:t>Олексієнко</w:t>
      </w:r>
      <w:proofErr w:type="spellEnd"/>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Default="00AD1D24" w:rsidP="00AD1D2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постійної  комісії районної ради </w:t>
      </w:r>
    </w:p>
    <w:p w:rsidR="00AD1D24" w:rsidRDefault="00AD1D24" w:rsidP="00AD1D24">
      <w:pPr>
        <w:spacing w:after="0" w:line="240" w:lineRule="auto"/>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з питань  </w:t>
      </w:r>
      <w:r>
        <w:rPr>
          <w:rFonts w:ascii="Times New Roman" w:hAnsi="Times New Roman" w:cs="Times New Roman"/>
          <w:color w:val="000000"/>
          <w:sz w:val="28"/>
          <w:szCs w:val="28"/>
          <w:lang w:val="uk-UA"/>
        </w:rPr>
        <w:t xml:space="preserve">охорони здоров’я, соціального </w:t>
      </w:r>
    </w:p>
    <w:p w:rsidR="00AD1D24" w:rsidRDefault="00AD1D24" w:rsidP="00AD1D2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захисту населення                                                                     Н.Ю. </w:t>
      </w:r>
      <w:proofErr w:type="spellStart"/>
      <w:r>
        <w:rPr>
          <w:rFonts w:ascii="Times New Roman" w:hAnsi="Times New Roman" w:cs="Times New Roman"/>
          <w:color w:val="000000"/>
          <w:sz w:val="28"/>
          <w:szCs w:val="28"/>
          <w:lang w:val="uk-UA"/>
        </w:rPr>
        <w:t>Маз</w:t>
      </w:r>
      <w:proofErr w:type="spellEnd"/>
    </w:p>
    <w:p w:rsidR="00AD1D24" w:rsidRDefault="00AD1D24" w:rsidP="00AD1D24">
      <w:pPr>
        <w:rPr>
          <w:lang w:val="uk-UA"/>
        </w:rPr>
      </w:pPr>
    </w:p>
    <w:p w:rsidR="00AD1D24" w:rsidRDefault="00AD1D24" w:rsidP="00AD1D2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Голова постійної комісії  з питань</w:t>
      </w:r>
    </w:p>
    <w:p w:rsidR="00AD1D24" w:rsidRDefault="00AD1D24" w:rsidP="00AD1D2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будівництва, транспорту    і    зв’язку,  </w:t>
      </w:r>
    </w:p>
    <w:p w:rsidR="00AD1D24" w:rsidRDefault="00AD1D24" w:rsidP="00AD1D2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та розпорядження  </w:t>
      </w:r>
    </w:p>
    <w:p w:rsidR="00AD1D24" w:rsidRDefault="00AD1D24" w:rsidP="00AD1D2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об’єктами   комунальної власності, </w:t>
      </w:r>
    </w:p>
    <w:p w:rsidR="00AD1D24" w:rsidRPr="00AD1D24" w:rsidRDefault="00AD1D24" w:rsidP="00AD1D2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благоустрою                                                                                А.О. </w:t>
      </w:r>
      <w:proofErr w:type="spellStart"/>
      <w:r>
        <w:rPr>
          <w:rFonts w:ascii="Times New Roman" w:hAnsi="Times New Roman" w:cs="Times New Roman"/>
          <w:sz w:val="28"/>
          <w:szCs w:val="28"/>
          <w:lang w:val="uk-UA"/>
        </w:rPr>
        <w:t>Арішін</w:t>
      </w:r>
      <w:proofErr w:type="spellEnd"/>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both"/>
        <w:rPr>
          <w:rFonts w:ascii="Times New Roman" w:hAnsi="Times New Roman" w:cs="Times New Roman"/>
          <w:sz w:val="28"/>
          <w:szCs w:val="28"/>
          <w:lang w:val="uk-UA"/>
        </w:rPr>
      </w:pPr>
    </w:p>
    <w:p w:rsidR="00AD1D24" w:rsidRPr="00AD1D24" w:rsidRDefault="00AD1D24" w:rsidP="00AD1D24">
      <w:pPr>
        <w:spacing w:after="0" w:line="240" w:lineRule="auto"/>
        <w:jc w:val="right"/>
        <w:rPr>
          <w:rFonts w:ascii="Times New Roman" w:hAnsi="Times New Roman" w:cs="Times New Roman"/>
          <w:sz w:val="28"/>
          <w:szCs w:val="28"/>
          <w:lang w:val="uk-UA"/>
        </w:rPr>
      </w:pPr>
      <w:r w:rsidRPr="00AD1D24">
        <w:rPr>
          <w:rFonts w:ascii="Times New Roman" w:hAnsi="Times New Roman" w:cs="Times New Roman"/>
          <w:sz w:val="28"/>
          <w:szCs w:val="28"/>
          <w:lang w:val="uk-UA"/>
        </w:rPr>
        <w:lastRenderedPageBreak/>
        <w:t>Додаток 1 до</w:t>
      </w:r>
    </w:p>
    <w:p w:rsidR="00AD1D24" w:rsidRPr="00AD1D24" w:rsidRDefault="00AD1D24" w:rsidP="00AD1D24">
      <w:pPr>
        <w:spacing w:after="0" w:line="240" w:lineRule="auto"/>
        <w:jc w:val="right"/>
        <w:rPr>
          <w:rFonts w:ascii="Times New Roman" w:hAnsi="Times New Roman" w:cs="Times New Roman"/>
          <w:sz w:val="28"/>
          <w:szCs w:val="28"/>
          <w:lang w:val="uk-UA"/>
        </w:rPr>
      </w:pPr>
      <w:r w:rsidRPr="00AD1D24">
        <w:rPr>
          <w:rFonts w:ascii="Times New Roman" w:hAnsi="Times New Roman" w:cs="Times New Roman"/>
          <w:sz w:val="28"/>
          <w:szCs w:val="28"/>
          <w:lang w:val="uk-UA"/>
        </w:rPr>
        <w:t>рішення Кр</w:t>
      </w:r>
      <w:r>
        <w:rPr>
          <w:rFonts w:ascii="Times New Roman" w:hAnsi="Times New Roman" w:cs="Times New Roman"/>
          <w:sz w:val="28"/>
          <w:szCs w:val="28"/>
          <w:lang w:val="uk-UA"/>
        </w:rPr>
        <w:t>еменчуцької районної ради від 29</w:t>
      </w:r>
      <w:r w:rsidRPr="00AD1D24">
        <w:rPr>
          <w:rFonts w:ascii="Times New Roman" w:hAnsi="Times New Roman" w:cs="Times New Roman"/>
          <w:sz w:val="28"/>
          <w:szCs w:val="28"/>
          <w:lang w:val="uk-UA"/>
        </w:rPr>
        <w:t>.12.2017 року</w:t>
      </w:r>
    </w:p>
    <w:p w:rsidR="00AD1D24" w:rsidRPr="00AD1D24" w:rsidRDefault="00AD1D24" w:rsidP="00AD1D24">
      <w:pPr>
        <w:spacing w:after="0" w:line="240" w:lineRule="auto"/>
        <w:jc w:val="right"/>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«Про реорганізацію Кременчуцької центральної районної лікарні </w:t>
      </w:r>
    </w:p>
    <w:p w:rsidR="00AD1D24" w:rsidRPr="00AD1D24" w:rsidRDefault="00AD1D24" w:rsidP="00AD1D24">
      <w:pPr>
        <w:spacing w:after="0" w:line="240" w:lineRule="auto"/>
        <w:jc w:val="right"/>
        <w:rPr>
          <w:rFonts w:ascii="Times New Roman" w:hAnsi="Times New Roman" w:cs="Times New Roman"/>
          <w:sz w:val="28"/>
          <w:szCs w:val="28"/>
          <w:lang w:val="uk-UA"/>
        </w:rPr>
      </w:pPr>
      <w:r w:rsidRPr="00AD1D24">
        <w:rPr>
          <w:rFonts w:ascii="Times New Roman" w:hAnsi="Times New Roman" w:cs="Times New Roman"/>
          <w:sz w:val="28"/>
          <w:szCs w:val="28"/>
          <w:lang w:val="uk-UA"/>
        </w:rPr>
        <w:t xml:space="preserve">шляхом перетворення в комунальне підприємство </w:t>
      </w:r>
    </w:p>
    <w:p w:rsidR="00AD1D24" w:rsidRPr="00AD1D24" w:rsidRDefault="00AD1D24" w:rsidP="00AD1D24">
      <w:pPr>
        <w:spacing w:after="0" w:line="240" w:lineRule="auto"/>
        <w:jc w:val="right"/>
        <w:rPr>
          <w:rFonts w:ascii="Times New Roman" w:hAnsi="Times New Roman" w:cs="Times New Roman"/>
          <w:sz w:val="28"/>
          <w:szCs w:val="28"/>
          <w:lang w:val="uk-UA"/>
        </w:rPr>
      </w:pPr>
      <w:r w:rsidRPr="00AD1D24">
        <w:rPr>
          <w:rFonts w:ascii="Times New Roman" w:hAnsi="Times New Roman" w:cs="Times New Roman"/>
          <w:sz w:val="28"/>
          <w:szCs w:val="28"/>
          <w:lang w:val="uk-UA"/>
        </w:rPr>
        <w:t>«Кременчуцька центральна районна лікарня»</w:t>
      </w:r>
    </w:p>
    <w:p w:rsidR="00AD1D24" w:rsidRPr="00AD1D24" w:rsidRDefault="00AD1D24" w:rsidP="00AD1D24">
      <w:pPr>
        <w:spacing w:after="0" w:line="240" w:lineRule="auto"/>
        <w:jc w:val="right"/>
        <w:rPr>
          <w:rFonts w:ascii="Times New Roman" w:hAnsi="Times New Roman" w:cs="Times New Roman"/>
          <w:b/>
          <w:sz w:val="28"/>
          <w:szCs w:val="28"/>
          <w:lang w:val="uk-UA"/>
        </w:rPr>
      </w:pPr>
    </w:p>
    <w:p w:rsidR="00AD1D24" w:rsidRPr="00AD1D24" w:rsidRDefault="00AD1D24" w:rsidP="00AD1D24">
      <w:pPr>
        <w:spacing w:after="0" w:line="240" w:lineRule="auto"/>
        <w:jc w:val="right"/>
        <w:rPr>
          <w:rFonts w:ascii="Times New Roman" w:hAnsi="Times New Roman" w:cs="Times New Roman"/>
          <w:b/>
          <w:sz w:val="28"/>
          <w:szCs w:val="28"/>
          <w:lang w:val="uk-UA"/>
        </w:rPr>
      </w:pPr>
    </w:p>
    <w:p w:rsidR="00AD1D24" w:rsidRPr="00AD1D24" w:rsidRDefault="00AD1D24" w:rsidP="00AD1D24">
      <w:pPr>
        <w:spacing w:after="0" w:line="240" w:lineRule="auto"/>
        <w:jc w:val="right"/>
        <w:rPr>
          <w:rFonts w:ascii="Times New Roman" w:hAnsi="Times New Roman" w:cs="Times New Roman"/>
          <w:b/>
          <w:sz w:val="28"/>
          <w:szCs w:val="28"/>
          <w:lang w:val="uk-UA"/>
        </w:rPr>
      </w:pPr>
    </w:p>
    <w:p w:rsidR="00AD1D24" w:rsidRPr="00AD1D24" w:rsidRDefault="00AD1D24" w:rsidP="00AD1D24">
      <w:pPr>
        <w:spacing w:after="0" w:line="240" w:lineRule="auto"/>
        <w:jc w:val="center"/>
        <w:rPr>
          <w:rFonts w:ascii="Times New Roman" w:hAnsi="Times New Roman" w:cs="Times New Roman"/>
          <w:b/>
          <w:sz w:val="28"/>
          <w:szCs w:val="28"/>
          <w:lang w:val="uk-UA"/>
        </w:rPr>
      </w:pPr>
      <w:r w:rsidRPr="00AD1D24">
        <w:rPr>
          <w:rFonts w:ascii="Times New Roman" w:hAnsi="Times New Roman" w:cs="Times New Roman"/>
          <w:b/>
          <w:sz w:val="28"/>
          <w:szCs w:val="28"/>
          <w:lang w:val="uk-UA"/>
        </w:rPr>
        <w:t xml:space="preserve">Персональний склад </w:t>
      </w:r>
    </w:p>
    <w:p w:rsidR="00AD1D24" w:rsidRPr="00AD1D24" w:rsidRDefault="00AD1D24" w:rsidP="00AD1D24">
      <w:pPr>
        <w:spacing w:after="0" w:line="240" w:lineRule="auto"/>
        <w:jc w:val="center"/>
        <w:rPr>
          <w:rFonts w:ascii="Times New Roman" w:hAnsi="Times New Roman" w:cs="Times New Roman"/>
          <w:b/>
          <w:sz w:val="28"/>
          <w:szCs w:val="28"/>
          <w:lang w:val="uk-UA"/>
        </w:rPr>
      </w:pPr>
      <w:r w:rsidRPr="00AD1D24">
        <w:rPr>
          <w:rFonts w:ascii="Times New Roman" w:hAnsi="Times New Roman" w:cs="Times New Roman"/>
          <w:b/>
          <w:sz w:val="28"/>
          <w:szCs w:val="28"/>
          <w:lang w:val="uk-UA"/>
        </w:rPr>
        <w:t>Комісії з реорганізації Кременчуцької ЦРЛ</w:t>
      </w:r>
    </w:p>
    <w:p w:rsidR="00AD1D24" w:rsidRPr="00AD1D24" w:rsidRDefault="00AD1D24" w:rsidP="00AD1D24">
      <w:pPr>
        <w:spacing w:after="0" w:line="240" w:lineRule="auto"/>
        <w:jc w:val="center"/>
        <w:rPr>
          <w:rFonts w:ascii="Times New Roman" w:hAnsi="Times New Roman" w:cs="Times New Roman"/>
          <w:b/>
          <w:sz w:val="28"/>
          <w:szCs w:val="2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812"/>
      </w:tblGrid>
      <w:tr w:rsidR="00AD1D24" w:rsidRPr="00AD1D24" w:rsidTr="00AD1D24">
        <w:tc>
          <w:tcPr>
            <w:tcW w:w="534" w:type="dxa"/>
            <w:tcBorders>
              <w:top w:val="single" w:sz="4" w:space="0" w:color="auto"/>
              <w:left w:val="single" w:sz="4" w:space="0" w:color="auto"/>
              <w:bottom w:val="single" w:sz="4" w:space="0" w:color="auto"/>
              <w:right w:val="single" w:sz="4" w:space="0" w:color="auto"/>
            </w:tcBorders>
            <w:hideMark/>
          </w:tcPr>
          <w:p w:rsidR="00AD1D24" w:rsidRDefault="00AD1D24" w:rsidP="00AD1D24">
            <w:pPr>
              <w:spacing w:after="0" w:line="240" w:lineRule="auto"/>
              <w:jc w:val="center"/>
              <w:rPr>
                <w:rFonts w:ascii="Times New Roman" w:hAnsi="Times New Roman" w:cs="Times New Roman"/>
                <w:b/>
                <w:sz w:val="24"/>
                <w:szCs w:val="24"/>
                <w:lang w:val="uk-UA"/>
              </w:rPr>
            </w:pPr>
            <w:r w:rsidRPr="00AD1D24">
              <w:rPr>
                <w:rFonts w:ascii="Times New Roman" w:hAnsi="Times New Roman" w:cs="Times New Roman"/>
                <w:b/>
                <w:sz w:val="24"/>
                <w:szCs w:val="24"/>
                <w:lang w:val="uk-UA"/>
              </w:rPr>
              <w:t xml:space="preserve">№ </w:t>
            </w:r>
          </w:p>
          <w:p w:rsidR="00AD1D24" w:rsidRPr="00AD1D24" w:rsidRDefault="00AD1D24" w:rsidP="00AD1D24">
            <w:pPr>
              <w:spacing w:after="0" w:line="240" w:lineRule="auto"/>
              <w:jc w:val="center"/>
              <w:rPr>
                <w:rFonts w:ascii="Times New Roman" w:hAnsi="Times New Roman" w:cs="Times New Roman"/>
                <w:b/>
                <w:sz w:val="24"/>
                <w:szCs w:val="24"/>
                <w:lang w:val="uk-UA"/>
              </w:rPr>
            </w:pPr>
            <w:r w:rsidRPr="00AD1D24">
              <w:rPr>
                <w:rFonts w:ascii="Times New Roman" w:hAnsi="Times New Roman" w:cs="Times New Roman"/>
                <w:b/>
                <w:sz w:val="24"/>
                <w:szCs w:val="24"/>
                <w:lang w:val="uk-UA"/>
              </w:rPr>
              <w:t>з/р</w:t>
            </w:r>
          </w:p>
        </w:tc>
        <w:tc>
          <w:tcPr>
            <w:tcW w:w="3827"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jc w:val="center"/>
              <w:rPr>
                <w:rFonts w:ascii="Times New Roman" w:hAnsi="Times New Roman" w:cs="Times New Roman"/>
                <w:b/>
                <w:sz w:val="24"/>
                <w:szCs w:val="24"/>
                <w:lang w:val="uk-UA"/>
              </w:rPr>
            </w:pPr>
            <w:r w:rsidRPr="00AD1D24">
              <w:rPr>
                <w:rFonts w:ascii="Times New Roman" w:hAnsi="Times New Roman" w:cs="Times New Roman"/>
                <w:b/>
                <w:sz w:val="24"/>
                <w:szCs w:val="24"/>
                <w:lang w:val="uk-UA"/>
              </w:rPr>
              <w:t>П.І.П.</w:t>
            </w:r>
          </w:p>
        </w:tc>
        <w:tc>
          <w:tcPr>
            <w:tcW w:w="5812"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jc w:val="center"/>
              <w:rPr>
                <w:rFonts w:ascii="Times New Roman" w:hAnsi="Times New Roman" w:cs="Times New Roman"/>
                <w:b/>
                <w:sz w:val="24"/>
                <w:szCs w:val="24"/>
                <w:lang w:val="uk-UA"/>
              </w:rPr>
            </w:pPr>
            <w:r w:rsidRPr="00AD1D24">
              <w:rPr>
                <w:rFonts w:ascii="Times New Roman" w:hAnsi="Times New Roman" w:cs="Times New Roman"/>
                <w:b/>
                <w:sz w:val="24"/>
                <w:szCs w:val="24"/>
                <w:lang w:val="uk-UA"/>
              </w:rPr>
              <w:t xml:space="preserve">посада </w:t>
            </w:r>
          </w:p>
        </w:tc>
      </w:tr>
      <w:tr w:rsidR="00AD1D24" w:rsidRPr="00AD1D24" w:rsidTr="00AD1D24">
        <w:tc>
          <w:tcPr>
            <w:tcW w:w="534"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jc w:val="center"/>
              <w:rPr>
                <w:rFonts w:ascii="Times New Roman" w:hAnsi="Times New Roman" w:cs="Times New Roman"/>
                <w:sz w:val="24"/>
                <w:szCs w:val="24"/>
                <w:lang w:val="uk-UA"/>
              </w:rPr>
            </w:pPr>
            <w:r w:rsidRPr="00AD1D24">
              <w:rPr>
                <w:rFonts w:ascii="Times New Roman" w:hAnsi="Times New Roman" w:cs="Times New Roman"/>
                <w:sz w:val="24"/>
                <w:szCs w:val="24"/>
                <w:lang w:val="uk-UA"/>
              </w:rPr>
              <w:t>1</w:t>
            </w:r>
          </w:p>
        </w:tc>
        <w:tc>
          <w:tcPr>
            <w:tcW w:w="3827"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rPr>
                <w:rFonts w:ascii="Times New Roman" w:hAnsi="Times New Roman" w:cs="Times New Roman"/>
                <w:sz w:val="24"/>
                <w:szCs w:val="24"/>
                <w:lang w:val="uk-UA"/>
              </w:rPr>
            </w:pPr>
            <w:proofErr w:type="spellStart"/>
            <w:r w:rsidRPr="00AD1D24">
              <w:rPr>
                <w:rFonts w:ascii="Times New Roman" w:hAnsi="Times New Roman" w:cs="Times New Roman"/>
                <w:sz w:val="24"/>
                <w:szCs w:val="24"/>
                <w:lang w:val="uk-UA"/>
              </w:rPr>
              <w:t>Ігнатчук</w:t>
            </w:r>
            <w:proofErr w:type="spellEnd"/>
            <w:r w:rsidRPr="00AD1D24">
              <w:rPr>
                <w:rFonts w:ascii="Times New Roman" w:hAnsi="Times New Roman" w:cs="Times New Roman"/>
                <w:sz w:val="24"/>
                <w:szCs w:val="24"/>
                <w:lang w:val="uk-UA"/>
              </w:rPr>
              <w:t xml:space="preserve"> Марія Володимирівна</w:t>
            </w:r>
          </w:p>
        </w:tc>
        <w:tc>
          <w:tcPr>
            <w:tcW w:w="5812"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rPr>
                <w:rFonts w:ascii="Times New Roman" w:hAnsi="Times New Roman" w:cs="Times New Roman"/>
                <w:sz w:val="24"/>
                <w:szCs w:val="24"/>
                <w:lang w:val="uk-UA"/>
              </w:rPr>
            </w:pPr>
            <w:r w:rsidRPr="00AD1D24">
              <w:rPr>
                <w:rFonts w:ascii="Times New Roman" w:hAnsi="Times New Roman" w:cs="Times New Roman"/>
                <w:sz w:val="24"/>
                <w:szCs w:val="24"/>
                <w:lang w:val="uk-UA"/>
              </w:rPr>
              <w:t>головний лікар Кременчуцької ЦРЛ, голова Комісії</w:t>
            </w:r>
          </w:p>
        </w:tc>
      </w:tr>
      <w:tr w:rsidR="00AD1D24" w:rsidRPr="00AD1D24" w:rsidTr="00AD1D24">
        <w:tc>
          <w:tcPr>
            <w:tcW w:w="534"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jc w:val="center"/>
              <w:rPr>
                <w:rFonts w:ascii="Times New Roman" w:hAnsi="Times New Roman" w:cs="Times New Roman"/>
                <w:sz w:val="24"/>
                <w:szCs w:val="24"/>
                <w:lang w:val="uk-UA"/>
              </w:rPr>
            </w:pPr>
            <w:r w:rsidRPr="00AD1D24">
              <w:rPr>
                <w:rFonts w:ascii="Times New Roman" w:hAnsi="Times New Roman" w:cs="Times New Roman"/>
                <w:sz w:val="24"/>
                <w:szCs w:val="24"/>
                <w:lang w:val="uk-UA"/>
              </w:rPr>
              <w:t>2</w:t>
            </w:r>
          </w:p>
        </w:tc>
        <w:tc>
          <w:tcPr>
            <w:tcW w:w="3827"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rPr>
                <w:rFonts w:ascii="Times New Roman" w:hAnsi="Times New Roman" w:cs="Times New Roman"/>
                <w:sz w:val="24"/>
                <w:szCs w:val="24"/>
                <w:lang w:val="uk-UA"/>
              </w:rPr>
            </w:pPr>
            <w:proofErr w:type="spellStart"/>
            <w:r w:rsidRPr="00AD1D24">
              <w:rPr>
                <w:rFonts w:ascii="Times New Roman" w:hAnsi="Times New Roman" w:cs="Times New Roman"/>
                <w:sz w:val="24"/>
                <w:szCs w:val="24"/>
                <w:lang w:val="uk-UA"/>
              </w:rPr>
              <w:t>Олексієнко</w:t>
            </w:r>
            <w:proofErr w:type="spellEnd"/>
            <w:r w:rsidRPr="00AD1D24">
              <w:rPr>
                <w:rFonts w:ascii="Times New Roman" w:hAnsi="Times New Roman" w:cs="Times New Roman"/>
                <w:sz w:val="24"/>
                <w:szCs w:val="24"/>
                <w:lang w:val="uk-UA"/>
              </w:rPr>
              <w:t xml:space="preserve"> Василь Павлович</w:t>
            </w:r>
          </w:p>
        </w:tc>
        <w:tc>
          <w:tcPr>
            <w:tcW w:w="5812"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rPr>
                <w:rFonts w:ascii="Times New Roman" w:hAnsi="Times New Roman" w:cs="Times New Roman"/>
                <w:sz w:val="24"/>
                <w:szCs w:val="24"/>
                <w:lang w:val="uk-UA"/>
              </w:rPr>
            </w:pPr>
            <w:r w:rsidRPr="00AD1D24">
              <w:rPr>
                <w:rFonts w:ascii="Times New Roman" w:hAnsi="Times New Roman" w:cs="Times New Roman"/>
                <w:sz w:val="24"/>
                <w:szCs w:val="24"/>
                <w:lang w:val="uk-UA"/>
              </w:rPr>
              <w:t>заступник головного лікаря з медичного обслуговування населення</w:t>
            </w:r>
          </w:p>
        </w:tc>
      </w:tr>
      <w:tr w:rsidR="00AD1D24" w:rsidRPr="00AD1D24" w:rsidTr="00AD1D24">
        <w:tc>
          <w:tcPr>
            <w:tcW w:w="534"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jc w:val="center"/>
              <w:rPr>
                <w:rFonts w:ascii="Times New Roman" w:hAnsi="Times New Roman" w:cs="Times New Roman"/>
                <w:sz w:val="24"/>
                <w:szCs w:val="24"/>
                <w:lang w:val="uk-UA"/>
              </w:rPr>
            </w:pPr>
            <w:r w:rsidRPr="00AD1D24">
              <w:rPr>
                <w:rFonts w:ascii="Times New Roman" w:hAnsi="Times New Roman" w:cs="Times New Roman"/>
                <w:sz w:val="24"/>
                <w:szCs w:val="24"/>
                <w:lang w:val="uk-UA"/>
              </w:rPr>
              <w:t>3</w:t>
            </w:r>
          </w:p>
        </w:tc>
        <w:tc>
          <w:tcPr>
            <w:tcW w:w="3827"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rPr>
                <w:rFonts w:ascii="Times New Roman" w:hAnsi="Times New Roman" w:cs="Times New Roman"/>
                <w:sz w:val="24"/>
                <w:szCs w:val="24"/>
                <w:lang w:val="uk-UA"/>
              </w:rPr>
            </w:pPr>
            <w:r w:rsidRPr="00AD1D24">
              <w:rPr>
                <w:rFonts w:ascii="Times New Roman" w:hAnsi="Times New Roman" w:cs="Times New Roman"/>
                <w:sz w:val="24"/>
                <w:szCs w:val="24"/>
                <w:lang w:val="uk-UA"/>
              </w:rPr>
              <w:t>Коваленко Олена Валеріївна</w:t>
            </w:r>
          </w:p>
        </w:tc>
        <w:tc>
          <w:tcPr>
            <w:tcW w:w="5812"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rPr>
                <w:rFonts w:ascii="Times New Roman" w:hAnsi="Times New Roman" w:cs="Times New Roman"/>
                <w:sz w:val="24"/>
                <w:szCs w:val="24"/>
                <w:lang w:val="uk-UA"/>
              </w:rPr>
            </w:pPr>
            <w:r w:rsidRPr="00AD1D24">
              <w:rPr>
                <w:rFonts w:ascii="Times New Roman" w:hAnsi="Times New Roman" w:cs="Times New Roman"/>
                <w:sz w:val="24"/>
                <w:szCs w:val="24"/>
                <w:lang w:val="uk-UA"/>
              </w:rPr>
              <w:t>виконуюча обов’язки заступника головного лікаря з медичної частини</w:t>
            </w:r>
          </w:p>
        </w:tc>
      </w:tr>
      <w:tr w:rsidR="00AD1D24" w:rsidRPr="00AD1D24" w:rsidTr="00AD1D24">
        <w:tc>
          <w:tcPr>
            <w:tcW w:w="534"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jc w:val="center"/>
              <w:rPr>
                <w:rFonts w:ascii="Times New Roman" w:hAnsi="Times New Roman" w:cs="Times New Roman"/>
                <w:sz w:val="24"/>
                <w:szCs w:val="24"/>
                <w:lang w:val="uk-UA"/>
              </w:rPr>
            </w:pPr>
            <w:r w:rsidRPr="00AD1D24">
              <w:rPr>
                <w:rFonts w:ascii="Times New Roman" w:hAnsi="Times New Roman" w:cs="Times New Roman"/>
                <w:sz w:val="24"/>
                <w:szCs w:val="24"/>
                <w:lang w:val="uk-UA"/>
              </w:rPr>
              <w:t>4</w:t>
            </w:r>
          </w:p>
        </w:tc>
        <w:tc>
          <w:tcPr>
            <w:tcW w:w="3827"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rPr>
                <w:rFonts w:ascii="Times New Roman" w:hAnsi="Times New Roman" w:cs="Times New Roman"/>
                <w:sz w:val="24"/>
                <w:szCs w:val="24"/>
                <w:lang w:val="uk-UA"/>
              </w:rPr>
            </w:pPr>
            <w:r w:rsidRPr="00AD1D24">
              <w:rPr>
                <w:rFonts w:ascii="Times New Roman" w:hAnsi="Times New Roman" w:cs="Times New Roman"/>
                <w:sz w:val="24"/>
                <w:szCs w:val="24"/>
                <w:lang w:val="uk-UA"/>
              </w:rPr>
              <w:t>Єременко Віктор Анатолійович</w:t>
            </w:r>
          </w:p>
        </w:tc>
        <w:tc>
          <w:tcPr>
            <w:tcW w:w="5812"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rPr>
                <w:rFonts w:ascii="Times New Roman" w:hAnsi="Times New Roman" w:cs="Times New Roman"/>
                <w:sz w:val="24"/>
                <w:szCs w:val="24"/>
                <w:lang w:val="uk-UA"/>
              </w:rPr>
            </w:pPr>
            <w:r w:rsidRPr="00AD1D24">
              <w:rPr>
                <w:rFonts w:ascii="Times New Roman" w:hAnsi="Times New Roman" w:cs="Times New Roman"/>
                <w:sz w:val="24"/>
                <w:szCs w:val="24"/>
                <w:lang w:val="uk-UA"/>
              </w:rPr>
              <w:t xml:space="preserve">заступник головного лікаря з експертизи тимчасової непрацездатності </w:t>
            </w:r>
          </w:p>
        </w:tc>
      </w:tr>
      <w:tr w:rsidR="00AD1D24" w:rsidRPr="00AD1D24" w:rsidTr="00AD1D24">
        <w:tc>
          <w:tcPr>
            <w:tcW w:w="534"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jc w:val="center"/>
              <w:rPr>
                <w:rFonts w:ascii="Times New Roman" w:hAnsi="Times New Roman" w:cs="Times New Roman"/>
                <w:sz w:val="24"/>
                <w:szCs w:val="24"/>
                <w:lang w:val="uk-UA"/>
              </w:rPr>
            </w:pPr>
            <w:r w:rsidRPr="00AD1D24">
              <w:rPr>
                <w:rFonts w:ascii="Times New Roman" w:hAnsi="Times New Roman" w:cs="Times New Roman"/>
                <w:sz w:val="24"/>
                <w:szCs w:val="24"/>
                <w:lang w:val="uk-UA"/>
              </w:rPr>
              <w:t>5</w:t>
            </w:r>
          </w:p>
        </w:tc>
        <w:tc>
          <w:tcPr>
            <w:tcW w:w="3827"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rPr>
                <w:rFonts w:ascii="Times New Roman" w:hAnsi="Times New Roman" w:cs="Times New Roman"/>
                <w:sz w:val="24"/>
                <w:szCs w:val="24"/>
                <w:lang w:val="uk-UA"/>
              </w:rPr>
            </w:pPr>
            <w:r w:rsidRPr="00AD1D24">
              <w:rPr>
                <w:rFonts w:ascii="Times New Roman" w:hAnsi="Times New Roman" w:cs="Times New Roman"/>
                <w:sz w:val="24"/>
                <w:szCs w:val="24"/>
                <w:lang w:val="uk-UA"/>
              </w:rPr>
              <w:t xml:space="preserve">Поясок Майя Семенівна </w:t>
            </w:r>
          </w:p>
        </w:tc>
        <w:tc>
          <w:tcPr>
            <w:tcW w:w="5812"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rPr>
                <w:rFonts w:ascii="Times New Roman" w:hAnsi="Times New Roman" w:cs="Times New Roman"/>
                <w:sz w:val="24"/>
                <w:szCs w:val="24"/>
                <w:lang w:val="uk-UA"/>
              </w:rPr>
            </w:pPr>
            <w:r w:rsidRPr="00AD1D24">
              <w:rPr>
                <w:rFonts w:ascii="Times New Roman" w:hAnsi="Times New Roman" w:cs="Times New Roman"/>
                <w:sz w:val="24"/>
                <w:szCs w:val="24"/>
                <w:lang w:val="uk-UA"/>
              </w:rPr>
              <w:t>головний бухгалтер</w:t>
            </w:r>
          </w:p>
        </w:tc>
      </w:tr>
      <w:tr w:rsidR="00AD1D24" w:rsidRPr="00AD1D24" w:rsidTr="00AD1D24">
        <w:tc>
          <w:tcPr>
            <w:tcW w:w="534"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jc w:val="center"/>
              <w:rPr>
                <w:rFonts w:ascii="Times New Roman" w:hAnsi="Times New Roman" w:cs="Times New Roman"/>
                <w:sz w:val="24"/>
                <w:szCs w:val="24"/>
                <w:lang w:val="uk-UA"/>
              </w:rPr>
            </w:pPr>
            <w:r w:rsidRPr="00AD1D24">
              <w:rPr>
                <w:rFonts w:ascii="Times New Roman" w:hAnsi="Times New Roman" w:cs="Times New Roman"/>
                <w:sz w:val="24"/>
                <w:szCs w:val="24"/>
                <w:lang w:val="uk-UA"/>
              </w:rPr>
              <w:t>6</w:t>
            </w:r>
          </w:p>
        </w:tc>
        <w:tc>
          <w:tcPr>
            <w:tcW w:w="3827"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rPr>
                <w:rFonts w:ascii="Times New Roman" w:hAnsi="Times New Roman" w:cs="Times New Roman"/>
                <w:sz w:val="24"/>
                <w:szCs w:val="24"/>
                <w:lang w:val="uk-UA"/>
              </w:rPr>
            </w:pPr>
            <w:r w:rsidRPr="00AD1D24">
              <w:rPr>
                <w:rFonts w:ascii="Times New Roman" w:hAnsi="Times New Roman" w:cs="Times New Roman"/>
                <w:sz w:val="24"/>
                <w:szCs w:val="24"/>
                <w:lang w:val="uk-UA"/>
              </w:rPr>
              <w:t>Панасенко Алла Пилипівна</w:t>
            </w:r>
          </w:p>
        </w:tc>
        <w:tc>
          <w:tcPr>
            <w:tcW w:w="5812"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rPr>
                <w:rFonts w:ascii="Times New Roman" w:hAnsi="Times New Roman" w:cs="Times New Roman"/>
                <w:sz w:val="24"/>
                <w:szCs w:val="24"/>
                <w:lang w:val="uk-UA"/>
              </w:rPr>
            </w:pPr>
            <w:r w:rsidRPr="00AD1D24">
              <w:rPr>
                <w:rFonts w:ascii="Times New Roman" w:hAnsi="Times New Roman" w:cs="Times New Roman"/>
                <w:sz w:val="24"/>
                <w:szCs w:val="24"/>
                <w:lang w:val="uk-UA"/>
              </w:rPr>
              <w:t>заступник головного лікаря з економічних питань</w:t>
            </w:r>
          </w:p>
        </w:tc>
      </w:tr>
      <w:tr w:rsidR="00AD1D24" w:rsidRPr="00AD1D24" w:rsidTr="00AD1D24">
        <w:tc>
          <w:tcPr>
            <w:tcW w:w="534"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jc w:val="center"/>
              <w:rPr>
                <w:rFonts w:ascii="Times New Roman" w:hAnsi="Times New Roman" w:cs="Times New Roman"/>
                <w:sz w:val="24"/>
                <w:szCs w:val="24"/>
                <w:lang w:val="uk-UA"/>
              </w:rPr>
            </w:pPr>
            <w:r w:rsidRPr="00AD1D24">
              <w:rPr>
                <w:rFonts w:ascii="Times New Roman" w:hAnsi="Times New Roman" w:cs="Times New Roman"/>
                <w:sz w:val="24"/>
                <w:szCs w:val="24"/>
                <w:lang w:val="uk-UA"/>
              </w:rPr>
              <w:t>7</w:t>
            </w:r>
          </w:p>
        </w:tc>
        <w:tc>
          <w:tcPr>
            <w:tcW w:w="3827" w:type="dxa"/>
            <w:tcBorders>
              <w:top w:val="single" w:sz="4" w:space="0" w:color="auto"/>
              <w:left w:val="single" w:sz="4" w:space="0" w:color="auto"/>
              <w:bottom w:val="single" w:sz="4" w:space="0" w:color="auto"/>
              <w:right w:val="single" w:sz="4" w:space="0" w:color="auto"/>
            </w:tcBorders>
          </w:tcPr>
          <w:p w:rsidR="00AD1D24" w:rsidRPr="00AD1D24" w:rsidRDefault="00AD1D24" w:rsidP="00AD1D24">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Дрофа</w:t>
            </w:r>
            <w:proofErr w:type="spellEnd"/>
            <w:r>
              <w:rPr>
                <w:rFonts w:ascii="Times New Roman" w:hAnsi="Times New Roman" w:cs="Times New Roman"/>
                <w:sz w:val="24"/>
                <w:szCs w:val="24"/>
                <w:lang w:val="uk-UA"/>
              </w:rPr>
              <w:t xml:space="preserve"> Андрій Олександрович </w:t>
            </w:r>
          </w:p>
        </w:tc>
        <w:tc>
          <w:tcPr>
            <w:tcW w:w="5812"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Кременчуцької </w:t>
            </w:r>
            <w:r w:rsidRPr="00AD1D24">
              <w:rPr>
                <w:rFonts w:ascii="Times New Roman" w:hAnsi="Times New Roman" w:cs="Times New Roman"/>
                <w:sz w:val="24"/>
                <w:szCs w:val="24"/>
                <w:lang w:val="uk-UA"/>
              </w:rPr>
              <w:t xml:space="preserve"> районної ради</w:t>
            </w:r>
          </w:p>
        </w:tc>
      </w:tr>
      <w:tr w:rsidR="00AD1D24" w:rsidRPr="00AD1D24" w:rsidTr="00AD1D24">
        <w:tc>
          <w:tcPr>
            <w:tcW w:w="534"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jc w:val="center"/>
              <w:rPr>
                <w:rFonts w:ascii="Times New Roman" w:hAnsi="Times New Roman" w:cs="Times New Roman"/>
                <w:sz w:val="24"/>
                <w:szCs w:val="24"/>
                <w:lang w:val="uk-UA"/>
              </w:rPr>
            </w:pPr>
            <w:r w:rsidRPr="00AD1D24">
              <w:rPr>
                <w:rFonts w:ascii="Times New Roman" w:hAnsi="Times New Roman" w:cs="Times New Roman"/>
                <w:sz w:val="24"/>
                <w:szCs w:val="24"/>
                <w:lang w:val="uk-UA"/>
              </w:rPr>
              <w:t>8</w:t>
            </w:r>
          </w:p>
        </w:tc>
        <w:tc>
          <w:tcPr>
            <w:tcW w:w="3827" w:type="dxa"/>
            <w:tcBorders>
              <w:top w:val="single" w:sz="4" w:space="0" w:color="auto"/>
              <w:left w:val="single" w:sz="4" w:space="0" w:color="auto"/>
              <w:bottom w:val="single" w:sz="4" w:space="0" w:color="auto"/>
              <w:right w:val="single" w:sz="4" w:space="0" w:color="auto"/>
            </w:tcBorders>
          </w:tcPr>
          <w:p w:rsidR="00AD1D24" w:rsidRPr="00AD1D24" w:rsidRDefault="00AD1D24" w:rsidP="00AD1D24">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Скляревський</w:t>
            </w:r>
            <w:proofErr w:type="spellEnd"/>
            <w:r>
              <w:rPr>
                <w:rFonts w:ascii="Times New Roman" w:hAnsi="Times New Roman" w:cs="Times New Roman"/>
                <w:sz w:val="24"/>
                <w:szCs w:val="24"/>
                <w:lang w:val="uk-UA"/>
              </w:rPr>
              <w:t xml:space="preserve"> Едуард Іванович</w:t>
            </w:r>
          </w:p>
        </w:tc>
        <w:tc>
          <w:tcPr>
            <w:tcW w:w="5812"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 голови Кременчуцької </w:t>
            </w:r>
            <w:r w:rsidRPr="00AD1D24">
              <w:rPr>
                <w:rFonts w:ascii="Times New Roman" w:hAnsi="Times New Roman" w:cs="Times New Roman"/>
                <w:sz w:val="24"/>
                <w:szCs w:val="24"/>
                <w:lang w:val="uk-UA"/>
              </w:rPr>
              <w:t xml:space="preserve"> районної ради</w:t>
            </w:r>
            <w:r>
              <w:rPr>
                <w:rFonts w:ascii="Times New Roman" w:hAnsi="Times New Roman" w:cs="Times New Roman"/>
                <w:sz w:val="24"/>
                <w:szCs w:val="24"/>
                <w:lang w:val="uk-UA"/>
              </w:rPr>
              <w:t xml:space="preserve"> </w:t>
            </w:r>
          </w:p>
        </w:tc>
      </w:tr>
      <w:tr w:rsidR="00AD1D24" w:rsidRPr="00AD1D24" w:rsidTr="00AD1D24">
        <w:tc>
          <w:tcPr>
            <w:tcW w:w="534" w:type="dxa"/>
            <w:tcBorders>
              <w:top w:val="single" w:sz="4" w:space="0" w:color="auto"/>
              <w:left w:val="single" w:sz="4" w:space="0" w:color="auto"/>
              <w:bottom w:val="single" w:sz="4" w:space="0" w:color="auto"/>
              <w:right w:val="single" w:sz="4" w:space="0" w:color="auto"/>
            </w:tcBorders>
            <w:hideMark/>
          </w:tcPr>
          <w:p w:rsidR="00AD1D24" w:rsidRPr="00AD1D24" w:rsidRDefault="00AD1D24" w:rsidP="00AD1D2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827" w:type="dxa"/>
            <w:tcBorders>
              <w:top w:val="single" w:sz="4" w:space="0" w:color="auto"/>
              <w:left w:val="single" w:sz="4" w:space="0" w:color="auto"/>
              <w:bottom w:val="single" w:sz="4" w:space="0" w:color="auto"/>
              <w:right w:val="single" w:sz="4" w:space="0" w:color="auto"/>
            </w:tcBorders>
          </w:tcPr>
          <w:p w:rsidR="00AD1D24" w:rsidRDefault="00AD1D24" w:rsidP="00AD1D2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Колесник Євгеній Володимирович</w:t>
            </w:r>
          </w:p>
        </w:tc>
        <w:tc>
          <w:tcPr>
            <w:tcW w:w="5812" w:type="dxa"/>
            <w:tcBorders>
              <w:top w:val="single" w:sz="4" w:space="0" w:color="auto"/>
              <w:left w:val="single" w:sz="4" w:space="0" w:color="auto"/>
              <w:bottom w:val="single" w:sz="4" w:space="0" w:color="auto"/>
              <w:right w:val="single" w:sz="4" w:space="0" w:color="auto"/>
            </w:tcBorders>
            <w:hideMark/>
          </w:tcPr>
          <w:p w:rsidR="00AD1D24" w:rsidRDefault="00AD1D24" w:rsidP="00AD1D2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заступник голови Кременчуцької районної державної адміністрації (за згодою)</w:t>
            </w:r>
          </w:p>
        </w:tc>
      </w:tr>
    </w:tbl>
    <w:p w:rsidR="00AD1D24" w:rsidRPr="00AD1D24" w:rsidRDefault="00AD1D24" w:rsidP="00AD1D24">
      <w:pPr>
        <w:spacing w:after="0" w:line="240" w:lineRule="auto"/>
        <w:jc w:val="center"/>
        <w:rPr>
          <w:rFonts w:ascii="Times New Roman" w:hAnsi="Times New Roman" w:cs="Times New Roman"/>
          <w:b/>
          <w:sz w:val="28"/>
          <w:szCs w:val="28"/>
          <w:lang w:val="uk-UA"/>
        </w:rPr>
      </w:pPr>
    </w:p>
    <w:p w:rsidR="00AD1D24" w:rsidRPr="00AD1D24" w:rsidRDefault="00AD1D24" w:rsidP="00AD1D24">
      <w:pPr>
        <w:spacing w:after="0" w:line="240" w:lineRule="auto"/>
        <w:jc w:val="center"/>
        <w:rPr>
          <w:rFonts w:ascii="Times New Roman" w:hAnsi="Times New Roman" w:cs="Times New Roman"/>
          <w:b/>
          <w:sz w:val="28"/>
          <w:szCs w:val="28"/>
          <w:lang w:val="uk-UA"/>
        </w:rPr>
      </w:pPr>
    </w:p>
    <w:p w:rsidR="00AD1D24" w:rsidRPr="00AD1D24" w:rsidRDefault="00AD1D24" w:rsidP="00AD1D24">
      <w:pPr>
        <w:spacing w:after="0" w:line="240" w:lineRule="auto"/>
        <w:rPr>
          <w:rFonts w:ascii="Times New Roman" w:hAnsi="Times New Roman" w:cs="Times New Roman"/>
          <w:sz w:val="28"/>
          <w:szCs w:val="28"/>
          <w:lang w:val="uk-UA"/>
        </w:rPr>
      </w:pPr>
      <w:r w:rsidRPr="00AD1D24">
        <w:rPr>
          <w:rFonts w:ascii="Times New Roman" w:hAnsi="Times New Roman" w:cs="Times New Roman"/>
          <w:sz w:val="28"/>
          <w:szCs w:val="28"/>
          <w:lang w:val="uk-UA"/>
        </w:rPr>
        <w:t>Заступник голови</w:t>
      </w:r>
    </w:p>
    <w:p w:rsidR="00AD1D24" w:rsidRPr="00AD1D24" w:rsidRDefault="00AD1D24" w:rsidP="00AD1D2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D1D24">
        <w:rPr>
          <w:rFonts w:ascii="Times New Roman" w:hAnsi="Times New Roman" w:cs="Times New Roman"/>
          <w:sz w:val="28"/>
          <w:szCs w:val="28"/>
          <w:lang w:val="uk-UA"/>
        </w:rPr>
        <w:t xml:space="preserve">районної ради                                                                              Е.І. </w:t>
      </w:r>
      <w:proofErr w:type="spellStart"/>
      <w:r w:rsidRPr="00AD1D24">
        <w:rPr>
          <w:rFonts w:ascii="Times New Roman" w:hAnsi="Times New Roman" w:cs="Times New Roman"/>
          <w:sz w:val="28"/>
          <w:szCs w:val="28"/>
          <w:lang w:val="uk-UA"/>
        </w:rPr>
        <w:t>Скляревський</w:t>
      </w:r>
      <w:proofErr w:type="spellEnd"/>
    </w:p>
    <w:p w:rsidR="000A548A" w:rsidRPr="00AD1D24" w:rsidRDefault="000A548A" w:rsidP="00AD1D24">
      <w:pPr>
        <w:spacing w:after="0" w:line="240" w:lineRule="auto"/>
        <w:rPr>
          <w:rFonts w:ascii="Times New Roman" w:hAnsi="Times New Roman" w:cs="Times New Roman"/>
        </w:rPr>
      </w:pPr>
    </w:p>
    <w:sectPr w:rsidR="000A548A" w:rsidRPr="00AD1D24" w:rsidSect="00AD1D2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D1D24"/>
    <w:rsid w:val="000A548A"/>
    <w:rsid w:val="001178C3"/>
    <w:rsid w:val="00AD1D24"/>
    <w:rsid w:val="00D66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1D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Nataly</cp:lastModifiedBy>
  <cp:revision>2</cp:revision>
  <cp:lastPrinted>2017-12-29T12:35:00Z</cp:lastPrinted>
  <dcterms:created xsi:type="dcterms:W3CDTF">2017-12-29T13:23:00Z</dcterms:created>
  <dcterms:modified xsi:type="dcterms:W3CDTF">2017-12-29T13:23:00Z</dcterms:modified>
</cp:coreProperties>
</file>