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6" w:rsidRDefault="00F150C6" w:rsidP="002830BF">
      <w:pPr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66004" w:rsidRDefault="00A66004" w:rsidP="002830BF">
      <w:pPr>
        <w:jc w:val="center"/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486465597" r:id="rId7"/>
        </w:object>
      </w:r>
    </w:p>
    <w:p w:rsidR="00A66004" w:rsidRDefault="00A66004" w:rsidP="00A66004">
      <w:pPr>
        <w:ind w:left="142"/>
        <w:jc w:val="center"/>
        <w:rPr>
          <w:b/>
          <w:sz w:val="16"/>
        </w:rPr>
      </w:pPr>
    </w:p>
    <w:p w:rsidR="00A66004" w:rsidRDefault="00A66004" w:rsidP="00A66004">
      <w:pPr>
        <w:jc w:val="center"/>
        <w:rPr>
          <w:b/>
        </w:rPr>
      </w:pPr>
      <w:r>
        <w:rPr>
          <w:b/>
        </w:rPr>
        <w:t>КРЕМЕНЧУЦЬКА РАЙОННА РАДА</w:t>
      </w:r>
    </w:p>
    <w:p w:rsidR="00A66004" w:rsidRDefault="00A66004" w:rsidP="00A66004">
      <w:pPr>
        <w:jc w:val="center"/>
        <w:rPr>
          <w:b/>
        </w:rPr>
      </w:pPr>
      <w:r>
        <w:rPr>
          <w:b/>
        </w:rPr>
        <w:t xml:space="preserve">   ПОЛТАВСЬКОЇ ОБЛАСТІ</w:t>
      </w:r>
    </w:p>
    <w:p w:rsidR="00A66004" w:rsidRDefault="007B37EB" w:rsidP="00A66004">
      <w:pPr>
        <w:jc w:val="center"/>
        <w:rPr>
          <w:b/>
        </w:rPr>
      </w:pPr>
      <w:r>
        <w:rPr>
          <w:b/>
        </w:rPr>
        <w:t>(</w:t>
      </w:r>
      <w:r w:rsidR="00172CF0">
        <w:rPr>
          <w:b/>
        </w:rPr>
        <w:t>тридцять</w:t>
      </w:r>
      <w:r w:rsidR="00D97543">
        <w:rPr>
          <w:b/>
        </w:rPr>
        <w:t xml:space="preserve"> </w:t>
      </w:r>
      <w:r w:rsidR="00F42860">
        <w:rPr>
          <w:b/>
        </w:rPr>
        <w:t xml:space="preserve"> </w:t>
      </w:r>
      <w:r w:rsidR="001E6C91">
        <w:rPr>
          <w:b/>
        </w:rPr>
        <w:t xml:space="preserve">друга </w:t>
      </w:r>
      <w:r w:rsidR="003E1C8F">
        <w:rPr>
          <w:b/>
        </w:rPr>
        <w:t xml:space="preserve"> </w:t>
      </w:r>
      <w:r w:rsidR="00A66004">
        <w:rPr>
          <w:b/>
        </w:rPr>
        <w:t>сесія шостого скликання)</w:t>
      </w:r>
    </w:p>
    <w:p w:rsidR="00A66004" w:rsidRDefault="00A66004" w:rsidP="00A66004">
      <w:pPr>
        <w:jc w:val="center"/>
        <w:rPr>
          <w:b/>
        </w:rPr>
      </w:pPr>
    </w:p>
    <w:p w:rsidR="00A66004" w:rsidRDefault="00A66004" w:rsidP="00A66004">
      <w:pPr>
        <w:pStyle w:val="1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A66004" w:rsidRDefault="00A66004" w:rsidP="00A66004"/>
    <w:p w:rsidR="00A66004" w:rsidRDefault="00052181" w:rsidP="00A66004">
      <w:r>
        <w:t>від «</w:t>
      </w:r>
      <w:r w:rsidR="005A68EA">
        <w:t xml:space="preserve"> </w:t>
      </w:r>
      <w:r w:rsidR="001A70E2">
        <w:t>25</w:t>
      </w:r>
      <w:r>
        <w:t>»</w:t>
      </w:r>
      <w:r w:rsidR="003C0192">
        <w:t xml:space="preserve"> </w:t>
      </w:r>
      <w:r w:rsidR="001E6C91">
        <w:t xml:space="preserve">  </w:t>
      </w:r>
      <w:r w:rsidR="001A70E2">
        <w:t xml:space="preserve">лютого   </w:t>
      </w:r>
      <w:r w:rsidR="001E6C91">
        <w:t>2015</w:t>
      </w:r>
      <w:r w:rsidR="00A66004">
        <w:t>р.</w:t>
      </w:r>
    </w:p>
    <w:p w:rsidR="00A66004" w:rsidRPr="00404DB0" w:rsidRDefault="00F150C6" w:rsidP="00A66004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9525" t="5080" r="1143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F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hB83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F65JwtoAAAAF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12065" t="9525" r="889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1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" o:allowincell="f"/>
            </w:pict>
          </mc:Fallback>
        </mc:AlternateContent>
      </w:r>
      <w:r w:rsidR="00A66004">
        <w:t xml:space="preserve">    </w:t>
      </w:r>
      <w:r w:rsidR="00637724">
        <w:t xml:space="preserve">     </w:t>
      </w:r>
      <w:r w:rsidR="00FA1E00">
        <w:t xml:space="preserve">  </w:t>
      </w:r>
      <w:r w:rsidR="00A66004" w:rsidRPr="00404DB0">
        <w:rPr>
          <w:sz w:val="24"/>
          <w:szCs w:val="24"/>
        </w:rPr>
        <w:t>м. Кременчук</w:t>
      </w:r>
    </w:p>
    <w:p w:rsidR="002B2D62" w:rsidRDefault="002B2D62" w:rsidP="002B2D62">
      <w:pPr>
        <w:ind w:right="5035"/>
        <w:rPr>
          <w:szCs w:val="28"/>
        </w:rPr>
      </w:pPr>
    </w:p>
    <w:p w:rsidR="002B2D62" w:rsidRDefault="002B2D62" w:rsidP="009F1881">
      <w:pPr>
        <w:tabs>
          <w:tab w:val="left" w:pos="3240"/>
          <w:tab w:val="left" w:pos="4500"/>
        </w:tabs>
        <w:ind w:right="4959"/>
        <w:rPr>
          <w:szCs w:val="28"/>
        </w:rPr>
      </w:pPr>
      <w:r>
        <w:rPr>
          <w:szCs w:val="28"/>
        </w:rPr>
        <w:t>Про затвердження розпоряджень голови районної ради</w:t>
      </w:r>
    </w:p>
    <w:p w:rsidR="00AC4BFA" w:rsidRDefault="00AC4BFA" w:rsidP="00FD104F">
      <w:pPr>
        <w:ind w:right="6120"/>
        <w:jc w:val="both"/>
        <w:rPr>
          <w:szCs w:val="28"/>
        </w:rPr>
      </w:pPr>
    </w:p>
    <w:p w:rsidR="002B2D62" w:rsidRPr="00541574" w:rsidRDefault="002B2D62" w:rsidP="00541574">
      <w:pPr>
        <w:ind w:firstLine="851"/>
        <w:jc w:val="both"/>
        <w:rPr>
          <w:color w:val="000000"/>
          <w:szCs w:val="28"/>
        </w:rPr>
      </w:pPr>
      <w:r>
        <w:t>Керуючись ст. 43 Закону Україн</w:t>
      </w:r>
      <w:r w:rsidR="00052181">
        <w:t>и «</w:t>
      </w:r>
      <w:r>
        <w:t>Про міс</w:t>
      </w:r>
      <w:r w:rsidR="00052181">
        <w:t>цеве самоврядування в Україні»</w:t>
      </w:r>
      <w:r w:rsidR="009204D5">
        <w:rPr>
          <w:color w:val="000000"/>
          <w:szCs w:val="28"/>
        </w:rPr>
        <w:t>,</w:t>
      </w:r>
      <w:r w:rsidR="00282161">
        <w:rPr>
          <w:color w:val="000000"/>
          <w:szCs w:val="28"/>
        </w:rPr>
        <w:t xml:space="preserve"> </w:t>
      </w:r>
      <w:r w:rsidR="00F42860">
        <w:rPr>
          <w:szCs w:val="28"/>
        </w:rPr>
        <w:t xml:space="preserve">п. 5 рішення дев’ятнадцятої сесії районної </w:t>
      </w:r>
      <w:r w:rsidR="00E448EF">
        <w:rPr>
          <w:szCs w:val="28"/>
        </w:rPr>
        <w:t xml:space="preserve">ради шостого скликання від 13 березня </w:t>
      </w:r>
      <w:r w:rsidR="00F42860">
        <w:rPr>
          <w:szCs w:val="28"/>
        </w:rPr>
        <w:t>2013</w:t>
      </w:r>
      <w:r w:rsidR="00F42860" w:rsidRPr="00543683">
        <w:rPr>
          <w:szCs w:val="28"/>
        </w:rPr>
        <w:t xml:space="preserve"> року</w:t>
      </w:r>
      <w:r w:rsidR="00F42860">
        <w:rPr>
          <w:szCs w:val="28"/>
        </w:rPr>
        <w:t xml:space="preserve"> «</w:t>
      </w:r>
      <w:r w:rsidR="00F42860" w:rsidRPr="00543683">
        <w:rPr>
          <w:szCs w:val="28"/>
        </w:rPr>
        <w:t>Про заходи по забезпеченню управління майном спільної власності територіальних громад Кр</w:t>
      </w:r>
      <w:r w:rsidR="00F42860">
        <w:rPr>
          <w:szCs w:val="28"/>
        </w:rPr>
        <w:t>еменчуцького району»</w:t>
      </w:r>
      <w:r w:rsidR="007A0F7B">
        <w:rPr>
          <w:szCs w:val="28"/>
        </w:rPr>
        <w:t xml:space="preserve"> </w:t>
      </w:r>
      <w:r w:rsidR="00333792">
        <w:rPr>
          <w:szCs w:val="28"/>
        </w:rPr>
        <w:t>(зі змінами)</w:t>
      </w:r>
      <w:r w:rsidR="000A2EAE" w:rsidRPr="000A2EAE">
        <w:rPr>
          <w:color w:val="000000"/>
          <w:szCs w:val="28"/>
        </w:rPr>
        <w:t xml:space="preserve"> </w:t>
      </w:r>
      <w:r w:rsidR="000A2EAE">
        <w:rPr>
          <w:color w:val="000000"/>
          <w:szCs w:val="28"/>
        </w:rPr>
        <w:t>та беручи до уваги висновки постійної комісії районної ради</w:t>
      </w:r>
      <w:r w:rsidR="000A2EAE" w:rsidRPr="00412F3A">
        <w:rPr>
          <w:szCs w:val="28"/>
        </w:rPr>
        <w:t xml:space="preserve"> </w:t>
      </w:r>
      <w:r w:rsidR="000A2EAE">
        <w:rPr>
          <w:color w:val="000000"/>
          <w:szCs w:val="28"/>
        </w:rPr>
        <w:t xml:space="preserve"> з питань промисловості, будівництва, комунального господарства та комунальної власності,</w:t>
      </w:r>
      <w:r w:rsidR="001A70E2">
        <w:rPr>
          <w:color w:val="000000"/>
          <w:szCs w:val="28"/>
        </w:rPr>
        <w:t xml:space="preserve"> </w:t>
      </w:r>
      <w:r>
        <w:t>районна рада вирішила:</w:t>
      </w:r>
    </w:p>
    <w:p w:rsidR="002B2D62" w:rsidRDefault="002B2D62" w:rsidP="00785FC5">
      <w:pPr>
        <w:jc w:val="both"/>
        <w:rPr>
          <w:sz w:val="16"/>
          <w:szCs w:val="16"/>
        </w:rPr>
      </w:pPr>
    </w:p>
    <w:p w:rsidR="00FD104F" w:rsidRDefault="00FD104F" w:rsidP="00785FC5">
      <w:pPr>
        <w:jc w:val="both"/>
        <w:rPr>
          <w:sz w:val="16"/>
          <w:szCs w:val="16"/>
        </w:rPr>
      </w:pPr>
    </w:p>
    <w:p w:rsidR="00CD5C29" w:rsidRDefault="002B2D62" w:rsidP="00785FC5">
      <w:pPr>
        <w:ind w:firstLine="720"/>
        <w:jc w:val="both"/>
      </w:pPr>
      <w:r>
        <w:t>Затвердити розпорядження голови районної ради:</w:t>
      </w:r>
    </w:p>
    <w:p w:rsidR="00821599" w:rsidRPr="00821599" w:rsidRDefault="00821599" w:rsidP="00785FC5">
      <w:pPr>
        <w:ind w:firstLine="720"/>
        <w:jc w:val="both"/>
      </w:pPr>
    </w:p>
    <w:p w:rsidR="00D9502A" w:rsidRPr="00CC5894" w:rsidRDefault="00C44963" w:rsidP="00B1172D">
      <w:pPr>
        <w:ind w:right="-82"/>
        <w:jc w:val="both"/>
        <w:rPr>
          <w:szCs w:val="28"/>
        </w:rPr>
      </w:pPr>
      <w:r>
        <w:t>1. </w:t>
      </w:r>
      <w:r w:rsidR="00D97543">
        <w:t>Від </w:t>
      </w:r>
      <w:r w:rsidR="00172CF0">
        <w:t>15 грудня</w:t>
      </w:r>
      <w:r w:rsidR="00CC5894">
        <w:t xml:space="preserve"> </w:t>
      </w:r>
      <w:r w:rsidR="009853A5">
        <w:t xml:space="preserve"> </w:t>
      </w:r>
      <w:r w:rsidR="00172CF0">
        <w:t>2014 року № 81</w:t>
      </w:r>
      <w:r w:rsidR="00CC5894">
        <w:t xml:space="preserve"> </w:t>
      </w:r>
      <w:r w:rsidR="00D63214">
        <w:t>«</w:t>
      </w:r>
      <w:r w:rsidR="00D9502A">
        <w:rPr>
          <w:szCs w:val="28"/>
        </w:rPr>
        <w:t xml:space="preserve">Про надання </w:t>
      </w:r>
      <w:r w:rsidR="00CC5894">
        <w:rPr>
          <w:szCs w:val="28"/>
        </w:rPr>
        <w:t xml:space="preserve"> дозволу</w:t>
      </w:r>
      <w:r w:rsidR="00D9502A">
        <w:rPr>
          <w:szCs w:val="28"/>
        </w:rPr>
        <w:t xml:space="preserve">  </w:t>
      </w:r>
      <w:r w:rsidR="00CC5894" w:rsidRPr="009C56A9">
        <w:rPr>
          <w:szCs w:val="28"/>
        </w:rPr>
        <w:t xml:space="preserve"> </w:t>
      </w:r>
      <w:r w:rsidR="00CC5894">
        <w:rPr>
          <w:szCs w:val="28"/>
        </w:rPr>
        <w:t>Кременчуцькій</w:t>
      </w:r>
      <w:r w:rsidR="008E617C">
        <w:rPr>
          <w:szCs w:val="28"/>
        </w:rPr>
        <w:t xml:space="preserve"> </w:t>
      </w:r>
      <w:r w:rsidR="00CC5894">
        <w:rPr>
          <w:szCs w:val="28"/>
        </w:rPr>
        <w:t>центральній районній лікарні  на</w:t>
      </w:r>
      <w:r w:rsidR="00172CF0">
        <w:rPr>
          <w:szCs w:val="28"/>
        </w:rPr>
        <w:t xml:space="preserve"> продовження  терміну дії договору  оренди приміщення, укладеного з центральною міською аптекою №</w:t>
      </w:r>
      <w:r w:rsidR="008E617C">
        <w:rPr>
          <w:szCs w:val="28"/>
        </w:rPr>
        <w:t> </w:t>
      </w:r>
      <w:r w:rsidR="0055104E">
        <w:rPr>
          <w:szCs w:val="28"/>
        </w:rPr>
        <w:t>232-</w:t>
      </w:r>
      <w:r w:rsidR="00172CF0">
        <w:rPr>
          <w:szCs w:val="28"/>
        </w:rPr>
        <w:t>філією ПОКП «Полтавафарм»</w:t>
      </w:r>
      <w:r w:rsidR="00CC5894">
        <w:rPr>
          <w:szCs w:val="28"/>
        </w:rPr>
        <w:t xml:space="preserve">. </w:t>
      </w:r>
    </w:p>
    <w:p w:rsidR="005A2B50" w:rsidRDefault="00290094" w:rsidP="007A0F7B">
      <w:pPr>
        <w:ind w:right="-1"/>
        <w:jc w:val="both"/>
        <w:rPr>
          <w:szCs w:val="28"/>
        </w:rPr>
      </w:pPr>
      <w:r>
        <w:rPr>
          <w:szCs w:val="28"/>
        </w:rPr>
        <w:t>2.</w:t>
      </w:r>
      <w:r w:rsidR="007A0F7B">
        <w:t> </w:t>
      </w:r>
      <w:r w:rsidR="00B0613D">
        <w:t xml:space="preserve">Від </w:t>
      </w:r>
      <w:r w:rsidR="00172CF0">
        <w:t>19 грудня  2014 року № 83</w:t>
      </w:r>
      <w:r w:rsidR="00785FC5">
        <w:t> </w:t>
      </w:r>
      <w:r>
        <w:t>«</w:t>
      </w:r>
      <w:r w:rsidR="00172CF0">
        <w:rPr>
          <w:szCs w:val="28"/>
        </w:rPr>
        <w:t>Про  надання дозволу Кременчуцькій центральній районній лікарні на продовження  терміну дії договору оренди приміщення, укладеного з комунальним закладом «Кременчуцький районний центр  первинної медико-санітарної допомоги</w:t>
      </w:r>
      <w:r w:rsidR="00CC5894">
        <w:rPr>
          <w:szCs w:val="28"/>
        </w:rPr>
        <w:t xml:space="preserve">». </w:t>
      </w:r>
    </w:p>
    <w:p w:rsidR="00785FC5" w:rsidRDefault="00290094" w:rsidP="007A0F7B">
      <w:pPr>
        <w:ind w:right="-1"/>
        <w:jc w:val="both"/>
        <w:rPr>
          <w:bCs/>
          <w:szCs w:val="28"/>
        </w:rPr>
      </w:pPr>
      <w:r>
        <w:rPr>
          <w:szCs w:val="28"/>
        </w:rPr>
        <w:t>3.</w:t>
      </w:r>
      <w:r w:rsidR="007A0F7B">
        <w:t> </w:t>
      </w:r>
      <w:r w:rsidR="00D97543">
        <w:t xml:space="preserve">Від </w:t>
      </w:r>
      <w:r w:rsidR="00172CF0">
        <w:t xml:space="preserve">19 грудня </w:t>
      </w:r>
      <w:r w:rsidR="00C705DA">
        <w:t>2014 року № </w:t>
      </w:r>
      <w:r w:rsidR="00172CF0">
        <w:t>84</w:t>
      </w:r>
      <w:r w:rsidR="00CB0BB4">
        <w:t> </w:t>
      </w:r>
      <w:r>
        <w:t>«</w:t>
      </w:r>
      <w:r w:rsidR="00172CF0">
        <w:rPr>
          <w:bCs/>
          <w:szCs w:val="28"/>
        </w:rPr>
        <w:t>Про продовження терміну дії договору оренди,  укладеного з Кременчуцькою районною державною адміністрацією</w:t>
      </w:r>
      <w:r w:rsidR="005A2B50">
        <w:rPr>
          <w:bCs/>
          <w:szCs w:val="28"/>
        </w:rPr>
        <w:t xml:space="preserve">». </w:t>
      </w:r>
    </w:p>
    <w:p w:rsidR="00B0613D" w:rsidRPr="00B0613D" w:rsidRDefault="00B0613D" w:rsidP="00B0613D">
      <w:pPr>
        <w:shd w:val="clear" w:color="auto" w:fill="FFFFFF"/>
        <w:tabs>
          <w:tab w:val="left" w:pos="4320"/>
        </w:tabs>
        <w:ind w:right="-262"/>
        <w:rPr>
          <w:bCs/>
          <w:szCs w:val="28"/>
        </w:rPr>
      </w:pPr>
      <w:r>
        <w:t>4. Від  20 січня 2015 року № 3 «</w:t>
      </w:r>
      <w:r>
        <w:rPr>
          <w:bCs/>
          <w:szCs w:val="28"/>
        </w:rPr>
        <w:t>Про укладення до додаткових угод до договорів оренди».</w:t>
      </w:r>
    </w:p>
    <w:p w:rsidR="007A0F7B" w:rsidRDefault="007A0F7B" w:rsidP="007A0F7B">
      <w:pPr>
        <w:ind w:right="-1"/>
        <w:jc w:val="both"/>
        <w:rPr>
          <w:bCs/>
          <w:szCs w:val="28"/>
        </w:rPr>
      </w:pPr>
      <w:r>
        <w:rPr>
          <w:szCs w:val="28"/>
        </w:rPr>
        <w:t>5. </w:t>
      </w:r>
      <w:r>
        <w:t>Від 26 січня 2015 року № 7 «</w:t>
      </w:r>
      <w:r>
        <w:rPr>
          <w:bCs/>
          <w:szCs w:val="28"/>
        </w:rPr>
        <w:t xml:space="preserve">Про передачу в безкоштовне користування (позичку) персонального комп’ютера регіональному ландшафтному парку «Кременчуцькі плавні»». </w:t>
      </w:r>
    </w:p>
    <w:p w:rsidR="00541574" w:rsidRPr="00176F5C" w:rsidRDefault="00541574" w:rsidP="00176F5C">
      <w:pPr>
        <w:shd w:val="clear" w:color="auto" w:fill="FFFFFF"/>
        <w:tabs>
          <w:tab w:val="left" w:pos="4320"/>
        </w:tabs>
        <w:ind w:right="-262"/>
        <w:jc w:val="both"/>
        <w:rPr>
          <w:bCs/>
          <w:szCs w:val="28"/>
        </w:rPr>
      </w:pPr>
      <w:r>
        <w:rPr>
          <w:szCs w:val="28"/>
        </w:rPr>
        <w:tab/>
      </w:r>
    </w:p>
    <w:p w:rsidR="002B2D62" w:rsidRDefault="00282161" w:rsidP="00541574">
      <w:pPr>
        <w:jc w:val="both"/>
      </w:pPr>
      <w:r>
        <w:t xml:space="preserve">           </w:t>
      </w:r>
      <w:r w:rsidR="001A38CC">
        <w:t xml:space="preserve">  </w:t>
      </w:r>
      <w:r w:rsidR="002B2D62">
        <w:t xml:space="preserve">ГОЛОВА </w:t>
      </w:r>
    </w:p>
    <w:p w:rsidR="00CC5894" w:rsidRPr="003C303B" w:rsidRDefault="002B2D62" w:rsidP="00F150C6">
      <w:pPr>
        <w:ind w:left="360"/>
      </w:pPr>
      <w:r>
        <w:t>РАЙОННОЇ Р</w:t>
      </w:r>
      <w:r w:rsidR="00F348A2">
        <w:t xml:space="preserve">АДИ </w:t>
      </w:r>
      <w:r w:rsidR="00F348A2">
        <w:tab/>
      </w:r>
      <w:r w:rsidR="00F348A2">
        <w:tab/>
      </w:r>
      <w:r w:rsidR="00F348A2">
        <w:tab/>
      </w:r>
      <w:r w:rsidR="00F348A2">
        <w:tab/>
      </w:r>
      <w:r w:rsidR="00F348A2">
        <w:tab/>
        <w:t xml:space="preserve"> </w:t>
      </w:r>
      <w:r w:rsidR="00F348A2">
        <w:tab/>
      </w:r>
      <w:r w:rsidR="00F348A2">
        <w:tab/>
      </w:r>
      <w:r w:rsidR="00541574">
        <w:tab/>
        <w:t>В.І.СІОР</w:t>
      </w:r>
      <w:r w:rsidR="007A0F7B">
        <w:t>А</w:t>
      </w:r>
    </w:p>
    <w:sectPr w:rsidR="00CC5894" w:rsidRPr="003C303B" w:rsidSect="007A0F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E8"/>
    <w:multiLevelType w:val="hybridMultilevel"/>
    <w:tmpl w:val="35A094CE"/>
    <w:lvl w:ilvl="0" w:tplc="296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23DD6"/>
    <w:multiLevelType w:val="hybridMultilevel"/>
    <w:tmpl w:val="F2BA4E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37266"/>
    <w:multiLevelType w:val="multilevel"/>
    <w:tmpl w:val="79AC21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4"/>
    <w:rsid w:val="00052181"/>
    <w:rsid w:val="00070106"/>
    <w:rsid w:val="00074EF2"/>
    <w:rsid w:val="000811BF"/>
    <w:rsid w:val="0008324A"/>
    <w:rsid w:val="000A2EAE"/>
    <w:rsid w:val="000A7A7D"/>
    <w:rsid w:val="000B3E15"/>
    <w:rsid w:val="000B6E67"/>
    <w:rsid w:val="000F3D6E"/>
    <w:rsid w:val="00113E30"/>
    <w:rsid w:val="001240B9"/>
    <w:rsid w:val="00127A28"/>
    <w:rsid w:val="00133B48"/>
    <w:rsid w:val="00172CF0"/>
    <w:rsid w:val="00176F5C"/>
    <w:rsid w:val="00191EC7"/>
    <w:rsid w:val="001A38CC"/>
    <w:rsid w:val="001A4F80"/>
    <w:rsid w:val="001A70E2"/>
    <w:rsid w:val="001E6C91"/>
    <w:rsid w:val="002254B2"/>
    <w:rsid w:val="002621F2"/>
    <w:rsid w:val="00274DFF"/>
    <w:rsid w:val="00282161"/>
    <w:rsid w:val="002830BF"/>
    <w:rsid w:val="00290094"/>
    <w:rsid w:val="002A21B4"/>
    <w:rsid w:val="002B2D62"/>
    <w:rsid w:val="002C2FA3"/>
    <w:rsid w:val="002C4B5B"/>
    <w:rsid w:val="002C7A48"/>
    <w:rsid w:val="002D234E"/>
    <w:rsid w:val="002F1F12"/>
    <w:rsid w:val="00301FC1"/>
    <w:rsid w:val="00333792"/>
    <w:rsid w:val="003535AE"/>
    <w:rsid w:val="003819DA"/>
    <w:rsid w:val="003C0192"/>
    <w:rsid w:val="003C303B"/>
    <w:rsid w:val="003C54F3"/>
    <w:rsid w:val="003E1C8F"/>
    <w:rsid w:val="003E7A75"/>
    <w:rsid w:val="00404DB0"/>
    <w:rsid w:val="004152BD"/>
    <w:rsid w:val="00426963"/>
    <w:rsid w:val="00447FA8"/>
    <w:rsid w:val="00485552"/>
    <w:rsid w:val="004B6CAA"/>
    <w:rsid w:val="004C2775"/>
    <w:rsid w:val="004D4992"/>
    <w:rsid w:val="004E4DF0"/>
    <w:rsid w:val="004F38B9"/>
    <w:rsid w:val="00500315"/>
    <w:rsid w:val="00541574"/>
    <w:rsid w:val="00541ACE"/>
    <w:rsid w:val="00546E9E"/>
    <w:rsid w:val="0055104E"/>
    <w:rsid w:val="005543AB"/>
    <w:rsid w:val="00571EC2"/>
    <w:rsid w:val="00574006"/>
    <w:rsid w:val="005A2B50"/>
    <w:rsid w:val="005A68EA"/>
    <w:rsid w:val="006106FB"/>
    <w:rsid w:val="00637724"/>
    <w:rsid w:val="00671D24"/>
    <w:rsid w:val="00710B38"/>
    <w:rsid w:val="00722D57"/>
    <w:rsid w:val="00761890"/>
    <w:rsid w:val="00785FC5"/>
    <w:rsid w:val="007A0F7B"/>
    <w:rsid w:val="007B37EB"/>
    <w:rsid w:val="00801DD4"/>
    <w:rsid w:val="00821599"/>
    <w:rsid w:val="00856960"/>
    <w:rsid w:val="00887A6E"/>
    <w:rsid w:val="0089041A"/>
    <w:rsid w:val="008D3872"/>
    <w:rsid w:val="008E617C"/>
    <w:rsid w:val="008F279E"/>
    <w:rsid w:val="00917054"/>
    <w:rsid w:val="009204D5"/>
    <w:rsid w:val="00930C18"/>
    <w:rsid w:val="0095657E"/>
    <w:rsid w:val="0098264D"/>
    <w:rsid w:val="009853A5"/>
    <w:rsid w:val="00995652"/>
    <w:rsid w:val="009A4349"/>
    <w:rsid w:val="009B7001"/>
    <w:rsid w:val="009F1881"/>
    <w:rsid w:val="009F24C2"/>
    <w:rsid w:val="009F6652"/>
    <w:rsid w:val="00A13603"/>
    <w:rsid w:val="00A3339F"/>
    <w:rsid w:val="00A66004"/>
    <w:rsid w:val="00A70DDA"/>
    <w:rsid w:val="00A84C99"/>
    <w:rsid w:val="00AB521A"/>
    <w:rsid w:val="00AC4BFA"/>
    <w:rsid w:val="00B0613D"/>
    <w:rsid w:val="00B1172D"/>
    <w:rsid w:val="00B15152"/>
    <w:rsid w:val="00B63A8C"/>
    <w:rsid w:val="00BB6413"/>
    <w:rsid w:val="00BC51A6"/>
    <w:rsid w:val="00C01DBD"/>
    <w:rsid w:val="00C11049"/>
    <w:rsid w:val="00C44963"/>
    <w:rsid w:val="00C66637"/>
    <w:rsid w:val="00C705DA"/>
    <w:rsid w:val="00CB0BB4"/>
    <w:rsid w:val="00CC5894"/>
    <w:rsid w:val="00CD5C29"/>
    <w:rsid w:val="00CE595B"/>
    <w:rsid w:val="00CF0C79"/>
    <w:rsid w:val="00CF3679"/>
    <w:rsid w:val="00D434A6"/>
    <w:rsid w:val="00D63214"/>
    <w:rsid w:val="00D638F9"/>
    <w:rsid w:val="00D868BE"/>
    <w:rsid w:val="00D8729E"/>
    <w:rsid w:val="00D9502A"/>
    <w:rsid w:val="00D97543"/>
    <w:rsid w:val="00DA7252"/>
    <w:rsid w:val="00DC443D"/>
    <w:rsid w:val="00DC7406"/>
    <w:rsid w:val="00DD5BBC"/>
    <w:rsid w:val="00E063B2"/>
    <w:rsid w:val="00E448EF"/>
    <w:rsid w:val="00E705F5"/>
    <w:rsid w:val="00E7186B"/>
    <w:rsid w:val="00E95733"/>
    <w:rsid w:val="00EE364E"/>
    <w:rsid w:val="00F1147C"/>
    <w:rsid w:val="00F150C6"/>
    <w:rsid w:val="00F348A2"/>
    <w:rsid w:val="00F42860"/>
    <w:rsid w:val="00F65378"/>
    <w:rsid w:val="00F65588"/>
    <w:rsid w:val="00F728CA"/>
    <w:rsid w:val="00F85EE4"/>
    <w:rsid w:val="00FA0EA3"/>
    <w:rsid w:val="00FA1E00"/>
    <w:rsid w:val="00FC5F41"/>
    <w:rsid w:val="00FD104F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basedOn w:val="a"/>
    <w:rsid w:val="00A66004"/>
    <w:pPr>
      <w:ind w:right="68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basedOn w:val="a"/>
    <w:rsid w:val="00A66004"/>
    <w:pPr>
      <w:ind w:right="68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Nataly</cp:lastModifiedBy>
  <cp:revision>3</cp:revision>
  <cp:lastPrinted>2015-01-29T09:02:00Z</cp:lastPrinted>
  <dcterms:created xsi:type="dcterms:W3CDTF">2015-02-02T13:59:00Z</dcterms:created>
  <dcterms:modified xsi:type="dcterms:W3CDTF">2015-02-26T11:19:00Z</dcterms:modified>
</cp:coreProperties>
</file>