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5C" w:rsidRPr="00FF37C4" w:rsidRDefault="00A0445C" w:rsidP="00A0445C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uk-UA"/>
        </w:rPr>
      </w:pPr>
      <w:r w:rsidRPr="00A0445C">
        <w:rPr>
          <w:rFonts w:ascii="Times New Roman" w:hAnsi="Times New Roman" w:cs="Times New Roman"/>
          <w:color w:val="000000"/>
        </w:rPr>
        <w:t xml:space="preserve">   </w:t>
      </w:r>
      <w:r w:rsidRPr="00A0445C">
        <w:rPr>
          <w:rFonts w:ascii="Times New Roman" w:hAnsi="Times New Roman" w:cs="Times New Roman"/>
          <w:color w:val="000000"/>
        </w:rPr>
        <w:object w:dxaOrig="1242" w:dyaOrig="18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53.25pt" o:ole="" fillcolor="window">
            <v:imagedata r:id="rId7" o:title=""/>
          </v:shape>
          <o:OLEObject Type="Embed" ProgID="MS_ClipArt_Gallery" ShapeID="_x0000_i1025" DrawAspect="Content" ObjectID="_1514813844" r:id="rId8"/>
        </w:object>
      </w:r>
    </w:p>
    <w:p w:rsidR="00A0445C" w:rsidRPr="00A0445C" w:rsidRDefault="00A0445C" w:rsidP="00A044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445C">
        <w:rPr>
          <w:rFonts w:ascii="Times New Roman" w:hAnsi="Times New Roman" w:cs="Times New Roman"/>
          <w:b/>
          <w:color w:val="000000"/>
          <w:sz w:val="28"/>
          <w:szCs w:val="28"/>
        </w:rPr>
        <w:t>КРЕМЕНЧУЦЬКА РАЙОННА РАДА</w:t>
      </w:r>
    </w:p>
    <w:p w:rsidR="00A0445C" w:rsidRPr="00A0445C" w:rsidRDefault="00A0445C" w:rsidP="00A044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44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ПОЛТАВСЬКОЇ ОБЛАСТІ</w:t>
      </w:r>
    </w:p>
    <w:p w:rsidR="00A0445C" w:rsidRPr="00A0445C" w:rsidRDefault="00AD6C0E" w:rsidP="00A044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</w:t>
      </w:r>
      <w:r w:rsidR="00FF37C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третя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сесія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сьом</w:t>
      </w:r>
      <w:proofErr w:type="spellEnd"/>
      <w:r w:rsidR="00A0445C" w:rsidRPr="00A044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ого </w:t>
      </w:r>
      <w:proofErr w:type="spellStart"/>
      <w:r w:rsidR="00A0445C" w:rsidRPr="00A0445C">
        <w:rPr>
          <w:rFonts w:ascii="Times New Roman" w:hAnsi="Times New Roman" w:cs="Times New Roman"/>
          <w:b/>
          <w:color w:val="000000"/>
          <w:sz w:val="28"/>
          <w:szCs w:val="28"/>
        </w:rPr>
        <w:t>скликання</w:t>
      </w:r>
      <w:proofErr w:type="spellEnd"/>
      <w:r w:rsidR="00A0445C" w:rsidRPr="00A0445C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A0445C" w:rsidRPr="00A0445C" w:rsidRDefault="00A0445C" w:rsidP="00A044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A0445C" w:rsidRPr="00A0445C" w:rsidRDefault="00A0445C" w:rsidP="00A0445C">
      <w:pPr>
        <w:pStyle w:val="1"/>
        <w:jc w:val="center"/>
        <w:rPr>
          <w:b/>
          <w:color w:val="000000"/>
          <w:sz w:val="36"/>
        </w:rPr>
      </w:pPr>
      <w:r w:rsidRPr="00A0445C">
        <w:rPr>
          <w:b/>
          <w:sz w:val="36"/>
        </w:rPr>
        <w:t>РІШЕНН</w:t>
      </w:r>
      <w:r w:rsidRPr="00A0445C">
        <w:rPr>
          <w:b/>
          <w:color w:val="000000"/>
          <w:sz w:val="36"/>
        </w:rPr>
        <w:t>Я</w:t>
      </w:r>
    </w:p>
    <w:p w:rsidR="00A0445C" w:rsidRPr="00A0445C" w:rsidRDefault="00A0445C" w:rsidP="00A0445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0445C" w:rsidRPr="00A0445C" w:rsidRDefault="00A0445C" w:rsidP="00A0445C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0445C" w:rsidRPr="00A0445C" w:rsidRDefault="00A0445C" w:rsidP="00A0445C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0445C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A0445C"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="00FF37C4">
        <w:rPr>
          <w:rFonts w:ascii="Times New Roman" w:hAnsi="Times New Roman" w:cs="Times New Roman"/>
          <w:color w:val="000000"/>
          <w:sz w:val="28"/>
          <w:szCs w:val="28"/>
          <w:lang w:val="uk-UA"/>
        </w:rPr>
        <w:t>13</w:t>
      </w:r>
      <w:r w:rsidRPr="00A0445C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43025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F37C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січ</w:t>
      </w:r>
      <w:r w:rsidR="00430253">
        <w:rPr>
          <w:rFonts w:ascii="Times New Roman" w:hAnsi="Times New Roman" w:cs="Times New Roman"/>
          <w:color w:val="000000"/>
          <w:sz w:val="28"/>
          <w:szCs w:val="28"/>
          <w:lang w:val="uk-UA"/>
        </w:rPr>
        <w:t>ня</w:t>
      </w:r>
      <w:r w:rsidRPr="00A0445C">
        <w:rPr>
          <w:rFonts w:ascii="Times New Roman" w:hAnsi="Times New Roman" w:cs="Times New Roman"/>
          <w:color w:val="000000"/>
          <w:sz w:val="28"/>
          <w:szCs w:val="28"/>
        </w:rPr>
        <w:t xml:space="preserve">   201</w:t>
      </w:r>
      <w:r w:rsidR="00FF37C4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A0445C">
        <w:rPr>
          <w:rFonts w:ascii="Times New Roman" w:hAnsi="Times New Roman" w:cs="Times New Roman"/>
          <w:color w:val="000000"/>
          <w:sz w:val="28"/>
          <w:szCs w:val="28"/>
        </w:rPr>
        <w:t xml:space="preserve"> р.                                        </w:t>
      </w:r>
    </w:p>
    <w:p w:rsidR="00A0445C" w:rsidRPr="00A0445C" w:rsidRDefault="00E601FF" w:rsidP="00A0445C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0</wp:posOffset>
                </wp:positionV>
                <wp:extent cx="731520" cy="0"/>
                <wp:effectExtent l="8255" t="8255" r="12700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7pt,0" to="116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GZEgIAACc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pxjpEgH&#10;Em2E4mgUOtMbV0BApbY21EZP6tVsNP3ukNJVS9SeR4ZvZwNpWchI3qWEjTOAv+u/aAYx5OB1bNOp&#10;sV2AhAagU1TjfFeDnzyicPg0yiY5aEZvroQUtzxjnf/MdYeCUWIJlCMuOW6cDzxIcQsJ1yi9FlJG&#10;raVCfYnnk3wSE5yWggVnCHN2v6ukRUcSpiV+sSjwPIZZfVAsgrWcsNXV9kTIiw2XSxXwoBKgc7Uu&#10;4/Bjns5Xs9VsPBjn09VgnNb14NO6Gg+m6+xpUo/qqqqzn4FaNi5awRhXgd1tNLPx30l/fSSXoboP&#10;570NyXv02C8ge/tH0lHKoN5lDnaanbf2JjFMYwy+vpww7o97sB/f9/IXAAAA//8DAFBLAwQUAAYA&#10;CAAAACEA8Me3pNkAAAAFAQAADwAAAGRycy9kb3ducmV2LnhtbEyPQU/CQBCF7yT+h82YeCGypRA0&#10;tVti1N68iBqvQ3doG7qzpbtA9dc7nPT45b28+SZfj65TJxpC69nAfJaAIq68bbk28PFe3t6DChHZ&#10;YueZDHxTgHVxNckxs/7Mb3TaxFrJCIcMDTQx9pnWoWrIYZj5nliynR8cRsGh1nbAs4y7TqdJstIO&#10;W5YLDfb01FC13xydgVB+0qH8mVbT5GtRe0oPz68vaMzN9fj4ACrSGP/KcNEXdSjEaeuPbIPqhOd3&#10;S6kakI8kThfpCtT2grrI9X/74hcAAP//AwBQSwECLQAUAAYACAAAACEAtoM4kv4AAADhAQAAEwAA&#10;AAAAAAAAAAAAAAAAAAAAW0NvbnRlbnRfVHlwZXNdLnhtbFBLAQItABQABgAIAAAAIQA4/SH/1gAA&#10;AJQBAAALAAAAAAAAAAAAAAAAAC8BAABfcmVscy8ucmVsc1BLAQItABQABgAIAAAAIQCRadGZEgIA&#10;ACcEAAAOAAAAAAAAAAAAAAAAAC4CAABkcnMvZTJvRG9jLnhtbFBLAQItABQABgAIAAAAIQDwx7ek&#10;2QAAAAUBAAAPAAAAAAAAAAAAAAAAAGwEAABkcnMvZG93bnJldi54bWxQSwUGAAAAAAQABADzAAAA&#10;cgUAAAAA&#10;" o:allowincell="f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0</wp:posOffset>
                </wp:positionV>
                <wp:extent cx="274320" cy="0"/>
                <wp:effectExtent l="8255" t="8255" r="12700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0" to="44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hONEQIAACc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M8dGYwroSAWm1sqI0e1at51vS7Q0rXHVE7Hhm+nQykZSEjeZcSNs4A/nb4ohnEkL3XsU3H&#10;1vYBEhqAjlGN000NfvSIwmH+WDzkoBm9uhJSXvOMdf4z1z0KRoUlUI645PDsfOBBymtIuEbptZAy&#10;ai0VGio8n+STmOC0FCw4Q5izu20tLTqQMC3xi0WB5z7M6r1iEazjhK0utidCnm24XKqAB5UAnYt1&#10;Hocf83S+mq1mxajIp6tRkTbN6NO6LkbTdfY4aR6aum6yn4FaVpSdYIyrwO46mlnxd9JfHsl5qG7D&#10;eWtD8h499gvIXv+RdJQyqHeeg61mp429SgzTGIMvLyeM+/0e7Pv3vfwFAAD//wMAUEsDBBQABgAI&#10;AAAAIQAUuEuv2QAAAAMBAAAPAAAAZHJzL2Rvd25yZXYueG1sTI9BT8JAFITvJvyHzSPxQmQLImlq&#10;t4SovXkRNV4f3Wfb2H1bugtUf72Pkx4nM5n5Jt+MrlMnGkLr2cBinoAirrxtuTbw9lrepKBCRLbY&#10;eSYD3xRgU0yucsysP/MLnXaxVlLCIUMDTYx9pnWoGnIY5r4nFu/TDw6jyKHWdsCzlLtOL5NkrR22&#10;LAsN9vTQUPW1OzoDoXynQ/kzq2bJx23taXl4fH5CY66n4/YeVKQx/oXhgi/oUAjT3h/ZBtUZWN2t&#10;JGlADombpmtQ+4vSRa7/sxe/AAAA//8DAFBLAQItABQABgAIAAAAIQC2gziS/gAAAOEBAAATAAAA&#10;AAAAAAAAAAAAAAAAAABbQ29udGVudF9UeXBlc10ueG1sUEsBAi0AFAAGAAgAAAAhADj9If/WAAAA&#10;lAEAAAsAAAAAAAAAAAAAAAAALwEAAF9yZWxzLy5yZWxzUEsBAi0AFAAGAAgAAAAhALn6E40RAgAA&#10;JwQAAA4AAAAAAAAAAAAAAAAALgIAAGRycy9lMm9Eb2MueG1sUEsBAi0AFAAGAAgAAAAhABS4S6/Z&#10;AAAAAwEAAA8AAAAAAAAAAAAAAAAAawQAAGRycy9kb3ducmV2LnhtbFBLBQYAAAAABAAEAPMAAABx&#10;BQAAAAA=&#10;" o:allowincell="f"/>
            </w:pict>
          </mc:Fallback>
        </mc:AlternateContent>
      </w:r>
      <w:r w:rsidR="00AD6C0E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A0445C" w:rsidRPr="00A0445C">
        <w:rPr>
          <w:rFonts w:ascii="Times New Roman" w:hAnsi="Times New Roman" w:cs="Times New Roman"/>
          <w:color w:val="000000"/>
          <w:sz w:val="28"/>
          <w:szCs w:val="28"/>
        </w:rPr>
        <w:t xml:space="preserve">м. Кременчук    </w:t>
      </w:r>
    </w:p>
    <w:p w:rsidR="00A0445C" w:rsidRPr="00430253" w:rsidRDefault="00A0445C" w:rsidP="00A0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6B1B" w:rsidRPr="00BB6B1B" w:rsidRDefault="00BB6B1B" w:rsidP="00BB6B1B">
      <w:pPr>
        <w:spacing w:after="908" w:line="322" w:lineRule="exact"/>
        <w:ind w:left="20" w:right="5580"/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</w:pPr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>Про звернення до голови Полтавської обласної державної адміністрації та голови Полтавської обласної ради</w:t>
      </w:r>
    </w:p>
    <w:p w:rsidR="00BB6B1B" w:rsidRPr="00BB6B1B" w:rsidRDefault="00BB6B1B" w:rsidP="00BB6B1B">
      <w:pPr>
        <w:spacing w:after="650" w:line="312" w:lineRule="exact"/>
        <w:ind w:left="20" w:right="40"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</w:pPr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>Відповідно до ст. 43 Закону України «Про місцеве самоврядування в Україні»,</w:t>
      </w:r>
    </w:p>
    <w:p w:rsidR="00BB6B1B" w:rsidRPr="00BB6B1B" w:rsidRDefault="00BB6B1B" w:rsidP="00BB6B1B">
      <w:pPr>
        <w:spacing w:after="615" w:line="250" w:lineRule="exact"/>
        <w:ind w:left="20"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</w:pPr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>районна рада вирішила:</w:t>
      </w:r>
    </w:p>
    <w:p w:rsidR="00BB6B1B" w:rsidRPr="00BB6B1B" w:rsidRDefault="00BB6B1B" w:rsidP="00BB6B1B">
      <w:pPr>
        <w:numPr>
          <w:ilvl w:val="0"/>
          <w:numId w:val="6"/>
        </w:numPr>
        <w:tabs>
          <w:tab w:val="left" w:pos="1422"/>
        </w:tabs>
        <w:spacing w:after="0" w:line="322" w:lineRule="exact"/>
        <w:ind w:left="20" w:right="40"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</w:pPr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>Схвалити текст звернення до голови Полтавської обласної державної адміністрації та голови Полтавської обласної ради (додається).</w:t>
      </w:r>
    </w:p>
    <w:p w:rsidR="00BB6B1B" w:rsidRPr="00BB6B1B" w:rsidRDefault="00BB6B1B" w:rsidP="00BB6B1B">
      <w:pPr>
        <w:numPr>
          <w:ilvl w:val="0"/>
          <w:numId w:val="6"/>
        </w:numPr>
        <w:tabs>
          <w:tab w:val="left" w:pos="1431"/>
        </w:tabs>
        <w:spacing w:after="0" w:line="322" w:lineRule="exact"/>
        <w:ind w:left="20" w:right="40"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</w:pPr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 xml:space="preserve">Зобов'язати голову Кременчуцької районної державної адміністрації </w:t>
      </w:r>
      <w:proofErr w:type="spellStart"/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>Ярмолу</w:t>
      </w:r>
      <w:proofErr w:type="spellEnd"/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 xml:space="preserve"> В.О. та голову Кременчуцької районної ради </w:t>
      </w:r>
      <w:proofErr w:type="spellStart"/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>Колотієвського</w:t>
      </w:r>
      <w:proofErr w:type="spellEnd"/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 xml:space="preserve"> Д.О. провести зустріч з головою Полтавської обласної державної адміністрації Головко В.П. та головою Полтавської обласної ради Біленьким О.Ю. по питанню району.</w:t>
      </w:r>
    </w:p>
    <w:p w:rsidR="00BB6B1B" w:rsidRPr="00BB6B1B" w:rsidRDefault="00BB6B1B" w:rsidP="00BB6B1B">
      <w:pPr>
        <w:numPr>
          <w:ilvl w:val="0"/>
          <w:numId w:val="6"/>
        </w:numPr>
        <w:tabs>
          <w:tab w:val="left" w:pos="1417"/>
        </w:tabs>
        <w:spacing w:after="0" w:line="322" w:lineRule="exact"/>
        <w:ind w:left="20" w:right="40"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</w:pPr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 xml:space="preserve">Контроль за виконанням даного рішення покласти на голову районної ради </w:t>
      </w:r>
      <w:proofErr w:type="spellStart"/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>Колотієвського</w:t>
      </w:r>
      <w:proofErr w:type="spellEnd"/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 xml:space="preserve"> Д.О.</w:t>
      </w:r>
    </w:p>
    <w:p w:rsidR="00430253" w:rsidRPr="00BB6B1B" w:rsidRDefault="00430253" w:rsidP="00984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:rsidR="00430253" w:rsidRDefault="00430253" w:rsidP="00430253">
      <w:pPr>
        <w:ind w:firstLine="900"/>
        <w:jc w:val="both"/>
        <w:rPr>
          <w:rFonts w:ascii="Calibri" w:eastAsia="Times New Roman" w:hAnsi="Calibri" w:cs="Times New Roman"/>
        </w:rPr>
      </w:pPr>
    </w:p>
    <w:p w:rsidR="00A0445C" w:rsidRPr="00A0445C" w:rsidRDefault="00A0445C" w:rsidP="00A0445C">
      <w:pPr>
        <w:spacing w:after="0" w:line="240" w:lineRule="auto"/>
        <w:ind w:firstLine="840"/>
        <w:rPr>
          <w:rFonts w:ascii="Times New Roman" w:hAnsi="Times New Roman" w:cs="Times New Roman"/>
          <w:sz w:val="28"/>
          <w:szCs w:val="28"/>
        </w:rPr>
      </w:pPr>
    </w:p>
    <w:p w:rsidR="00A0445C" w:rsidRPr="00A0445C" w:rsidRDefault="00A0445C" w:rsidP="00A044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45C" w:rsidRPr="00A0445C" w:rsidRDefault="00A0445C" w:rsidP="00A0445C">
      <w:pPr>
        <w:spacing w:after="0" w:line="240" w:lineRule="auto"/>
        <w:ind w:firstLine="840"/>
        <w:rPr>
          <w:rFonts w:ascii="Times New Roman" w:hAnsi="Times New Roman" w:cs="Times New Roman"/>
          <w:sz w:val="28"/>
          <w:szCs w:val="28"/>
        </w:rPr>
      </w:pPr>
    </w:p>
    <w:p w:rsidR="00A0445C" w:rsidRPr="00A0445C" w:rsidRDefault="00A0445C" w:rsidP="00A0445C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A0445C">
        <w:rPr>
          <w:rFonts w:ascii="Times New Roman" w:hAnsi="Times New Roman" w:cs="Times New Roman"/>
          <w:sz w:val="28"/>
          <w:szCs w:val="28"/>
        </w:rPr>
        <w:t xml:space="preserve">   ГОЛОВА </w:t>
      </w:r>
    </w:p>
    <w:p w:rsidR="00A0445C" w:rsidRDefault="00984184" w:rsidP="00FF37C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РАЙОННОЇ РАДИ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D655A">
        <w:rPr>
          <w:rFonts w:ascii="Times New Roman" w:hAnsi="Times New Roman" w:cs="Times New Roman"/>
          <w:sz w:val="28"/>
          <w:szCs w:val="28"/>
        </w:rPr>
        <w:t xml:space="preserve">  </w:t>
      </w:r>
      <w:r w:rsidR="002D655A">
        <w:rPr>
          <w:rFonts w:ascii="Times New Roman" w:hAnsi="Times New Roman" w:cs="Times New Roman"/>
          <w:sz w:val="28"/>
          <w:szCs w:val="28"/>
          <w:lang w:val="uk-UA"/>
        </w:rPr>
        <w:t>Д.О.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КОЛОТІЄВСЬКИЙ</w:t>
      </w:r>
    </w:p>
    <w:p w:rsidR="00E25680" w:rsidRDefault="00E25680" w:rsidP="00D11B5A">
      <w:pPr>
        <w:shd w:val="clear" w:color="auto" w:fill="FFFFFF"/>
        <w:spacing w:after="0" w:line="240" w:lineRule="auto"/>
        <w:ind w:right="28"/>
        <w:rPr>
          <w:rFonts w:ascii="Times New Roman" w:hAnsi="Times New Roman" w:cs="Times New Roman"/>
          <w:sz w:val="28"/>
          <w:szCs w:val="28"/>
          <w:lang w:val="uk-UA"/>
        </w:rPr>
      </w:pPr>
    </w:p>
    <w:p w:rsidR="00E25680" w:rsidRPr="00E25680" w:rsidRDefault="00E25680" w:rsidP="00A0445C">
      <w:pPr>
        <w:shd w:val="clear" w:color="auto" w:fill="FFFFFF"/>
        <w:spacing w:after="0" w:line="240" w:lineRule="auto"/>
        <w:ind w:left="851" w:right="28"/>
        <w:rPr>
          <w:rFonts w:ascii="Times New Roman" w:hAnsi="Times New Roman" w:cs="Times New Roman"/>
          <w:sz w:val="28"/>
          <w:szCs w:val="28"/>
          <w:lang w:val="uk-UA"/>
        </w:rPr>
      </w:pPr>
    </w:p>
    <w:p w:rsidR="00D11B5A" w:rsidRDefault="00D11B5A" w:rsidP="00AD6C0E">
      <w:pPr>
        <w:pStyle w:val="20"/>
        <w:shd w:val="clear" w:color="auto" w:fill="auto"/>
        <w:spacing w:after="131" w:line="160" w:lineRule="exact"/>
        <w:ind w:left="4600"/>
        <w:rPr>
          <w:lang w:val="uk-UA"/>
        </w:rPr>
      </w:pPr>
    </w:p>
    <w:p w:rsidR="00F35C9F" w:rsidRDefault="00F35C9F" w:rsidP="00D11B5A">
      <w:pPr>
        <w:pStyle w:val="11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lang w:val="uk-UA"/>
        </w:rPr>
      </w:pPr>
    </w:p>
    <w:p w:rsidR="00BB6B1B" w:rsidRDefault="00BB6B1B" w:rsidP="00FF37C4">
      <w:pPr>
        <w:pStyle w:val="11"/>
        <w:shd w:val="clear" w:color="auto" w:fill="auto"/>
        <w:tabs>
          <w:tab w:val="left" w:pos="6735"/>
        </w:tabs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BB6B1B" w:rsidRDefault="00BB6B1B" w:rsidP="00FF37C4">
      <w:pPr>
        <w:pStyle w:val="11"/>
        <w:shd w:val="clear" w:color="auto" w:fill="auto"/>
        <w:tabs>
          <w:tab w:val="left" w:pos="6735"/>
        </w:tabs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BB6B1B" w:rsidRDefault="00BB6B1B" w:rsidP="00FF37C4">
      <w:pPr>
        <w:pStyle w:val="11"/>
        <w:shd w:val="clear" w:color="auto" w:fill="auto"/>
        <w:tabs>
          <w:tab w:val="left" w:pos="6735"/>
        </w:tabs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BB6B1B" w:rsidRDefault="00BB6B1B" w:rsidP="00FF37C4">
      <w:pPr>
        <w:pStyle w:val="11"/>
        <w:shd w:val="clear" w:color="auto" w:fill="auto"/>
        <w:tabs>
          <w:tab w:val="left" w:pos="6735"/>
        </w:tabs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BB6B1B" w:rsidRPr="00BB6B1B" w:rsidRDefault="00BB6B1B" w:rsidP="00BB6B1B">
      <w:pPr>
        <w:keepNext/>
        <w:keepLines/>
        <w:spacing w:after="0" w:line="370" w:lineRule="exact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"/>
        </w:rPr>
      </w:pPr>
      <w:bookmarkStart w:id="0" w:name="bookmark2"/>
      <w:r w:rsidRPr="00BB6B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"/>
        </w:rPr>
        <w:lastRenderedPageBreak/>
        <w:t>ЗВЕРНЕННЯ</w:t>
      </w:r>
      <w:bookmarkEnd w:id="0"/>
    </w:p>
    <w:p w:rsidR="00BB6B1B" w:rsidRPr="00BB6B1B" w:rsidRDefault="00BB6B1B" w:rsidP="00BB6B1B">
      <w:pPr>
        <w:keepNext/>
        <w:keepLines/>
        <w:spacing w:after="724" w:line="370" w:lineRule="exact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"/>
        </w:rPr>
      </w:pPr>
      <w:bookmarkStart w:id="1" w:name="bookmark3"/>
      <w:r w:rsidRPr="00BB6B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"/>
        </w:rPr>
        <w:t>ДО ГОЛОВИ ПОЛТАВСЬКОЇ ОБЛАСНОЇ АДМІНІСТРАЦІЇ ТА ГОЛОВИ ПОЛТАВСЬКОЇ ОБЛАСНОЇ РАДИ</w:t>
      </w:r>
      <w:bookmarkEnd w:id="1"/>
    </w:p>
    <w:p w:rsidR="00BB6B1B" w:rsidRPr="00BB6B1B" w:rsidRDefault="00BB6B1B" w:rsidP="00BB6B1B">
      <w:pPr>
        <w:spacing w:after="0" w:line="365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</w:pPr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>Депутати Кременчуцької районної ради не можуть стояти осторонь та стурбовані ситуацією, що склалася в медичній галузі району.</w:t>
      </w:r>
    </w:p>
    <w:p w:rsidR="00BB6B1B" w:rsidRPr="00BB6B1B" w:rsidRDefault="00BB6B1B" w:rsidP="00BB6B1B">
      <w:pPr>
        <w:spacing w:after="0" w:line="365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</w:pPr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>Жителів кварталу 2</w:t>
      </w:r>
      <w:bookmarkStart w:id="2" w:name="_GoBack"/>
      <w:bookmarkEnd w:id="2"/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 xml:space="preserve">74, </w:t>
      </w:r>
      <w:proofErr w:type="spellStart"/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>Кохнівкі</w:t>
      </w:r>
      <w:proofErr w:type="spellEnd"/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 xml:space="preserve"> та </w:t>
      </w:r>
      <w:proofErr w:type="spellStart"/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>Лашків</w:t>
      </w:r>
      <w:proofErr w:type="spellEnd"/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 xml:space="preserve"> , які раніше обслуговувалися в Кременчуцькій районній лікарні без їхньої на це згоди можуть перевести в інші медичні установи міста Кременчука, в зв'язку з тим , що міський відділ охорони </w:t>
      </w:r>
      <w:proofErr w:type="spellStart"/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>здоров»я</w:t>
      </w:r>
      <w:proofErr w:type="spellEnd"/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 xml:space="preserve"> відмовляється підписати угоду про співпрацю щодо обслуговування жителів міста Кременчука в ЦРЛ.</w:t>
      </w:r>
    </w:p>
    <w:p w:rsidR="00BB6B1B" w:rsidRPr="00BB6B1B" w:rsidRDefault="00BB6B1B" w:rsidP="00BB6B1B">
      <w:pPr>
        <w:spacing w:after="0" w:line="365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</w:pPr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 xml:space="preserve">Питання стосується жителів міста Кременчука, а це близько 8 тисяч чоловік. Мова йде про кошти за отримані медичні послуги, раніше бюджет міста перераховував району субвенцію. В свою чергу, район перераховував кошти місту за лікування дітей в дитячій лікарні, за </w:t>
      </w:r>
      <w:proofErr w:type="spellStart"/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>породіль</w:t>
      </w:r>
      <w:proofErr w:type="spellEnd"/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 xml:space="preserve">, які </w:t>
      </w:r>
      <w:proofErr w:type="spellStart"/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>приїзжали</w:t>
      </w:r>
      <w:proofErr w:type="spellEnd"/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 xml:space="preserve"> в міський пологовий будинок.</w:t>
      </w:r>
    </w:p>
    <w:p w:rsidR="00BB6B1B" w:rsidRPr="00BB6B1B" w:rsidRDefault="00BB6B1B" w:rsidP="00BB6B1B">
      <w:pPr>
        <w:spacing w:after="296" w:line="365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</w:pPr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>Тепер міська влада відмовляється від співпраці з районною лікарнею.</w:t>
      </w:r>
    </w:p>
    <w:p w:rsidR="00BB6B1B" w:rsidRPr="00BB6B1B" w:rsidRDefault="00BB6B1B" w:rsidP="00BB6B1B">
      <w:pPr>
        <w:spacing w:after="300" w:line="37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</w:pPr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 xml:space="preserve">Та ситуація, яка склалася, веде до того, що Кременчуцька центральна районна лікарня та ПМСД не зможуть надавати медичні послуги жителям </w:t>
      </w:r>
      <w:proofErr w:type="spellStart"/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>м.Кременчука</w:t>
      </w:r>
      <w:proofErr w:type="spellEnd"/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>.</w:t>
      </w:r>
    </w:p>
    <w:p w:rsidR="00BB6B1B" w:rsidRPr="00BB6B1B" w:rsidRDefault="00BB6B1B" w:rsidP="00BB6B1B">
      <w:pPr>
        <w:spacing w:after="296" w:line="37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</w:pPr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 xml:space="preserve">Ситуація з невизначеністю медичного обслуговування людей викликає велику соціальну напругу серед населення кварталу 274, </w:t>
      </w:r>
      <w:proofErr w:type="spellStart"/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>Кохнівки</w:t>
      </w:r>
      <w:proofErr w:type="spellEnd"/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 xml:space="preserve"> та </w:t>
      </w:r>
      <w:proofErr w:type="spellStart"/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>Лашків</w:t>
      </w:r>
      <w:proofErr w:type="spellEnd"/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>.</w:t>
      </w:r>
    </w:p>
    <w:p w:rsidR="00BB6B1B" w:rsidRPr="00BB6B1B" w:rsidRDefault="00BB6B1B" w:rsidP="00BB6B1B">
      <w:pPr>
        <w:spacing w:after="0" w:line="37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</w:pPr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 xml:space="preserve">З метою недопущення соціальної напруги серед населення </w:t>
      </w:r>
      <w:proofErr w:type="spellStart"/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>м.Кременчука</w:t>
      </w:r>
      <w:proofErr w:type="spellEnd"/>
      <w:r w:rsidRPr="00BB6B1B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 xml:space="preserve"> та збереження центральної районної лікарні , просимо терміново вплинути на дану ситуацію.</w:t>
      </w:r>
    </w:p>
    <w:p w:rsidR="008A61EA" w:rsidRPr="00BB6B1B" w:rsidRDefault="0095039C" w:rsidP="00FF37C4">
      <w:pPr>
        <w:pStyle w:val="11"/>
        <w:shd w:val="clear" w:color="auto" w:fill="auto"/>
        <w:tabs>
          <w:tab w:val="left" w:pos="6735"/>
        </w:tabs>
        <w:spacing w:before="0" w:after="0" w:line="240" w:lineRule="auto"/>
        <w:ind w:firstLine="0"/>
        <w:rPr>
          <w:sz w:val="28"/>
          <w:szCs w:val="28"/>
          <w:lang w:val="uk-UA"/>
        </w:rPr>
      </w:pPr>
      <w:r w:rsidRPr="00BB6B1B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A61EA" w:rsidRPr="00BB6B1B" w:rsidRDefault="008A61EA">
      <w:pPr>
        <w:rPr>
          <w:sz w:val="28"/>
          <w:szCs w:val="28"/>
          <w:lang w:val="uk-UA"/>
        </w:rPr>
      </w:pPr>
    </w:p>
    <w:sectPr w:rsidR="008A61EA" w:rsidRPr="00BB6B1B" w:rsidSect="00AD6C0E">
      <w:pgSz w:w="11906" w:h="16838"/>
      <w:pgMar w:top="454" w:right="45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ACE"/>
    <w:multiLevelType w:val="multilevel"/>
    <w:tmpl w:val="DBF2831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320F52"/>
    <w:multiLevelType w:val="hybridMultilevel"/>
    <w:tmpl w:val="C55CF91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C3D79"/>
    <w:multiLevelType w:val="multilevel"/>
    <w:tmpl w:val="0C100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821A08"/>
    <w:multiLevelType w:val="multilevel"/>
    <w:tmpl w:val="656AFB7E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F93328"/>
    <w:multiLevelType w:val="multilevel"/>
    <w:tmpl w:val="8A1A72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F7100D"/>
    <w:multiLevelType w:val="hybridMultilevel"/>
    <w:tmpl w:val="5CF6B8F0"/>
    <w:lvl w:ilvl="0" w:tplc="4DE247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5C"/>
    <w:rsid w:val="002417AC"/>
    <w:rsid w:val="002D655A"/>
    <w:rsid w:val="00307BF5"/>
    <w:rsid w:val="00430253"/>
    <w:rsid w:val="00462E2F"/>
    <w:rsid w:val="008A61EA"/>
    <w:rsid w:val="0095039C"/>
    <w:rsid w:val="00984184"/>
    <w:rsid w:val="009F3A9C"/>
    <w:rsid w:val="00A0445C"/>
    <w:rsid w:val="00AD6C0E"/>
    <w:rsid w:val="00B97E4F"/>
    <w:rsid w:val="00BB6B1B"/>
    <w:rsid w:val="00C83BB9"/>
    <w:rsid w:val="00D11B5A"/>
    <w:rsid w:val="00D4732B"/>
    <w:rsid w:val="00E25680"/>
    <w:rsid w:val="00E601FF"/>
    <w:rsid w:val="00EA4703"/>
    <w:rsid w:val="00F35C9F"/>
    <w:rsid w:val="00FF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0445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445C"/>
    <w:rPr>
      <w:rFonts w:ascii="Times New Roman" w:eastAsia="Times New Roman" w:hAnsi="Times New Roman" w:cs="Times New Roman"/>
      <w:sz w:val="32"/>
      <w:szCs w:val="20"/>
    </w:rPr>
  </w:style>
  <w:style w:type="paragraph" w:customStyle="1" w:styleId="a3">
    <w:name w:val="Знак Знак"/>
    <w:basedOn w:val="a"/>
    <w:rsid w:val="00A0445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A0445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Основной текст с отступом Знак"/>
    <w:basedOn w:val="a0"/>
    <w:link w:val="a4"/>
    <w:rsid w:val="00A0445C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6">
    <w:name w:val="List Paragraph"/>
    <w:basedOn w:val="a"/>
    <w:uiPriority w:val="34"/>
    <w:qFormat/>
    <w:rsid w:val="00430253"/>
    <w:pPr>
      <w:ind w:left="720"/>
      <w:contextualSpacing/>
    </w:pPr>
  </w:style>
  <w:style w:type="character" w:customStyle="1" w:styleId="rvts0">
    <w:name w:val="rvts0"/>
    <w:basedOn w:val="a0"/>
    <w:rsid w:val="008A61EA"/>
  </w:style>
  <w:style w:type="character" w:customStyle="1" w:styleId="2">
    <w:name w:val="Основной текст (2)_"/>
    <w:basedOn w:val="a0"/>
    <w:link w:val="20"/>
    <w:rsid w:val="00AD6C0E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a7">
    <w:name w:val="Основной текст_"/>
    <w:basedOn w:val="a0"/>
    <w:link w:val="11"/>
    <w:rsid w:val="00AD6C0E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3pt">
    <w:name w:val="Основной текст + Интервал 3 pt"/>
    <w:basedOn w:val="a7"/>
    <w:rsid w:val="00AD6C0E"/>
    <w:rPr>
      <w:rFonts w:ascii="Calibri" w:eastAsia="Calibri" w:hAnsi="Calibri" w:cs="Calibri"/>
      <w:spacing w:val="60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D6C0E"/>
    <w:rPr>
      <w:rFonts w:ascii="Calibri" w:eastAsia="Calibri" w:hAnsi="Calibri" w:cs="Calibri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6C0E"/>
    <w:pPr>
      <w:shd w:val="clear" w:color="auto" w:fill="FFFFFF"/>
      <w:spacing w:after="30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11">
    <w:name w:val="Основной текст1"/>
    <w:basedOn w:val="a"/>
    <w:link w:val="a7"/>
    <w:rsid w:val="00AD6C0E"/>
    <w:pPr>
      <w:shd w:val="clear" w:color="auto" w:fill="FFFFFF"/>
      <w:spacing w:before="300" w:after="120" w:line="346" w:lineRule="exact"/>
      <w:ind w:hanging="340"/>
    </w:pPr>
    <w:rPr>
      <w:rFonts w:ascii="Calibri" w:eastAsia="Calibri" w:hAnsi="Calibri" w:cs="Calibri"/>
      <w:sz w:val="20"/>
      <w:szCs w:val="20"/>
    </w:rPr>
  </w:style>
  <w:style w:type="paragraph" w:customStyle="1" w:styleId="30">
    <w:name w:val="Основной текст (3)"/>
    <w:basedOn w:val="a"/>
    <w:link w:val="3"/>
    <w:rsid w:val="00AD6C0E"/>
    <w:pPr>
      <w:shd w:val="clear" w:color="auto" w:fill="FFFFFF"/>
      <w:spacing w:before="660" w:after="0" w:line="0" w:lineRule="atLeast"/>
    </w:pPr>
    <w:rPr>
      <w:rFonts w:ascii="Calibri" w:eastAsia="Calibri" w:hAnsi="Calibri" w:cs="Calibri"/>
      <w:sz w:val="30"/>
      <w:szCs w:val="30"/>
    </w:rPr>
  </w:style>
  <w:style w:type="paragraph" w:styleId="a8">
    <w:name w:val="caption"/>
    <w:basedOn w:val="a"/>
    <w:next w:val="a"/>
    <w:qFormat/>
    <w:rsid w:val="00462E2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9">
    <w:name w:val="No Spacing"/>
    <w:uiPriority w:val="1"/>
    <w:qFormat/>
    <w:rsid w:val="00FF37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0445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445C"/>
    <w:rPr>
      <w:rFonts w:ascii="Times New Roman" w:eastAsia="Times New Roman" w:hAnsi="Times New Roman" w:cs="Times New Roman"/>
      <w:sz w:val="32"/>
      <w:szCs w:val="20"/>
    </w:rPr>
  </w:style>
  <w:style w:type="paragraph" w:customStyle="1" w:styleId="a3">
    <w:name w:val="Знак Знак"/>
    <w:basedOn w:val="a"/>
    <w:rsid w:val="00A0445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A0445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Основной текст с отступом Знак"/>
    <w:basedOn w:val="a0"/>
    <w:link w:val="a4"/>
    <w:rsid w:val="00A0445C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6">
    <w:name w:val="List Paragraph"/>
    <w:basedOn w:val="a"/>
    <w:uiPriority w:val="34"/>
    <w:qFormat/>
    <w:rsid w:val="00430253"/>
    <w:pPr>
      <w:ind w:left="720"/>
      <w:contextualSpacing/>
    </w:pPr>
  </w:style>
  <w:style w:type="character" w:customStyle="1" w:styleId="rvts0">
    <w:name w:val="rvts0"/>
    <w:basedOn w:val="a0"/>
    <w:rsid w:val="008A61EA"/>
  </w:style>
  <w:style w:type="character" w:customStyle="1" w:styleId="2">
    <w:name w:val="Основной текст (2)_"/>
    <w:basedOn w:val="a0"/>
    <w:link w:val="20"/>
    <w:rsid w:val="00AD6C0E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a7">
    <w:name w:val="Основной текст_"/>
    <w:basedOn w:val="a0"/>
    <w:link w:val="11"/>
    <w:rsid w:val="00AD6C0E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3pt">
    <w:name w:val="Основной текст + Интервал 3 pt"/>
    <w:basedOn w:val="a7"/>
    <w:rsid w:val="00AD6C0E"/>
    <w:rPr>
      <w:rFonts w:ascii="Calibri" w:eastAsia="Calibri" w:hAnsi="Calibri" w:cs="Calibri"/>
      <w:spacing w:val="60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D6C0E"/>
    <w:rPr>
      <w:rFonts w:ascii="Calibri" w:eastAsia="Calibri" w:hAnsi="Calibri" w:cs="Calibri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6C0E"/>
    <w:pPr>
      <w:shd w:val="clear" w:color="auto" w:fill="FFFFFF"/>
      <w:spacing w:after="30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11">
    <w:name w:val="Основной текст1"/>
    <w:basedOn w:val="a"/>
    <w:link w:val="a7"/>
    <w:rsid w:val="00AD6C0E"/>
    <w:pPr>
      <w:shd w:val="clear" w:color="auto" w:fill="FFFFFF"/>
      <w:spacing w:before="300" w:after="120" w:line="346" w:lineRule="exact"/>
      <w:ind w:hanging="340"/>
    </w:pPr>
    <w:rPr>
      <w:rFonts w:ascii="Calibri" w:eastAsia="Calibri" w:hAnsi="Calibri" w:cs="Calibri"/>
      <w:sz w:val="20"/>
      <w:szCs w:val="20"/>
    </w:rPr>
  </w:style>
  <w:style w:type="paragraph" w:customStyle="1" w:styleId="30">
    <w:name w:val="Основной текст (3)"/>
    <w:basedOn w:val="a"/>
    <w:link w:val="3"/>
    <w:rsid w:val="00AD6C0E"/>
    <w:pPr>
      <w:shd w:val="clear" w:color="auto" w:fill="FFFFFF"/>
      <w:spacing w:before="660" w:after="0" w:line="0" w:lineRule="atLeast"/>
    </w:pPr>
    <w:rPr>
      <w:rFonts w:ascii="Calibri" w:eastAsia="Calibri" w:hAnsi="Calibri" w:cs="Calibri"/>
      <w:sz w:val="30"/>
      <w:szCs w:val="30"/>
    </w:rPr>
  </w:style>
  <w:style w:type="paragraph" w:styleId="a8">
    <w:name w:val="caption"/>
    <w:basedOn w:val="a"/>
    <w:next w:val="a"/>
    <w:qFormat/>
    <w:rsid w:val="00462E2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9">
    <w:name w:val="No Spacing"/>
    <w:uiPriority w:val="1"/>
    <w:qFormat/>
    <w:rsid w:val="00FF37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996CB-524F-47CD-A703-0A9BC948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Nataly</cp:lastModifiedBy>
  <cp:revision>3</cp:revision>
  <cp:lastPrinted>2015-12-28T10:23:00Z</cp:lastPrinted>
  <dcterms:created xsi:type="dcterms:W3CDTF">2016-01-20T14:47:00Z</dcterms:created>
  <dcterms:modified xsi:type="dcterms:W3CDTF">2016-01-20T14:51:00Z</dcterms:modified>
</cp:coreProperties>
</file>