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7F" w:rsidRDefault="00FE3C7F" w:rsidP="00B35650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35650">
        <w:rPr>
          <w:lang w:val="uk-UA"/>
        </w:rPr>
        <w:t xml:space="preserve">   </w:t>
      </w:r>
    </w:p>
    <w:p w:rsidR="00B35650" w:rsidRDefault="00B35650" w:rsidP="00B35650">
      <w:pPr>
        <w:jc w:val="center"/>
      </w:pPr>
      <w: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o:ole="" fillcolor="window">
            <v:imagedata r:id="rId6" o:title=""/>
          </v:shape>
          <o:OLEObject Type="Embed" ProgID="MS_ClipArt_Gallery" ShapeID="_x0000_i1025" DrawAspect="Content" ObjectID="_1538466546" r:id="rId7"/>
        </w:object>
      </w:r>
    </w:p>
    <w:p w:rsidR="00B35650" w:rsidRDefault="00B35650" w:rsidP="00C51A55">
      <w:pPr>
        <w:pStyle w:val="a4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КРЕМЕНЧУЦЬКА РАЙОННА РАДА</w:t>
      </w:r>
    </w:p>
    <w:p w:rsidR="00B35650" w:rsidRDefault="00B35650" w:rsidP="00B35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ПОЛТАВСЬКОЇ ОБЛАСТІ</w:t>
      </w:r>
    </w:p>
    <w:p w:rsidR="00B35650" w:rsidRDefault="00B35650" w:rsidP="00B35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третя сесія сьомого скликання</w:t>
      </w:r>
      <w:r>
        <w:rPr>
          <w:b/>
          <w:sz w:val="28"/>
          <w:szCs w:val="28"/>
        </w:rPr>
        <w:t>)</w:t>
      </w:r>
    </w:p>
    <w:p w:rsidR="00B35650" w:rsidRDefault="00B35650" w:rsidP="00B35650">
      <w:pPr>
        <w:pStyle w:val="1"/>
        <w:jc w:val="center"/>
        <w:rPr>
          <w:b w:val="0"/>
          <w:sz w:val="36"/>
        </w:rPr>
      </w:pPr>
      <w:proofErr w:type="gramStart"/>
      <w:r>
        <w:rPr>
          <w:b w:val="0"/>
          <w:sz w:val="36"/>
        </w:rPr>
        <w:t>Р</w:t>
      </w:r>
      <w:proofErr w:type="gramEnd"/>
      <w:r>
        <w:rPr>
          <w:b w:val="0"/>
          <w:sz w:val="36"/>
        </w:rPr>
        <w:t>ІШЕННЯ</w:t>
      </w:r>
    </w:p>
    <w:p w:rsidR="00B35650" w:rsidRDefault="00B35650" w:rsidP="00B35650">
      <w:pPr>
        <w:tabs>
          <w:tab w:val="left" w:pos="6946"/>
        </w:tabs>
        <w:rPr>
          <w:sz w:val="28"/>
        </w:rPr>
      </w:pPr>
      <w:r>
        <w:rPr>
          <w:sz w:val="28"/>
          <w:lang w:val="uk-UA"/>
        </w:rPr>
        <w:t xml:space="preserve">від «13 »     січня  </w:t>
      </w:r>
      <w:r>
        <w:rPr>
          <w:sz w:val="28"/>
        </w:rPr>
        <w:t>201</w:t>
      </w:r>
      <w:r w:rsidR="00C51A55">
        <w:rPr>
          <w:sz w:val="28"/>
          <w:lang w:val="uk-UA"/>
        </w:rPr>
        <w:t>6</w:t>
      </w:r>
      <w:r>
        <w:rPr>
          <w:sz w:val="28"/>
        </w:rPr>
        <w:t xml:space="preserve"> р.                                        </w:t>
      </w:r>
    </w:p>
    <w:p w:rsidR="00B35650" w:rsidRDefault="007E7339" w:rsidP="00B35650">
      <w:pPr>
        <w:tabs>
          <w:tab w:val="left" w:pos="6946"/>
        </w:tabs>
        <w:ind w:right="5246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12065" t="9525" r="889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db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0</wp:posOffset>
                </wp:positionV>
                <wp:extent cx="274320" cy="0"/>
                <wp:effectExtent l="12065" t="9525" r="889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xc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" o:allowincell="f"/>
            </w:pict>
          </mc:Fallback>
        </mc:AlternateContent>
      </w:r>
      <w:r w:rsidR="00B35650">
        <w:t xml:space="preserve">    </w:t>
      </w:r>
      <w:r w:rsidR="00B35650">
        <w:rPr>
          <w:lang w:val="uk-UA"/>
        </w:rPr>
        <w:t xml:space="preserve">      </w:t>
      </w:r>
      <w:r w:rsidR="00B35650" w:rsidRPr="00FE3C7F">
        <w:rPr>
          <w:lang w:val="uk-UA"/>
        </w:rPr>
        <w:t xml:space="preserve">м. </w:t>
      </w:r>
      <w:r w:rsidR="00B35650">
        <w:rPr>
          <w:lang w:val="uk-UA"/>
        </w:rPr>
        <w:t>Кременчук</w:t>
      </w:r>
      <w:r w:rsidR="00B35650" w:rsidRPr="00FE3C7F">
        <w:rPr>
          <w:lang w:val="uk-UA"/>
        </w:rPr>
        <w:t xml:space="preserve">    </w:t>
      </w:r>
    </w:p>
    <w:p w:rsidR="00B35650" w:rsidRDefault="00B35650" w:rsidP="00B35650">
      <w:pPr>
        <w:widowControl w:val="0"/>
        <w:ind w:right="5116"/>
        <w:jc w:val="both"/>
        <w:rPr>
          <w:snapToGrid w:val="0"/>
          <w:sz w:val="28"/>
          <w:lang w:val="uk-UA"/>
        </w:rPr>
      </w:pPr>
    </w:p>
    <w:p w:rsidR="00B35650" w:rsidRPr="002A1482" w:rsidRDefault="00B35650" w:rsidP="00B35650">
      <w:pPr>
        <w:pStyle w:val="2"/>
        <w:tabs>
          <w:tab w:val="left" w:pos="3960"/>
        </w:tabs>
        <w:spacing w:before="0" w:beforeAutospacing="0" w:after="0" w:afterAutospacing="0"/>
        <w:ind w:right="5395"/>
        <w:jc w:val="both"/>
        <w:rPr>
          <w:sz w:val="28"/>
          <w:szCs w:val="28"/>
          <w:lang w:val="uk-UA"/>
        </w:rPr>
      </w:pPr>
      <w:r w:rsidRPr="000A157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організацію харчування учнів та вихованців загальноосвітніх </w:t>
      </w:r>
      <w:r w:rsidRPr="000A1573">
        <w:rPr>
          <w:sz w:val="28"/>
          <w:szCs w:val="28"/>
          <w:lang w:val="uk-UA"/>
        </w:rPr>
        <w:t>навчальних закладів</w:t>
      </w:r>
      <w:r>
        <w:rPr>
          <w:sz w:val="28"/>
          <w:szCs w:val="28"/>
          <w:lang w:val="uk-UA"/>
        </w:rPr>
        <w:t xml:space="preserve"> Кременчуцької районної ради Полтавської області</w:t>
      </w:r>
      <w:r w:rsidRPr="000A1573">
        <w:rPr>
          <w:sz w:val="28"/>
          <w:szCs w:val="28"/>
          <w:lang w:val="uk-UA"/>
        </w:rPr>
        <w:t xml:space="preserve"> </w:t>
      </w:r>
    </w:p>
    <w:p w:rsidR="00B35650" w:rsidRDefault="00B35650" w:rsidP="00B35650">
      <w:pPr>
        <w:jc w:val="both"/>
        <w:rPr>
          <w:sz w:val="28"/>
          <w:szCs w:val="26"/>
          <w:lang w:val="uk-UA"/>
        </w:rPr>
      </w:pPr>
      <w:r>
        <w:rPr>
          <w:sz w:val="28"/>
          <w:szCs w:val="20"/>
          <w:lang w:val="uk-UA"/>
        </w:rPr>
        <w:t> </w:t>
      </w:r>
      <w:r>
        <w:rPr>
          <w:sz w:val="28"/>
          <w:szCs w:val="26"/>
          <w:lang w:val="uk-UA"/>
        </w:rPr>
        <w:t xml:space="preserve">              </w:t>
      </w:r>
    </w:p>
    <w:p w:rsidR="00B35650" w:rsidRDefault="00B35650" w:rsidP="00B35650">
      <w:pPr>
        <w:jc w:val="both"/>
        <w:rPr>
          <w:sz w:val="28"/>
          <w:szCs w:val="26"/>
          <w:lang w:val="uk-UA"/>
        </w:rPr>
      </w:pPr>
    </w:p>
    <w:p w:rsidR="00B35650" w:rsidRDefault="00B35650" w:rsidP="00B35650">
      <w:pPr>
        <w:ind w:firstLine="708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На виконання Законів України «Про освіту», «Про дошкільну освіту», «Про загальну середню освіту», «Про охорону дитинства», «Про внесення змін до деяких законодавчих актів України» №3628 від 24.12.2015, згідно з постановами Кабінету Міністрів України «Про організацію харчування окремих категорій учнів у загальноосвітніх навчальних закладах», «Про затвердження норм харчування у навчальних та оздоровчих закладах», з метою збереження здоров'я учнів та вихованців, для якісної організації харчування, керуючись статтею 43 Закону України «Про місцеве самоврядування в Україні», </w:t>
      </w:r>
    </w:p>
    <w:p w:rsidR="00B35650" w:rsidRDefault="00B35650" w:rsidP="00B35650">
      <w:pPr>
        <w:rPr>
          <w:sz w:val="28"/>
          <w:szCs w:val="28"/>
          <w:lang w:val="uk-UA"/>
        </w:rPr>
      </w:pPr>
    </w:p>
    <w:p w:rsidR="00B35650" w:rsidRDefault="00B35650" w:rsidP="00B35650">
      <w:pPr>
        <w:rPr>
          <w:bCs/>
          <w:sz w:val="28"/>
          <w:szCs w:val="28"/>
          <w:lang w:val="uk-UA"/>
        </w:rPr>
      </w:pPr>
      <w:r w:rsidRPr="00E76AD2">
        <w:rPr>
          <w:sz w:val="28"/>
          <w:szCs w:val="28"/>
          <w:lang w:val="uk-UA"/>
        </w:rPr>
        <w:t xml:space="preserve">районна рада  </w:t>
      </w:r>
      <w:r w:rsidRPr="00E76AD2">
        <w:rPr>
          <w:bCs/>
          <w:sz w:val="28"/>
          <w:szCs w:val="28"/>
          <w:lang w:val="uk-UA"/>
        </w:rPr>
        <w:t>вирішила:</w:t>
      </w:r>
      <w:r>
        <w:rPr>
          <w:bCs/>
          <w:sz w:val="28"/>
          <w:szCs w:val="28"/>
          <w:lang w:val="uk-UA"/>
        </w:rPr>
        <w:t xml:space="preserve"> </w:t>
      </w:r>
    </w:p>
    <w:p w:rsidR="00B35650" w:rsidRPr="00E76AD2" w:rsidRDefault="00B35650" w:rsidP="00B35650">
      <w:pPr>
        <w:rPr>
          <w:bCs/>
          <w:sz w:val="28"/>
          <w:szCs w:val="28"/>
          <w:lang w:val="uk-UA"/>
        </w:rPr>
      </w:pPr>
    </w:p>
    <w:p w:rsidR="00B35650" w:rsidRDefault="00B35650" w:rsidP="00B35650">
      <w:pPr>
        <w:numPr>
          <w:ilvl w:val="0"/>
          <w:numId w:val="2"/>
        </w:numPr>
        <w:ind w:left="142" w:firstLine="218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Затвердити перелік категорій учнів та вихованців навчальних закладів Кременчуцької районної ради для організації безкоштовного харчування в 2016 році:</w:t>
      </w:r>
    </w:p>
    <w:p w:rsidR="00B35650" w:rsidRDefault="00B35650" w:rsidP="00B35650">
      <w:pPr>
        <w:numPr>
          <w:ilvl w:val="0"/>
          <w:numId w:val="1"/>
        </w:numPr>
        <w:ind w:left="284" w:firstLine="0"/>
        <w:jc w:val="both"/>
        <w:rPr>
          <w:sz w:val="28"/>
          <w:szCs w:val="26"/>
          <w:lang w:val="uk-UA"/>
        </w:rPr>
      </w:pPr>
      <w:r>
        <w:rPr>
          <w:color w:val="2A2928"/>
          <w:sz w:val="28"/>
          <w:szCs w:val="28"/>
          <w:shd w:val="clear" w:color="auto" w:fill="FFFFFF"/>
          <w:lang w:val="uk-UA"/>
        </w:rPr>
        <w:t>діти-сироти та діти, позбавлені</w:t>
      </w:r>
      <w:r w:rsidRPr="001F293C">
        <w:rPr>
          <w:color w:val="2A2928"/>
          <w:sz w:val="28"/>
          <w:szCs w:val="28"/>
          <w:shd w:val="clear" w:color="auto" w:fill="FFFFFF"/>
          <w:lang w:val="uk-UA"/>
        </w:rPr>
        <w:t xml:space="preserve"> батьківського піклування</w:t>
      </w:r>
      <w:r>
        <w:rPr>
          <w:sz w:val="28"/>
          <w:szCs w:val="26"/>
          <w:lang w:val="uk-UA"/>
        </w:rPr>
        <w:t xml:space="preserve">; </w:t>
      </w:r>
    </w:p>
    <w:p w:rsidR="00B35650" w:rsidRPr="00F86015" w:rsidRDefault="00B35650" w:rsidP="00B35650">
      <w:pPr>
        <w:numPr>
          <w:ilvl w:val="0"/>
          <w:numId w:val="1"/>
        </w:numPr>
        <w:ind w:left="284" w:firstLine="0"/>
        <w:jc w:val="both"/>
        <w:rPr>
          <w:sz w:val="28"/>
          <w:szCs w:val="26"/>
          <w:lang w:val="uk-UA"/>
        </w:rPr>
      </w:pPr>
      <w:r>
        <w:rPr>
          <w:color w:val="2A2928"/>
          <w:sz w:val="28"/>
          <w:szCs w:val="28"/>
          <w:shd w:val="clear" w:color="auto" w:fill="FFFFFF"/>
          <w:lang w:val="uk-UA"/>
        </w:rPr>
        <w:t>учні 1-</w:t>
      </w:r>
      <w:r w:rsidRPr="001F293C">
        <w:rPr>
          <w:color w:val="2A2928"/>
          <w:sz w:val="28"/>
          <w:szCs w:val="28"/>
          <w:shd w:val="clear" w:color="auto" w:fill="FFFFFF"/>
          <w:lang w:val="uk-UA"/>
        </w:rPr>
        <w:t>4 класів</w:t>
      </w:r>
      <w:r>
        <w:rPr>
          <w:color w:val="2A2928"/>
          <w:sz w:val="28"/>
          <w:szCs w:val="28"/>
          <w:shd w:val="clear" w:color="auto" w:fill="FFFFFF"/>
          <w:lang w:val="uk-UA"/>
        </w:rPr>
        <w:t>;</w:t>
      </w:r>
      <w:r w:rsidRPr="001F293C">
        <w:rPr>
          <w:color w:val="2A2928"/>
          <w:sz w:val="28"/>
          <w:szCs w:val="28"/>
          <w:shd w:val="clear" w:color="auto" w:fill="FFFFFF"/>
          <w:lang w:val="uk-UA"/>
        </w:rPr>
        <w:t xml:space="preserve"> </w:t>
      </w:r>
    </w:p>
    <w:p w:rsidR="00B35650" w:rsidRPr="003437B7" w:rsidRDefault="00B35650" w:rsidP="00B35650">
      <w:pPr>
        <w:numPr>
          <w:ilvl w:val="0"/>
          <w:numId w:val="1"/>
        </w:numPr>
        <w:ind w:left="284" w:firstLine="0"/>
        <w:jc w:val="both"/>
        <w:rPr>
          <w:color w:val="000000" w:themeColor="text1"/>
          <w:sz w:val="28"/>
          <w:szCs w:val="26"/>
          <w:lang w:val="uk-UA"/>
        </w:rPr>
      </w:pPr>
      <w:r>
        <w:rPr>
          <w:color w:val="2A2928"/>
          <w:sz w:val="28"/>
          <w:szCs w:val="28"/>
          <w:shd w:val="clear" w:color="auto" w:fill="FFFFFF"/>
          <w:lang w:val="uk-UA"/>
        </w:rPr>
        <w:t>учні</w:t>
      </w:r>
      <w:r w:rsidRPr="001F293C">
        <w:rPr>
          <w:color w:val="2A2928"/>
          <w:sz w:val="28"/>
          <w:szCs w:val="28"/>
          <w:shd w:val="clear" w:color="auto" w:fill="FFFFFF"/>
          <w:lang w:val="uk-UA"/>
        </w:rPr>
        <w:t xml:space="preserve"> із сімей, які отримують допомогу відповідно до</w:t>
      </w:r>
      <w:r w:rsidRPr="001F293C">
        <w:rPr>
          <w:rStyle w:val="apple-converted-space"/>
          <w:color w:val="2A2928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2A2928"/>
          <w:sz w:val="28"/>
          <w:szCs w:val="28"/>
          <w:shd w:val="clear" w:color="auto" w:fill="FFFFFF"/>
          <w:lang w:val="uk-UA"/>
        </w:rPr>
        <w:t xml:space="preserve"> </w:t>
      </w:r>
      <w:hyperlink r:id="rId8" w:tgtFrame="_top" w:history="1">
        <w:r w:rsidRPr="003437B7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Закону України "Про державну соціальну допомогу малозабезпеченим сім'ям"</w:t>
        </w:r>
      </w:hyperlink>
      <w:r w:rsidRPr="003437B7">
        <w:rPr>
          <w:color w:val="000000" w:themeColor="text1"/>
          <w:sz w:val="28"/>
          <w:szCs w:val="28"/>
          <w:lang w:val="uk-UA"/>
        </w:rPr>
        <w:t>;</w:t>
      </w:r>
    </w:p>
    <w:p w:rsidR="00B35650" w:rsidRPr="00A250F1" w:rsidRDefault="00B35650" w:rsidP="00B35650">
      <w:pPr>
        <w:numPr>
          <w:ilvl w:val="0"/>
          <w:numId w:val="1"/>
        </w:numPr>
        <w:ind w:left="284" w:firstLine="0"/>
        <w:jc w:val="both"/>
        <w:rPr>
          <w:sz w:val="28"/>
          <w:szCs w:val="28"/>
          <w:lang w:val="uk-UA"/>
        </w:rPr>
      </w:pPr>
      <w:r w:rsidRPr="00F800D9">
        <w:rPr>
          <w:sz w:val="28"/>
          <w:szCs w:val="28"/>
          <w:lang w:val="uk-UA"/>
        </w:rPr>
        <w:t>діт</w:t>
      </w:r>
      <w:r>
        <w:rPr>
          <w:sz w:val="28"/>
          <w:szCs w:val="28"/>
          <w:lang w:val="uk-UA"/>
        </w:rPr>
        <w:t>и</w:t>
      </w:r>
      <w:r w:rsidRPr="00F800D9">
        <w:rPr>
          <w:sz w:val="28"/>
          <w:szCs w:val="28"/>
          <w:lang w:val="uk-UA"/>
        </w:rPr>
        <w:t>, батьки яких, або особи, що їх замінюють</w:t>
      </w:r>
      <w:r>
        <w:rPr>
          <w:sz w:val="28"/>
          <w:szCs w:val="28"/>
          <w:lang w:val="uk-UA"/>
        </w:rPr>
        <w:t xml:space="preserve">, </w:t>
      </w:r>
      <w:r w:rsidRPr="00F800D9">
        <w:rPr>
          <w:sz w:val="28"/>
          <w:szCs w:val="28"/>
          <w:lang w:val="uk-UA"/>
        </w:rPr>
        <w:t>є мобілізованими, відрядженими або безпосередньо беруть участь в антитерористичній операції чи загинули в зоні антитерористичної операції</w:t>
      </w:r>
      <w:r>
        <w:rPr>
          <w:sz w:val="28"/>
          <w:szCs w:val="28"/>
          <w:lang w:val="uk-UA"/>
        </w:rPr>
        <w:t xml:space="preserve"> (відповідно до Порядку, затвердженого начальником відділу освіти, сім’ї, молоді та спорту). </w:t>
      </w:r>
    </w:p>
    <w:p w:rsidR="00B35650" w:rsidRDefault="00B35650" w:rsidP="00B35650">
      <w:pPr>
        <w:tabs>
          <w:tab w:val="left" w:pos="284"/>
        </w:tabs>
        <w:ind w:left="142" w:firstLine="473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lastRenderedPageBreak/>
        <w:t>2. Встановити у 2016 році для батьків та осіб, які їх замінюють, плату за харчування дітей у дошкільних підрозділах навчально-виховних комплексів Кременчуцької районної ради у розмірі 40 відсотків від вартості харчування на день.</w:t>
      </w:r>
    </w:p>
    <w:p w:rsidR="00B35650" w:rsidRDefault="00B35650" w:rsidP="00B35650">
      <w:pPr>
        <w:ind w:firstLine="284"/>
        <w:jc w:val="both"/>
        <w:rPr>
          <w:bCs/>
          <w:lang w:val="uk-UA"/>
        </w:rPr>
      </w:pPr>
      <w:r>
        <w:rPr>
          <w:sz w:val="28"/>
          <w:szCs w:val="26"/>
          <w:lang w:val="uk-UA"/>
        </w:rPr>
        <w:t xml:space="preserve">    3. </w:t>
      </w:r>
      <w:r>
        <w:rPr>
          <w:bCs/>
          <w:sz w:val="28"/>
          <w:szCs w:val="28"/>
          <w:lang w:val="uk-UA"/>
        </w:rPr>
        <w:t>Встановити на 2016</w:t>
      </w:r>
      <w:r w:rsidRPr="00E03A55">
        <w:rPr>
          <w:bCs/>
          <w:sz w:val="28"/>
          <w:szCs w:val="28"/>
          <w:lang w:val="uk-UA"/>
        </w:rPr>
        <w:t xml:space="preserve"> рік вартість харчування у загальноосвітніх навча</w:t>
      </w:r>
      <w:r>
        <w:rPr>
          <w:bCs/>
          <w:sz w:val="28"/>
          <w:szCs w:val="28"/>
          <w:lang w:val="uk-UA"/>
        </w:rPr>
        <w:t>льних закладах Кременчуцької районної ради на одну дитину в</w:t>
      </w:r>
      <w:r w:rsidRPr="00E03A55">
        <w:rPr>
          <w:bCs/>
          <w:sz w:val="28"/>
          <w:szCs w:val="28"/>
          <w:lang w:val="uk-UA"/>
        </w:rPr>
        <w:t xml:space="preserve"> день</w:t>
      </w:r>
      <w:r>
        <w:rPr>
          <w:bCs/>
          <w:lang w:val="uk-UA"/>
        </w:rPr>
        <w:t>:</w:t>
      </w:r>
    </w:p>
    <w:p w:rsidR="00B35650" w:rsidRPr="00E03A55" w:rsidRDefault="00B35650" w:rsidP="00B35650">
      <w:pPr>
        <w:ind w:firstLine="709"/>
        <w:jc w:val="both"/>
        <w:rPr>
          <w:sz w:val="28"/>
          <w:szCs w:val="28"/>
        </w:rPr>
      </w:pPr>
      <w:r w:rsidRPr="00E03A55">
        <w:rPr>
          <w:bCs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 xml:space="preserve">  </w:t>
      </w:r>
      <w:r w:rsidRPr="00E03A55">
        <w:rPr>
          <w:bCs/>
          <w:sz w:val="28"/>
          <w:szCs w:val="28"/>
          <w:lang w:val="uk-UA"/>
        </w:rPr>
        <w:t>для дітей віком від 1 до 3 років (ясла) – 10,00 грн.;</w:t>
      </w:r>
    </w:p>
    <w:p w:rsidR="00B35650" w:rsidRPr="00E03A55" w:rsidRDefault="00B35650" w:rsidP="00B35650">
      <w:pPr>
        <w:ind w:firstLine="709"/>
        <w:jc w:val="both"/>
        <w:rPr>
          <w:sz w:val="28"/>
          <w:szCs w:val="28"/>
        </w:rPr>
      </w:pPr>
      <w:r w:rsidRPr="00E03A55">
        <w:rPr>
          <w:bCs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 xml:space="preserve">  </w:t>
      </w:r>
      <w:r w:rsidRPr="00E03A55">
        <w:rPr>
          <w:bCs/>
          <w:sz w:val="28"/>
          <w:szCs w:val="28"/>
          <w:lang w:val="uk-UA"/>
        </w:rPr>
        <w:t>для дітей віком від 3 до 6 (7) років (садочок) – 14,00 грн.</w:t>
      </w:r>
    </w:p>
    <w:p w:rsidR="00B35650" w:rsidRPr="00E03A55" w:rsidRDefault="00B35650" w:rsidP="00B3565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- </w:t>
      </w:r>
      <w:r w:rsidRPr="00E03A55">
        <w:rPr>
          <w:bCs/>
          <w:sz w:val="28"/>
          <w:szCs w:val="28"/>
          <w:lang w:val="uk-UA"/>
        </w:rPr>
        <w:t>для учнів 1-4 класів загальноосвітніх навчальних закладів з одноразовим харчуванням – 5,00 грн.;</w:t>
      </w:r>
    </w:p>
    <w:p w:rsidR="00B35650" w:rsidRPr="00E03A55" w:rsidRDefault="00B35650" w:rsidP="00B35650">
      <w:pPr>
        <w:ind w:firstLine="709"/>
        <w:jc w:val="both"/>
        <w:rPr>
          <w:bCs/>
          <w:sz w:val="28"/>
          <w:szCs w:val="28"/>
          <w:lang w:val="uk-UA"/>
        </w:rPr>
      </w:pPr>
      <w:r w:rsidRPr="00E03A55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 xml:space="preserve"> </w:t>
      </w:r>
      <w:r w:rsidRPr="00E03A55">
        <w:rPr>
          <w:bCs/>
          <w:sz w:val="28"/>
          <w:szCs w:val="28"/>
          <w:lang w:val="uk-UA"/>
        </w:rPr>
        <w:t>для учнів 5-11 класів</w:t>
      </w:r>
      <w:r>
        <w:rPr>
          <w:bCs/>
          <w:sz w:val="28"/>
          <w:szCs w:val="28"/>
          <w:lang w:val="uk-UA"/>
        </w:rPr>
        <w:t xml:space="preserve"> з одноразовим харчуванням - 5,5</w:t>
      </w:r>
      <w:r w:rsidRPr="00E03A55">
        <w:rPr>
          <w:bCs/>
          <w:sz w:val="28"/>
          <w:szCs w:val="28"/>
          <w:lang w:val="uk-UA"/>
        </w:rPr>
        <w:t>0 грн.;</w:t>
      </w:r>
    </w:p>
    <w:p w:rsidR="00B35650" w:rsidRDefault="00B35650" w:rsidP="00B35650">
      <w:pPr>
        <w:ind w:firstLine="709"/>
        <w:jc w:val="both"/>
        <w:rPr>
          <w:bCs/>
          <w:sz w:val="28"/>
          <w:szCs w:val="28"/>
          <w:lang w:val="uk-UA"/>
        </w:rPr>
      </w:pPr>
      <w:r w:rsidRPr="00E03A55">
        <w:rPr>
          <w:bCs/>
          <w:sz w:val="28"/>
          <w:szCs w:val="28"/>
          <w:lang w:val="uk-UA"/>
        </w:rPr>
        <w:t>- для оздоровлення дітей в таборах з денним перебуванням та таборах праці і відпочинку  – 15,00 грн.</w:t>
      </w:r>
    </w:p>
    <w:p w:rsidR="00B35650" w:rsidRPr="003465A0" w:rsidRDefault="00B35650" w:rsidP="00B35650">
      <w:pPr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        4. </w:t>
      </w:r>
      <w:r>
        <w:rPr>
          <w:sz w:val="28"/>
          <w:szCs w:val="26"/>
          <w:lang w:val="uk-UA"/>
        </w:rPr>
        <w:t>Відділу освіти, сім’ї, молоді та спорту Кременчуцької райдержадміністрації (</w:t>
      </w:r>
      <w:proofErr w:type="spellStart"/>
      <w:r>
        <w:rPr>
          <w:sz w:val="28"/>
          <w:szCs w:val="26"/>
          <w:lang w:val="uk-UA"/>
        </w:rPr>
        <w:t>Семерянін</w:t>
      </w:r>
      <w:proofErr w:type="spellEnd"/>
      <w:r>
        <w:rPr>
          <w:sz w:val="28"/>
          <w:szCs w:val="26"/>
          <w:lang w:val="uk-UA"/>
        </w:rPr>
        <w:t xml:space="preserve"> О.Г.) </w:t>
      </w:r>
      <w:proofErr w:type="spellStart"/>
      <w:r>
        <w:rPr>
          <w:sz w:val="28"/>
          <w:szCs w:val="26"/>
          <w:lang w:val="uk-UA"/>
        </w:rPr>
        <w:t>забезпечити</w:t>
      </w:r>
      <w:proofErr w:type="spellEnd"/>
      <w:r>
        <w:rPr>
          <w:sz w:val="28"/>
          <w:szCs w:val="26"/>
          <w:lang w:val="uk-UA"/>
        </w:rPr>
        <w:t xml:space="preserve">  харчування учнів та вихованців загальноосвітніх навчальних закладів Кременчуцької районної ради. </w:t>
      </w:r>
    </w:p>
    <w:p w:rsidR="00B35650" w:rsidRDefault="00B35650" w:rsidP="00B35650">
      <w:pPr>
        <w:widowControl w:val="0"/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 xml:space="preserve">         5.  </w:t>
      </w:r>
      <w:r w:rsidRPr="00296421">
        <w:rPr>
          <w:sz w:val="28"/>
          <w:szCs w:val="28"/>
          <w:lang w:val="uk-UA"/>
        </w:rPr>
        <w:t xml:space="preserve">Контроль за виконанням рішення покласти на постійну </w:t>
      </w:r>
      <w:r w:rsidRPr="00296421">
        <w:rPr>
          <w:color w:val="000000"/>
          <w:spacing w:val="1"/>
          <w:sz w:val="28"/>
          <w:szCs w:val="28"/>
          <w:lang w:val="uk-UA"/>
        </w:rPr>
        <w:t xml:space="preserve">комісію </w:t>
      </w:r>
      <w:r w:rsidRPr="00296421">
        <w:rPr>
          <w:sz w:val="28"/>
          <w:szCs w:val="28"/>
          <w:lang w:val="uk-UA"/>
        </w:rPr>
        <w:t xml:space="preserve">з питань бюджету, соціально-економічного розвитку, приватизації, підприємництва, промисловості, інвестиційної діяльності та регуляторної політики.         </w:t>
      </w:r>
    </w:p>
    <w:p w:rsidR="00B35650" w:rsidRDefault="00B35650" w:rsidP="00B35650">
      <w:pPr>
        <w:widowControl w:val="0"/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35650" w:rsidRPr="007D32E2" w:rsidRDefault="00B35650" w:rsidP="00B35650">
      <w:pPr>
        <w:spacing w:before="100" w:beforeAutospacing="1"/>
        <w:rPr>
          <w:bCs/>
          <w:sz w:val="28"/>
          <w:szCs w:val="28"/>
        </w:rPr>
      </w:pPr>
      <w:r>
        <w:rPr>
          <w:lang w:val="uk-UA"/>
        </w:rPr>
        <w:t xml:space="preserve"> </w:t>
      </w:r>
      <w:r w:rsidRPr="002D2DB4">
        <w:rPr>
          <w:sz w:val="28"/>
          <w:szCs w:val="28"/>
          <w:lang w:val="uk-UA"/>
        </w:rPr>
        <w:t xml:space="preserve">       </w:t>
      </w:r>
      <w:r w:rsidRPr="007D32E2">
        <w:rPr>
          <w:bCs/>
          <w:sz w:val="28"/>
          <w:szCs w:val="28"/>
        </w:rPr>
        <w:t>ГОЛОВА</w:t>
      </w:r>
    </w:p>
    <w:p w:rsidR="00B35650" w:rsidRPr="002D2DB4" w:rsidRDefault="00B35650" w:rsidP="00B35650">
      <w:pPr>
        <w:rPr>
          <w:bCs/>
          <w:sz w:val="28"/>
          <w:szCs w:val="28"/>
          <w:lang w:val="uk-UA"/>
        </w:rPr>
      </w:pPr>
      <w:r w:rsidRPr="007D32E2">
        <w:rPr>
          <w:bCs/>
          <w:sz w:val="28"/>
          <w:szCs w:val="28"/>
        </w:rPr>
        <w:t>РАЙОННО</w:t>
      </w:r>
      <w:r>
        <w:rPr>
          <w:bCs/>
          <w:sz w:val="28"/>
          <w:szCs w:val="28"/>
        </w:rPr>
        <w:t>Ї РАДИ</w:t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Д.О.КОЛОТІЄВСЬКИЙ</w:t>
      </w:r>
    </w:p>
    <w:p w:rsidR="001D0767" w:rsidRPr="00B35650" w:rsidRDefault="001D0767" w:rsidP="00B35650">
      <w:pPr>
        <w:rPr>
          <w:lang w:val="uk-UA"/>
        </w:rPr>
      </w:pPr>
    </w:p>
    <w:sectPr w:rsidR="001D0767" w:rsidRPr="00B35650" w:rsidSect="001D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3CD4"/>
    <w:multiLevelType w:val="hybridMultilevel"/>
    <w:tmpl w:val="722688DE"/>
    <w:lvl w:ilvl="0" w:tplc="17D2153E">
      <w:start w:val="1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52543A59"/>
    <w:multiLevelType w:val="hybridMultilevel"/>
    <w:tmpl w:val="803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07"/>
    <w:rsid w:val="000F55D3"/>
    <w:rsid w:val="001D0767"/>
    <w:rsid w:val="002E295F"/>
    <w:rsid w:val="003437B7"/>
    <w:rsid w:val="004C5366"/>
    <w:rsid w:val="006A6FAE"/>
    <w:rsid w:val="007304FB"/>
    <w:rsid w:val="007547B5"/>
    <w:rsid w:val="007E7339"/>
    <w:rsid w:val="00A17601"/>
    <w:rsid w:val="00B35650"/>
    <w:rsid w:val="00C51A55"/>
    <w:rsid w:val="00C85A9A"/>
    <w:rsid w:val="00E11407"/>
    <w:rsid w:val="00E24428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14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E11407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E11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407"/>
  </w:style>
  <w:style w:type="character" w:styleId="a3">
    <w:name w:val="Hyperlink"/>
    <w:basedOn w:val="a0"/>
    <w:uiPriority w:val="99"/>
    <w:unhideWhenUsed/>
    <w:rsid w:val="00E11407"/>
    <w:rPr>
      <w:color w:val="0000FF"/>
      <w:u w:val="single"/>
    </w:rPr>
  </w:style>
  <w:style w:type="paragraph" w:styleId="a4">
    <w:name w:val="caption"/>
    <w:basedOn w:val="a"/>
    <w:next w:val="a"/>
    <w:qFormat/>
    <w:rsid w:val="00E11407"/>
    <w:rPr>
      <w:rFonts w:ascii="Kudriashov" w:hAnsi="Kudriashov"/>
      <w:b/>
      <w:sz w:val="2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14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E11407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E11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407"/>
  </w:style>
  <w:style w:type="character" w:styleId="a3">
    <w:name w:val="Hyperlink"/>
    <w:basedOn w:val="a0"/>
    <w:uiPriority w:val="99"/>
    <w:unhideWhenUsed/>
    <w:rsid w:val="00E11407"/>
    <w:rPr>
      <w:color w:val="0000FF"/>
      <w:u w:val="single"/>
    </w:rPr>
  </w:style>
  <w:style w:type="paragraph" w:styleId="a4">
    <w:name w:val="caption"/>
    <w:basedOn w:val="a"/>
    <w:next w:val="a"/>
    <w:qFormat/>
    <w:rsid w:val="00E11407"/>
    <w:rPr>
      <w:rFonts w:ascii="Kudriashov" w:hAnsi="Kudriashov"/>
      <w:b/>
      <w:sz w:val="2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001768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5</cp:revision>
  <dcterms:created xsi:type="dcterms:W3CDTF">2016-01-12T08:57:00Z</dcterms:created>
  <dcterms:modified xsi:type="dcterms:W3CDTF">2016-10-20T08:03:00Z</dcterms:modified>
</cp:coreProperties>
</file>